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420" w14:textId="282E90B5" w:rsidR="003B775B" w:rsidRPr="001C62DC" w:rsidRDefault="009D4E9E" w:rsidP="008B2858">
      <w:pPr>
        <w:spacing w:after="0"/>
        <w:rPr>
          <w:rFonts w:ascii="Cambria" w:hAnsi="Cambria"/>
          <w:b/>
        </w:rPr>
      </w:pPr>
      <w:r w:rsidRPr="001C62DC">
        <w:rPr>
          <w:rFonts w:ascii="Cambria" w:hAnsi="Cambria"/>
          <w:noProof/>
          <w:lang w:eastAsia="de-DE"/>
        </w:rPr>
        <w:drawing>
          <wp:anchor distT="0" distB="0" distL="114300" distR="114300" simplePos="0" relativeHeight="251659264" behindDoc="1" locked="0" layoutInCell="1" allowOverlap="1" wp14:anchorId="3DFDB3A7" wp14:editId="48E1EDCD">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0E41" w14:textId="77777777" w:rsidR="00C7559F" w:rsidRPr="001C62DC" w:rsidRDefault="00C7559F" w:rsidP="008B2858">
      <w:pPr>
        <w:spacing w:after="0"/>
        <w:rPr>
          <w:rFonts w:ascii="Cambria" w:hAnsi="Cambria"/>
          <w:b/>
        </w:rPr>
      </w:pPr>
    </w:p>
    <w:p w14:paraId="65CEAC8D" w14:textId="77777777" w:rsidR="00C7559F" w:rsidRPr="001C62DC" w:rsidRDefault="00C7559F" w:rsidP="008B2858">
      <w:pPr>
        <w:spacing w:after="0"/>
        <w:rPr>
          <w:rFonts w:ascii="Cambria" w:hAnsi="Cambria"/>
          <w:b/>
        </w:rPr>
      </w:pPr>
    </w:p>
    <w:p w14:paraId="44BE8E5D" w14:textId="77777777" w:rsidR="00FB45CB" w:rsidRPr="001C62DC" w:rsidRDefault="00FB45CB" w:rsidP="008B2858">
      <w:pPr>
        <w:spacing w:after="0"/>
        <w:rPr>
          <w:rFonts w:ascii="Cambria" w:hAnsi="Cambria"/>
          <w:b/>
        </w:rPr>
      </w:pPr>
    </w:p>
    <w:p w14:paraId="5D686A43" w14:textId="77777777" w:rsidR="006E5AD6" w:rsidRPr="001C62DC" w:rsidRDefault="006E5AD6" w:rsidP="008B2858">
      <w:pPr>
        <w:spacing w:after="0"/>
        <w:rPr>
          <w:rFonts w:ascii="Cambria" w:hAnsi="Cambria"/>
          <w:b/>
        </w:rPr>
      </w:pPr>
    </w:p>
    <w:p w14:paraId="09C17C70" w14:textId="77777777" w:rsidR="006E5AD6" w:rsidRPr="001C62DC" w:rsidRDefault="006E5AD6" w:rsidP="008B2858">
      <w:pPr>
        <w:spacing w:after="0"/>
        <w:rPr>
          <w:rFonts w:ascii="Cambria" w:hAnsi="Cambria"/>
          <w:b/>
        </w:rPr>
      </w:pPr>
    </w:p>
    <w:p w14:paraId="5ECF7DF9" w14:textId="77777777" w:rsidR="006B1325" w:rsidRPr="008B2858" w:rsidRDefault="006B1325" w:rsidP="008B2858">
      <w:pPr>
        <w:spacing w:after="0"/>
        <w:outlineLvl w:val="0"/>
        <w:rPr>
          <w:rFonts w:ascii="Cambria" w:hAnsi="Cambria"/>
          <w:b/>
          <w:spacing w:val="20"/>
        </w:rPr>
      </w:pPr>
    </w:p>
    <w:p w14:paraId="59209684" w14:textId="4528548D" w:rsidR="005B1B94" w:rsidRDefault="005B1B94" w:rsidP="008B2858">
      <w:pPr>
        <w:spacing w:after="0"/>
        <w:outlineLvl w:val="0"/>
        <w:rPr>
          <w:rFonts w:ascii="Cambria" w:hAnsi="Cambria"/>
          <w:b/>
          <w:spacing w:val="20"/>
        </w:rPr>
      </w:pPr>
    </w:p>
    <w:p w14:paraId="37407193" w14:textId="3E51F1C3" w:rsidR="008B2858" w:rsidRDefault="008B2858" w:rsidP="008B2858">
      <w:pPr>
        <w:spacing w:after="0"/>
        <w:outlineLvl w:val="0"/>
        <w:rPr>
          <w:rFonts w:ascii="Cambria" w:hAnsi="Cambria"/>
          <w:b/>
          <w:spacing w:val="20"/>
        </w:rPr>
      </w:pPr>
    </w:p>
    <w:p w14:paraId="68B4AC1D" w14:textId="763BD269" w:rsidR="008B2858" w:rsidRDefault="008B2858" w:rsidP="008B2858">
      <w:pPr>
        <w:spacing w:after="0"/>
        <w:outlineLvl w:val="0"/>
        <w:rPr>
          <w:rFonts w:ascii="Cambria" w:hAnsi="Cambria"/>
          <w:b/>
          <w:spacing w:val="20"/>
        </w:rPr>
      </w:pPr>
    </w:p>
    <w:p w14:paraId="70040C57" w14:textId="77777777" w:rsidR="008B2858" w:rsidRPr="008B2858" w:rsidRDefault="008B2858" w:rsidP="008B2858">
      <w:pPr>
        <w:spacing w:after="0"/>
        <w:outlineLvl w:val="0"/>
        <w:rPr>
          <w:rFonts w:ascii="Cambria" w:hAnsi="Cambria"/>
          <w:b/>
          <w:spacing w:val="20"/>
        </w:rPr>
      </w:pPr>
    </w:p>
    <w:p w14:paraId="523B36B8" w14:textId="1D72361D" w:rsidR="0005166C" w:rsidRPr="001C62DC" w:rsidRDefault="296EF4B3" w:rsidP="650D7783">
      <w:pPr>
        <w:jc w:val="center"/>
        <w:rPr>
          <w:rFonts w:ascii="Cambria" w:hAnsi="Cambria" w:cs="AGaramondPro-Regular"/>
          <w:b/>
          <w:bCs/>
        </w:rPr>
      </w:pPr>
      <w:r w:rsidRPr="650D7783">
        <w:rPr>
          <w:rFonts w:ascii="Cambria" w:hAnsi="Cambria"/>
          <w:b/>
          <w:bCs/>
          <w:noProof/>
          <w:sz w:val="56"/>
          <w:szCs w:val="56"/>
          <w:lang w:eastAsia="de-DE"/>
        </w:rPr>
        <w:t>ODEVILLE</w:t>
      </w:r>
      <w:r w:rsidR="006E5AD6" w:rsidRPr="008B2858">
        <w:rPr>
          <w:rFonts w:ascii="Cambria" w:hAnsi="Cambria"/>
          <w:b/>
          <w:spacing w:val="140"/>
          <w:sz w:val="56"/>
          <w:szCs w:val="56"/>
        </w:rPr>
        <w:br/>
      </w:r>
      <w:r w:rsidR="0E275919" w:rsidRPr="650D7783">
        <w:rPr>
          <w:rFonts w:ascii="Cambria" w:hAnsi="Cambria"/>
          <w:i/>
          <w:iCs/>
          <w:spacing w:val="140"/>
          <w:sz w:val="34"/>
          <w:szCs w:val="34"/>
        </w:rPr>
        <w:t>15 Jahre Bandjubiläum</w:t>
      </w:r>
      <w:r w:rsidR="000835F1">
        <w:rPr>
          <w:rFonts w:ascii="Cambria" w:hAnsi="Cambria"/>
        </w:rPr>
        <w:pict w14:anchorId="1E6CAD0A">
          <v:rect id="_x0000_i1025" style="width:453.5pt;height:1pt" o:hralign="center" o:hrstd="t" o:hrnoshade="t" o:hr="t" fillcolor="#008bac" stroked="f"/>
        </w:pict>
      </w:r>
    </w:p>
    <w:p w14:paraId="14A1D357" w14:textId="30732FCC" w:rsidR="00FC3637" w:rsidRPr="00FC3637" w:rsidRDefault="67C40161" w:rsidP="67C40161">
      <w:pPr>
        <w:autoSpaceDE w:val="0"/>
        <w:autoSpaceDN w:val="0"/>
        <w:adjustRightInd w:val="0"/>
        <w:spacing w:after="0"/>
        <w:jc w:val="center"/>
        <w:rPr>
          <w:rFonts w:ascii="Cambria" w:hAnsi="Cambria"/>
          <w:b/>
          <w:bCs/>
          <w:sz w:val="26"/>
          <w:szCs w:val="26"/>
        </w:rPr>
      </w:pPr>
      <w:r w:rsidRPr="67C40161">
        <w:rPr>
          <w:rFonts w:ascii="Cambria" w:hAnsi="Cambria"/>
          <w:b/>
          <w:bCs/>
          <w:sz w:val="26"/>
          <w:szCs w:val="26"/>
        </w:rPr>
        <w:t>Hamburger Rock-Band feiert ihr 15-jähriges Bestehen.</w:t>
      </w:r>
    </w:p>
    <w:p w14:paraId="0C58F4CF" w14:textId="7C88726D" w:rsidR="00FC3637" w:rsidRPr="001C62DC" w:rsidRDefault="67C40161" w:rsidP="67C40161">
      <w:pPr>
        <w:autoSpaceDE w:val="0"/>
        <w:autoSpaceDN w:val="0"/>
        <w:adjustRightInd w:val="0"/>
        <w:spacing w:after="0"/>
        <w:jc w:val="center"/>
        <w:rPr>
          <w:rFonts w:ascii="Cambria" w:hAnsi="Cambria"/>
          <w:b/>
          <w:bCs/>
          <w:sz w:val="26"/>
          <w:szCs w:val="26"/>
        </w:rPr>
      </w:pPr>
      <w:r w:rsidRPr="67C40161">
        <w:rPr>
          <w:rFonts w:ascii="Cambria" w:hAnsi="Cambria"/>
          <w:b/>
          <w:bCs/>
          <w:sz w:val="26"/>
          <w:szCs w:val="26"/>
        </w:rPr>
        <w:t>Exklusives Jubiläums-Konzert am 27. November 2021 in Hamburg.</w:t>
      </w:r>
    </w:p>
    <w:p w14:paraId="2F46CCC9" w14:textId="228AAFC6" w:rsidR="66D9E20D" w:rsidRDefault="67C40161" w:rsidP="67C40161">
      <w:pPr>
        <w:spacing w:after="0"/>
        <w:jc w:val="center"/>
        <w:rPr>
          <w:rFonts w:ascii="Cambria" w:hAnsi="Cambria"/>
          <w:b/>
          <w:bCs/>
        </w:rPr>
      </w:pPr>
      <w:r w:rsidRPr="3C68C0E3">
        <w:rPr>
          <w:rFonts w:ascii="Cambria" w:hAnsi="Cambria"/>
          <w:b/>
          <w:bCs/>
          <w:sz w:val="26"/>
          <w:szCs w:val="26"/>
        </w:rPr>
        <w:t xml:space="preserve">Neues Album “Jenseits der Stille” erscheint </w:t>
      </w:r>
      <w:r w:rsidR="7F0D57CE" w:rsidRPr="3C68C0E3">
        <w:rPr>
          <w:rFonts w:ascii="Cambria" w:hAnsi="Cambria"/>
          <w:b/>
          <w:bCs/>
          <w:sz w:val="26"/>
          <w:szCs w:val="26"/>
        </w:rPr>
        <w:t>im Frühjahr 2022</w:t>
      </w:r>
      <w:r w:rsidRPr="3C68C0E3">
        <w:rPr>
          <w:rFonts w:ascii="Cambria" w:hAnsi="Cambria"/>
          <w:b/>
          <w:bCs/>
          <w:sz w:val="26"/>
          <w:szCs w:val="26"/>
        </w:rPr>
        <w:t xml:space="preserve">. </w:t>
      </w:r>
    </w:p>
    <w:p w14:paraId="5F855F57" w14:textId="6738236D" w:rsidR="005A5C48" w:rsidRPr="001C62DC" w:rsidRDefault="0041401D" w:rsidP="526C5551">
      <w:pPr>
        <w:autoSpaceDE w:val="0"/>
        <w:autoSpaceDN w:val="0"/>
        <w:adjustRightInd w:val="0"/>
        <w:spacing w:after="0"/>
        <w:jc w:val="center"/>
        <w:rPr>
          <w:rFonts w:ascii="Cambria" w:hAnsi="Cambria" w:cs="AGaramondPro-Regular"/>
          <w:b/>
          <w:bCs/>
        </w:rPr>
      </w:pPr>
      <w:r w:rsidRPr="265732BB">
        <w:rPr>
          <w:rFonts w:ascii="Cambria" w:hAnsi="Cambria"/>
          <w:b/>
          <w:bCs/>
          <w:sz w:val="26"/>
          <w:szCs w:val="26"/>
        </w:rPr>
        <w:t xml:space="preserve">Tickets ab </w:t>
      </w:r>
      <w:r w:rsidR="095864D9" w:rsidRPr="265732BB">
        <w:rPr>
          <w:rFonts w:ascii="Cambria" w:hAnsi="Cambria"/>
          <w:b/>
          <w:bCs/>
          <w:sz w:val="26"/>
          <w:szCs w:val="26"/>
        </w:rPr>
        <w:t>sofort</w:t>
      </w:r>
      <w:r w:rsidRPr="265732BB">
        <w:rPr>
          <w:rFonts w:ascii="Cambria" w:hAnsi="Cambria"/>
          <w:b/>
          <w:bCs/>
          <w:sz w:val="26"/>
          <w:szCs w:val="26"/>
        </w:rPr>
        <w:t xml:space="preserve"> im Vorverkauf erhältlich.</w:t>
      </w:r>
      <w:r w:rsidR="000835F1">
        <w:rPr>
          <w:rFonts w:ascii="Cambria" w:hAnsi="Cambria"/>
        </w:rPr>
        <w:pict w14:anchorId="4A370AC2">
          <v:rect id="_x0000_i1026" style="width:453.5pt;height:1pt" o:hralign="center" o:hrstd="t" o:hrnoshade="t" o:hr="t" fillcolor="#008bac" stroked="f"/>
        </w:pict>
      </w:r>
    </w:p>
    <w:p w14:paraId="6C9832DF" w14:textId="1E6CCBEF" w:rsidR="00CF33FE" w:rsidRDefault="67C40161" w:rsidP="67C40161">
      <w:pPr>
        <w:autoSpaceDE w:val="0"/>
        <w:autoSpaceDN w:val="0"/>
        <w:adjustRightInd w:val="0"/>
        <w:spacing w:after="0"/>
        <w:contextualSpacing/>
        <w:jc w:val="both"/>
        <w:rPr>
          <w:rFonts w:ascii="Cambria" w:hAnsi="Cambria" w:cs="AGaramondPro-Regular"/>
          <w:color w:val="FF0000"/>
          <w:sz w:val="24"/>
          <w:szCs w:val="24"/>
        </w:rPr>
      </w:pPr>
      <w:r w:rsidRPr="3C68C0E3">
        <w:rPr>
          <w:rFonts w:ascii="Cambria" w:hAnsi="Cambria" w:cs="AGaramondPro-Regular"/>
          <w:sz w:val="24"/>
          <w:szCs w:val="24"/>
        </w:rPr>
        <w:t xml:space="preserve">Frankfurt, </w:t>
      </w:r>
      <w:r w:rsidR="2DEF3B9B" w:rsidRPr="3C68C0E3">
        <w:rPr>
          <w:rFonts w:ascii="Cambria" w:hAnsi="Cambria" w:cs="AGaramondPro-Regular"/>
          <w:sz w:val="24"/>
          <w:szCs w:val="24"/>
        </w:rPr>
        <w:t>7</w:t>
      </w:r>
      <w:r w:rsidRPr="3C68C0E3">
        <w:rPr>
          <w:rFonts w:ascii="Cambria" w:hAnsi="Cambria" w:cs="AGaramondPro-Regular"/>
          <w:sz w:val="24"/>
          <w:szCs w:val="24"/>
        </w:rPr>
        <w:t xml:space="preserve">. Oktober 2021 – Seit Juli 2019 haben sie bisher nur ein einziges Konzert gegeben, jetzt kündigt die Hamburger Rock-Band </w:t>
      </w:r>
      <w:proofErr w:type="spellStart"/>
      <w:r w:rsidRPr="3C68C0E3">
        <w:rPr>
          <w:rFonts w:ascii="Cambria" w:hAnsi="Cambria" w:cs="AGaramondPro-Regular"/>
          <w:b/>
          <w:bCs/>
          <w:sz w:val="24"/>
          <w:szCs w:val="24"/>
        </w:rPr>
        <w:t>Odeville</w:t>
      </w:r>
      <w:proofErr w:type="spellEnd"/>
      <w:r w:rsidRPr="3C68C0E3">
        <w:rPr>
          <w:rFonts w:ascii="Cambria" w:hAnsi="Cambria" w:cs="AGaramondPro-Regular"/>
          <w:sz w:val="24"/>
          <w:szCs w:val="24"/>
        </w:rPr>
        <w:t xml:space="preserve"> anlässlich ihres 15-jährigen Bestehens nicht nur mit “Jenseits der Stille”</w:t>
      </w:r>
      <w:r w:rsidR="50398D37" w:rsidRPr="3C68C0E3">
        <w:rPr>
          <w:rFonts w:ascii="Cambria" w:hAnsi="Cambria" w:cs="AGaramondPro-Regular"/>
          <w:sz w:val="24"/>
          <w:szCs w:val="24"/>
        </w:rPr>
        <w:t>, das im Frühjahr 2022 erscheinen soll,</w:t>
      </w:r>
      <w:r w:rsidRPr="3C68C0E3">
        <w:rPr>
          <w:rFonts w:ascii="Cambria" w:hAnsi="Cambria" w:cs="AGaramondPro-Regular"/>
          <w:sz w:val="24"/>
          <w:szCs w:val="24"/>
        </w:rPr>
        <w:t xml:space="preserve"> ein neues Album an, sondern feiert das Jubiläum auch mit einem exklusiven Auftritt am 27. November 2021 in Hamburg auf der Hebebühne. </w:t>
      </w:r>
      <w:r w:rsidR="000835F1" w:rsidRPr="000835F1">
        <w:rPr>
          <w:rFonts w:ascii="Cambria" w:hAnsi="Cambria" w:cs="AGaramondPro-Regular"/>
          <w:sz w:val="24"/>
          <w:szCs w:val="24"/>
        </w:rPr>
        <w:t>Das Konzert findet unter Einhaltung der erforderlichen Hygiene- und Abstandsregeln statt.</w:t>
      </w:r>
    </w:p>
    <w:p w14:paraId="4C73F9C8" w14:textId="77777777" w:rsidR="00CF33FE" w:rsidRDefault="00CF33FE" w:rsidP="526C5551">
      <w:pPr>
        <w:autoSpaceDE w:val="0"/>
        <w:autoSpaceDN w:val="0"/>
        <w:adjustRightInd w:val="0"/>
        <w:spacing w:after="0"/>
        <w:contextualSpacing/>
        <w:jc w:val="both"/>
        <w:rPr>
          <w:rFonts w:ascii="Cambria" w:hAnsi="Cambria" w:cs="Calibri"/>
          <w:color w:val="FF0000"/>
          <w:sz w:val="24"/>
          <w:szCs w:val="24"/>
        </w:rPr>
      </w:pPr>
    </w:p>
    <w:p w14:paraId="7E24F673" w14:textId="5EB06CEB" w:rsidR="00AE5FB9" w:rsidRDefault="265732BB" w:rsidP="00CF33FE">
      <w:pPr>
        <w:autoSpaceDE w:val="0"/>
        <w:autoSpaceDN w:val="0"/>
        <w:adjustRightInd w:val="0"/>
        <w:spacing w:after="0"/>
        <w:contextualSpacing/>
        <w:jc w:val="both"/>
      </w:pPr>
      <w:r w:rsidRPr="650D7783">
        <w:rPr>
          <w:rFonts w:ascii="Cambria" w:eastAsia="Cambria" w:hAnsi="Cambria" w:cs="Cambria"/>
          <w:b/>
          <w:bCs/>
        </w:rPr>
        <w:t xml:space="preserve">Tickets sind unter </w:t>
      </w:r>
      <w:hyperlink r:id="rId10">
        <w:r w:rsidRPr="650D7783">
          <w:rPr>
            <w:rStyle w:val="Hyperlink"/>
            <w:rFonts w:ascii="Cambria" w:eastAsia="Cambria" w:hAnsi="Cambria" w:cs="Cambria"/>
            <w:b/>
            <w:bCs/>
          </w:rPr>
          <w:t>www.myticket.de</w:t>
        </w:r>
      </w:hyperlink>
      <w:r w:rsidRPr="650D7783">
        <w:rPr>
          <w:rFonts w:ascii="Cambria" w:eastAsia="Cambria" w:hAnsi="Cambria" w:cs="Cambria"/>
          <w:b/>
          <w:bCs/>
        </w:rPr>
        <w:t xml:space="preserve"> sowie telefonisch unter 01806 – 777 111 (20 </w:t>
      </w:r>
      <w:proofErr w:type="gramStart"/>
      <w:r w:rsidRPr="650D7783">
        <w:rPr>
          <w:rFonts w:ascii="Cambria" w:eastAsia="Cambria" w:hAnsi="Cambria" w:cs="Cambria"/>
          <w:b/>
          <w:bCs/>
        </w:rPr>
        <w:t>Ct./</w:t>
      </w:r>
      <w:proofErr w:type="gramEnd"/>
      <w:r w:rsidRPr="650D7783">
        <w:rPr>
          <w:rFonts w:ascii="Cambria" w:eastAsia="Cambria" w:hAnsi="Cambria" w:cs="Cambria"/>
          <w:b/>
          <w:bCs/>
        </w:rPr>
        <w:t>Anruf – Mobilfunkpreise max. 60 Ct./Anruf) und bei den bekannten Vorverkaufsstellen erhältlich.</w:t>
      </w:r>
    </w:p>
    <w:p w14:paraId="28FC09BC" w14:textId="2E0AE55E" w:rsidR="4FF0EE2A" w:rsidRDefault="4FF0EE2A" w:rsidP="67C40161">
      <w:pPr>
        <w:spacing w:after="0"/>
        <w:jc w:val="both"/>
        <w:rPr>
          <w:rFonts w:ascii="Cambria" w:hAnsi="Cambria" w:cs="Calibri"/>
          <w:color w:val="FF0000"/>
          <w:sz w:val="24"/>
          <w:szCs w:val="24"/>
        </w:rPr>
      </w:pPr>
    </w:p>
    <w:p w14:paraId="0D8C1250" w14:textId="6BACFA8D" w:rsidR="67C40161" w:rsidRDefault="67C40161" w:rsidP="67C40161">
      <w:pPr>
        <w:jc w:val="both"/>
        <w:rPr>
          <w:rFonts w:ascii="Cambria" w:hAnsi="Cambria" w:cs="Calibri"/>
          <w:sz w:val="24"/>
          <w:szCs w:val="24"/>
        </w:rPr>
      </w:pPr>
      <w:r w:rsidRPr="67C40161">
        <w:rPr>
          <w:rFonts w:ascii="Cambria" w:eastAsia="Cambria" w:hAnsi="Cambria" w:cs="Cambria"/>
          <w:sz w:val="24"/>
          <w:szCs w:val="24"/>
        </w:rPr>
        <w:t xml:space="preserve">Es gibt wohl kein festeres Band der Freundschaft, als gemeinsam auf den Bühnen dieses Landes zu stehen. Und nichts ist so verbindlich wie das Aufnehmen von Alben, die aus dem Herzen sprechen: </w:t>
      </w:r>
      <w:proofErr w:type="spellStart"/>
      <w:r w:rsidRPr="67C40161">
        <w:rPr>
          <w:rFonts w:ascii="Cambria" w:eastAsia="Cambria" w:hAnsi="Cambria" w:cs="Cambria"/>
          <w:b/>
          <w:bCs/>
          <w:sz w:val="24"/>
          <w:szCs w:val="24"/>
        </w:rPr>
        <w:t>Odeville</w:t>
      </w:r>
      <w:proofErr w:type="spellEnd"/>
      <w:r w:rsidRPr="67C40161">
        <w:rPr>
          <w:rFonts w:ascii="Cambria" w:eastAsia="Cambria" w:hAnsi="Cambria" w:cs="Cambria"/>
          <w:sz w:val="24"/>
          <w:szCs w:val="24"/>
        </w:rPr>
        <w:t xml:space="preserve"> haben in den letzten 15 Jahren schon fünf davon produziert. Dieses Jubiläum gilt es jetzt mit einem besonderen Konzert in ihrer Heimatstadt Hamburg zu feiern; auch weil die drei Freunde schon lange kein Geheimtipp mehr sind. Zu offensiv präsentieren Hauke Horeis (v), David </w:t>
      </w:r>
      <w:proofErr w:type="spellStart"/>
      <w:r w:rsidRPr="67C40161">
        <w:rPr>
          <w:rFonts w:ascii="Cambria" w:eastAsia="Cambria" w:hAnsi="Cambria" w:cs="Cambria"/>
          <w:sz w:val="24"/>
          <w:szCs w:val="24"/>
        </w:rPr>
        <w:t>Bergert</w:t>
      </w:r>
      <w:proofErr w:type="spellEnd"/>
      <w:r w:rsidRPr="67C40161">
        <w:rPr>
          <w:rFonts w:ascii="Cambria" w:eastAsia="Cambria" w:hAnsi="Cambria" w:cs="Cambria"/>
          <w:sz w:val="24"/>
          <w:szCs w:val="24"/>
        </w:rPr>
        <w:t xml:space="preserve"> (g) und Sascha Gotthard (</w:t>
      </w:r>
      <w:proofErr w:type="spellStart"/>
      <w:r w:rsidRPr="67C40161">
        <w:rPr>
          <w:rFonts w:ascii="Cambria" w:eastAsia="Cambria" w:hAnsi="Cambria" w:cs="Cambria"/>
          <w:sz w:val="24"/>
          <w:szCs w:val="24"/>
        </w:rPr>
        <w:t>dr</w:t>
      </w:r>
      <w:proofErr w:type="spellEnd"/>
      <w:r w:rsidRPr="67C40161">
        <w:rPr>
          <w:rFonts w:ascii="Cambria" w:eastAsia="Cambria" w:hAnsi="Cambria" w:cs="Cambria"/>
          <w:sz w:val="24"/>
          <w:szCs w:val="24"/>
        </w:rPr>
        <w:t xml:space="preserve">) ihren Gedanken aus Pop, Rock, Romantik und der nötigen Kritik an gesellschaftlichen Missständen, ohne dabei mit dem Finger nicht auch auf sich </w:t>
      </w:r>
      <w:proofErr w:type="gramStart"/>
      <w:r w:rsidRPr="67C40161">
        <w:rPr>
          <w:rFonts w:ascii="Cambria" w:eastAsia="Cambria" w:hAnsi="Cambria" w:cs="Cambria"/>
          <w:sz w:val="24"/>
          <w:szCs w:val="24"/>
        </w:rPr>
        <w:t>selber</w:t>
      </w:r>
      <w:proofErr w:type="gramEnd"/>
      <w:r w:rsidRPr="67C40161">
        <w:rPr>
          <w:rFonts w:ascii="Cambria" w:eastAsia="Cambria" w:hAnsi="Cambria" w:cs="Cambria"/>
          <w:sz w:val="24"/>
          <w:szCs w:val="24"/>
        </w:rPr>
        <w:t xml:space="preserve"> zu zeigen. </w:t>
      </w:r>
      <w:proofErr w:type="spellStart"/>
      <w:r w:rsidRPr="67C40161">
        <w:rPr>
          <w:rFonts w:ascii="Cambria" w:eastAsia="Cambria" w:hAnsi="Cambria" w:cs="Cambria"/>
          <w:b/>
          <w:bCs/>
          <w:sz w:val="24"/>
          <w:szCs w:val="24"/>
        </w:rPr>
        <w:t>Odeville</w:t>
      </w:r>
      <w:proofErr w:type="spellEnd"/>
      <w:r w:rsidRPr="67C40161">
        <w:rPr>
          <w:rFonts w:ascii="Cambria" w:eastAsia="Cambria" w:hAnsi="Cambria" w:cs="Cambria"/>
          <w:sz w:val="24"/>
          <w:szCs w:val="24"/>
        </w:rPr>
        <w:t xml:space="preserve"> sind und bleiben unverwüstlich. Sie nutzen diese pandemische Zwangspause für ein weiteres Album, das im Mittelpunkt des Jubiläums-Gigs im Zentrum stehen dürfte. Man darf gespannt sein, was die Jungs nach dieser langen Zeit aus Verzicht, Kontaktverbot und Perspektivlosigkeit aus ihren kreativen Köpfen zaubern. Denn d</w:t>
      </w:r>
      <w:r w:rsidRPr="67C40161">
        <w:rPr>
          <w:rFonts w:ascii="Cambria" w:hAnsi="Cambria" w:cs="Calibri"/>
          <w:sz w:val="24"/>
          <w:szCs w:val="24"/>
        </w:rPr>
        <w:t xml:space="preserve">iese unverwüstlichen Hamburger haben dem Popsong-Gedanken stets eine fette Prise Rock, Druck und wahnsinnig viel Groove beigemischt. Immer wieder </w:t>
      </w:r>
      <w:r w:rsidRPr="67C40161">
        <w:rPr>
          <w:rFonts w:ascii="Cambria" w:hAnsi="Cambria" w:cs="Calibri"/>
          <w:sz w:val="24"/>
          <w:szCs w:val="24"/>
        </w:rPr>
        <w:lastRenderedPageBreak/>
        <w:t xml:space="preserve">kämpft sich die Band durch private, persönliche und zuletzt viel soziale Tragik, denkt über sie nach, reflektiert sie – und verwandelt sie letztlich in neue Songs. </w:t>
      </w:r>
    </w:p>
    <w:p w14:paraId="311E1023" w14:textId="597ABC44" w:rsidR="67C40161" w:rsidRDefault="67C40161" w:rsidP="67C40161">
      <w:pPr>
        <w:jc w:val="both"/>
        <w:rPr>
          <w:rFonts w:ascii="Cambria" w:hAnsi="Cambria" w:cs="Calibri"/>
          <w:sz w:val="24"/>
          <w:szCs w:val="24"/>
        </w:rPr>
      </w:pPr>
      <w:r w:rsidRPr="67C40161">
        <w:rPr>
          <w:rFonts w:ascii="Cambria" w:hAnsi="Cambria" w:cs="Calibri"/>
          <w:sz w:val="24"/>
          <w:szCs w:val="24"/>
        </w:rPr>
        <w:t xml:space="preserve">„Jenseits der Stille“ ist bereits ihr sechstes Album in 15 Jahren Bandgeschichte; jedes dieser Alben hatte eine besondere Tonalität, stilistisch wie textlich: Von den Anfangstagen, die noch schwer nach Emo- und Post-Hardcore rochen, über die lupenreine Pop-Angelegenheit „Phoenix“ bis hin zur vorsätzlich verspielten letzten Platte „Rom“ – stets waren </w:t>
      </w:r>
      <w:proofErr w:type="spellStart"/>
      <w:r w:rsidRPr="67C40161">
        <w:rPr>
          <w:rFonts w:ascii="Cambria" w:hAnsi="Cambria" w:cs="Calibri"/>
          <w:b/>
          <w:bCs/>
          <w:sz w:val="24"/>
          <w:szCs w:val="24"/>
        </w:rPr>
        <w:t>Odeville</w:t>
      </w:r>
      <w:proofErr w:type="spellEnd"/>
      <w:r w:rsidRPr="67C40161">
        <w:rPr>
          <w:rFonts w:ascii="Cambria" w:hAnsi="Cambria" w:cs="Calibri"/>
          <w:sz w:val="24"/>
          <w:szCs w:val="24"/>
        </w:rPr>
        <w:t xml:space="preserve"> ganz sie selbst und dabei immer wieder anders, voller Mut in Entwicklung und Neubestimmung. „Jenseits der Stille“ vereint nun die spannendsten Aspekte aus ‚Phoenix’ und ‚Rom’: Das Album besitzt Pop-Hooks zum Niederknien, ist voller Liebe zur großen Melodie – vergisst aber auch nie, dass ein Song, der dich abholen soll, möglichst interessant, abwechslungsreich und weit entfernt vom Konfektionspop sein muss. Dass man „Jenseits der Stille“ als stilistische Mischung der beiden Vorgänger verstehen darf, liegt auch daran, dass es das dritte Album in Folge zusammen mit Produzent Arne </w:t>
      </w:r>
      <w:proofErr w:type="spellStart"/>
      <w:r w:rsidRPr="67C40161">
        <w:rPr>
          <w:rFonts w:ascii="Cambria" w:hAnsi="Cambria" w:cs="Calibri"/>
          <w:sz w:val="24"/>
          <w:szCs w:val="24"/>
        </w:rPr>
        <w:t>Neurand</w:t>
      </w:r>
      <w:proofErr w:type="spellEnd"/>
      <w:r w:rsidRPr="67C40161">
        <w:rPr>
          <w:rFonts w:ascii="Cambria" w:hAnsi="Cambria" w:cs="Calibri"/>
          <w:sz w:val="24"/>
          <w:szCs w:val="24"/>
        </w:rPr>
        <w:t xml:space="preserve"> (Donots, ...Trail of Dead) ist: Alles klingt so souverän wie stimmig, dringlich und zugleich atmosphärisch gelassen. </w:t>
      </w:r>
      <w:r w:rsidRPr="67C40161">
        <w:rPr>
          <w:rFonts w:ascii="Cambria" w:eastAsia="Cambria" w:hAnsi="Cambria" w:cs="Cambria"/>
          <w:sz w:val="24"/>
          <w:szCs w:val="24"/>
        </w:rPr>
        <w:t>„</w:t>
      </w:r>
      <w:proofErr w:type="spellStart"/>
      <w:r w:rsidRPr="67C40161">
        <w:rPr>
          <w:rFonts w:ascii="Cambria" w:eastAsia="Cambria" w:hAnsi="Cambria" w:cs="Cambria"/>
          <w:sz w:val="24"/>
          <w:szCs w:val="24"/>
        </w:rPr>
        <w:t>Won’t</w:t>
      </w:r>
      <w:proofErr w:type="spellEnd"/>
      <w:r w:rsidRPr="67C40161">
        <w:rPr>
          <w:rFonts w:ascii="Cambria" w:eastAsia="Cambria" w:hAnsi="Cambria" w:cs="Cambria"/>
          <w:sz w:val="24"/>
          <w:szCs w:val="24"/>
        </w:rPr>
        <w:t xml:space="preserve"> Forget These Days“ war im Februar ein erster Vorgeschmack auf das neue Album – und auch wieder nicht. Denn</w:t>
      </w:r>
      <w:r w:rsidRPr="67C40161">
        <w:rPr>
          <w:rFonts w:ascii="Cambria" w:eastAsia="Cambria" w:hAnsi="Cambria" w:cs="Cambria"/>
          <w:b/>
          <w:bCs/>
          <w:sz w:val="24"/>
          <w:szCs w:val="24"/>
        </w:rPr>
        <w:t xml:space="preserve"> </w:t>
      </w:r>
      <w:proofErr w:type="spellStart"/>
      <w:r w:rsidRPr="67C40161">
        <w:rPr>
          <w:rFonts w:ascii="Cambria" w:eastAsia="Cambria" w:hAnsi="Cambria" w:cs="Cambria"/>
          <w:b/>
          <w:bCs/>
          <w:sz w:val="24"/>
          <w:szCs w:val="24"/>
        </w:rPr>
        <w:t>Odeville</w:t>
      </w:r>
      <w:proofErr w:type="spellEnd"/>
      <w:r w:rsidRPr="67C40161">
        <w:rPr>
          <w:rFonts w:ascii="Cambria" w:eastAsia="Cambria" w:hAnsi="Cambria" w:cs="Cambria"/>
          <w:sz w:val="24"/>
          <w:szCs w:val="24"/>
        </w:rPr>
        <w:t xml:space="preserve"> liefern damit zunächst keinen eigenen neuen Song, sondern eine sehr eigenständige Coverversion des zeitlosen Fury In The Slaughterhouse-Klassikers ab, der unlängst 30 Jahre alt wurde. </w:t>
      </w:r>
      <w:r w:rsidRPr="67C40161">
        <w:rPr>
          <w:rFonts w:ascii="Cambria" w:eastAsia="Cambria" w:hAnsi="Cambria" w:cs="Cambria"/>
          <w:i/>
          <w:iCs/>
          <w:sz w:val="24"/>
          <w:szCs w:val="24"/>
        </w:rPr>
        <w:t>„Coverversionen sind ja immer etwas schwierig“</w:t>
      </w:r>
      <w:r w:rsidRPr="67C40161">
        <w:rPr>
          <w:rFonts w:ascii="Cambria" w:eastAsia="Cambria" w:hAnsi="Cambria" w:cs="Cambria"/>
          <w:sz w:val="24"/>
          <w:szCs w:val="24"/>
        </w:rPr>
        <w:t xml:space="preserve">, sagt Hauke Horeis, der </w:t>
      </w:r>
      <w:proofErr w:type="spellStart"/>
      <w:r w:rsidRPr="67C40161">
        <w:rPr>
          <w:rFonts w:ascii="Cambria" w:eastAsia="Cambria" w:hAnsi="Cambria" w:cs="Cambria"/>
          <w:b/>
          <w:bCs/>
          <w:sz w:val="24"/>
          <w:szCs w:val="24"/>
        </w:rPr>
        <w:t>Odeville</w:t>
      </w:r>
      <w:proofErr w:type="spellEnd"/>
      <w:r w:rsidRPr="67C40161">
        <w:rPr>
          <w:rFonts w:ascii="Cambria" w:eastAsia="Cambria" w:hAnsi="Cambria" w:cs="Cambria"/>
          <w:sz w:val="24"/>
          <w:szCs w:val="24"/>
        </w:rPr>
        <w:t xml:space="preserve">-Sänger. </w:t>
      </w:r>
      <w:r w:rsidRPr="67C40161">
        <w:rPr>
          <w:rFonts w:ascii="Cambria" w:eastAsia="Cambria" w:hAnsi="Cambria" w:cs="Cambria"/>
          <w:i/>
          <w:iCs/>
          <w:sz w:val="24"/>
          <w:szCs w:val="24"/>
        </w:rPr>
        <w:t>„Man möchte ein Original nicht beschädigen, dem Song aber gleichzeitig etwas hinzufügen, das dem eigenen Charakter entspricht.“</w:t>
      </w:r>
      <w:r w:rsidRPr="67C40161">
        <w:rPr>
          <w:rFonts w:ascii="Cambria" w:eastAsia="Cambria" w:hAnsi="Cambria" w:cs="Cambria"/>
          <w:sz w:val="24"/>
          <w:szCs w:val="24"/>
        </w:rPr>
        <w:t xml:space="preserve"> </w:t>
      </w:r>
      <w:proofErr w:type="spellStart"/>
      <w:r w:rsidRPr="67C40161">
        <w:rPr>
          <w:rFonts w:ascii="Cambria" w:eastAsia="Cambria" w:hAnsi="Cambria" w:cs="Cambria"/>
          <w:b/>
          <w:bCs/>
          <w:sz w:val="24"/>
          <w:szCs w:val="24"/>
        </w:rPr>
        <w:t>Odeville</w:t>
      </w:r>
      <w:proofErr w:type="spellEnd"/>
      <w:r w:rsidRPr="67C40161">
        <w:rPr>
          <w:rFonts w:ascii="Cambria" w:eastAsia="Cambria" w:hAnsi="Cambria" w:cs="Cambria"/>
          <w:sz w:val="24"/>
          <w:szCs w:val="24"/>
        </w:rPr>
        <w:t xml:space="preserve"> haben „</w:t>
      </w:r>
      <w:proofErr w:type="spellStart"/>
      <w:r w:rsidRPr="67C40161">
        <w:rPr>
          <w:rFonts w:ascii="Cambria" w:eastAsia="Cambria" w:hAnsi="Cambria" w:cs="Cambria"/>
          <w:sz w:val="24"/>
          <w:szCs w:val="24"/>
        </w:rPr>
        <w:t>Won’t</w:t>
      </w:r>
      <w:proofErr w:type="spellEnd"/>
      <w:r w:rsidRPr="67C40161">
        <w:rPr>
          <w:rFonts w:ascii="Cambria" w:eastAsia="Cambria" w:hAnsi="Cambria" w:cs="Cambria"/>
          <w:sz w:val="24"/>
          <w:szCs w:val="24"/>
        </w:rPr>
        <w:t xml:space="preserve"> Forget These Days“ daher mit einem neuen, deutschen Text ausgestattet.</w:t>
      </w:r>
      <w:r w:rsidRPr="67C40161">
        <w:rPr>
          <w:rFonts w:ascii="Cambria" w:eastAsia="Cambria" w:hAnsi="Cambria" w:cs="Cambria"/>
          <w:i/>
          <w:iCs/>
          <w:sz w:val="24"/>
          <w:szCs w:val="24"/>
        </w:rPr>
        <w:t xml:space="preserve"> „Wir wollten das Gefühl des Songs aufgreifen, dabei aber eine eigene textliche Perspektive einnehmen.“ </w:t>
      </w:r>
      <w:r w:rsidRPr="67C40161">
        <w:rPr>
          <w:rFonts w:ascii="Cambria" w:eastAsia="Cambria" w:hAnsi="Cambria" w:cs="Cambria"/>
          <w:sz w:val="24"/>
          <w:szCs w:val="24"/>
        </w:rPr>
        <w:t>Generell</w:t>
      </w:r>
      <w:r w:rsidRPr="67C40161">
        <w:rPr>
          <w:rFonts w:ascii="Cambria" w:eastAsia="Cambria" w:hAnsi="Cambria" w:cs="Cambria"/>
          <w:i/>
          <w:iCs/>
          <w:sz w:val="24"/>
          <w:szCs w:val="24"/>
        </w:rPr>
        <w:t xml:space="preserve"> </w:t>
      </w:r>
      <w:r w:rsidRPr="67C40161">
        <w:rPr>
          <w:rFonts w:ascii="Cambria" w:hAnsi="Cambria" w:cs="Calibri"/>
          <w:sz w:val="24"/>
          <w:szCs w:val="24"/>
        </w:rPr>
        <w:t>schlagen dabei die Texte neue Töne an: Zwar haben sich</w:t>
      </w:r>
      <w:r w:rsidRPr="67C40161">
        <w:rPr>
          <w:rFonts w:ascii="Cambria" w:hAnsi="Cambria" w:cs="Calibri"/>
          <w:b/>
          <w:bCs/>
          <w:sz w:val="24"/>
          <w:szCs w:val="24"/>
        </w:rPr>
        <w:t xml:space="preserve"> </w:t>
      </w:r>
      <w:proofErr w:type="spellStart"/>
      <w:r w:rsidRPr="67C40161">
        <w:rPr>
          <w:rFonts w:ascii="Cambria" w:hAnsi="Cambria" w:cs="Calibri"/>
          <w:b/>
          <w:bCs/>
          <w:sz w:val="24"/>
          <w:szCs w:val="24"/>
        </w:rPr>
        <w:t>Odeville</w:t>
      </w:r>
      <w:proofErr w:type="spellEnd"/>
      <w:r w:rsidRPr="67C40161">
        <w:rPr>
          <w:rFonts w:ascii="Cambria" w:hAnsi="Cambria" w:cs="Calibri"/>
          <w:b/>
          <w:bCs/>
          <w:sz w:val="24"/>
          <w:szCs w:val="24"/>
        </w:rPr>
        <w:t xml:space="preserve"> </w:t>
      </w:r>
      <w:r w:rsidRPr="67C40161">
        <w:rPr>
          <w:rFonts w:ascii="Cambria" w:hAnsi="Cambria" w:cs="Calibri"/>
          <w:sz w:val="24"/>
          <w:szCs w:val="24"/>
        </w:rPr>
        <w:t xml:space="preserve">nie als politische Band verstanden, legten aber immer schon lyrisch prägnant ihre Haltung in die Songs. „Jenseits der Stille“ bezeichnet die Band als ihr bislang politischstes: „Die gegenwärtigen Zeiten erfordern es, dass man mal richtig das Maul aufmacht.“ </w:t>
      </w:r>
    </w:p>
    <w:p w14:paraId="4C0D9664" w14:textId="6623628E" w:rsidR="67C40161" w:rsidRDefault="67C40161" w:rsidP="67C40161">
      <w:pPr>
        <w:jc w:val="both"/>
        <w:rPr>
          <w:rFonts w:ascii="Cambria" w:hAnsi="Cambria" w:cs="Calibri"/>
          <w:sz w:val="24"/>
          <w:szCs w:val="24"/>
        </w:rPr>
      </w:pPr>
      <w:r w:rsidRPr="67C40161">
        <w:rPr>
          <w:rFonts w:ascii="Cambria" w:hAnsi="Cambria" w:cs="Calibri"/>
          <w:sz w:val="24"/>
          <w:szCs w:val="24"/>
        </w:rPr>
        <w:t xml:space="preserve">„Jenseits der Stille“, dieses nächste besondere Album einer wahrhaftig </w:t>
      </w:r>
      <w:proofErr w:type="spellStart"/>
      <w:r w:rsidRPr="67C40161">
        <w:rPr>
          <w:rFonts w:ascii="Cambria" w:hAnsi="Cambria" w:cs="Calibri"/>
          <w:sz w:val="24"/>
          <w:szCs w:val="24"/>
        </w:rPr>
        <w:t>unkorrumpierbaren</w:t>
      </w:r>
      <w:proofErr w:type="spellEnd"/>
      <w:r w:rsidRPr="67C40161">
        <w:rPr>
          <w:rFonts w:ascii="Cambria" w:hAnsi="Cambria" w:cs="Calibri"/>
          <w:sz w:val="24"/>
          <w:szCs w:val="24"/>
        </w:rPr>
        <w:t xml:space="preserve"> Band, ist ein Statement zur Lage der Zeit, ohne es darauf anzulegen – und gerade deshalb umso kraftvoller. Vor allem aber ist es kein destruktives Zeugnis einer Phase, die viel Ansatz bietet für Endzeitstimmung. Denn bei aller lyrischen Präzision, mit der die Finger auf offene Wunden gelegt werden, wird die Freude am Leben niemals vergessen. Ja: Entbehrungen und Rückschläge begleiten die meisten dieser Tage, so auch</w:t>
      </w:r>
      <w:r w:rsidRPr="67C40161">
        <w:rPr>
          <w:rFonts w:ascii="Cambria" w:hAnsi="Cambria" w:cs="Calibri"/>
          <w:b/>
          <w:bCs/>
          <w:sz w:val="24"/>
          <w:szCs w:val="24"/>
        </w:rPr>
        <w:t xml:space="preserve"> </w:t>
      </w:r>
      <w:proofErr w:type="spellStart"/>
      <w:r w:rsidRPr="67C40161">
        <w:rPr>
          <w:rFonts w:ascii="Cambria" w:hAnsi="Cambria" w:cs="Calibri"/>
          <w:b/>
          <w:bCs/>
          <w:sz w:val="24"/>
          <w:szCs w:val="24"/>
        </w:rPr>
        <w:t>Odeville</w:t>
      </w:r>
      <w:proofErr w:type="spellEnd"/>
      <w:r w:rsidRPr="67C40161">
        <w:rPr>
          <w:rFonts w:ascii="Cambria" w:hAnsi="Cambria" w:cs="Calibri"/>
          <w:sz w:val="24"/>
          <w:szCs w:val="24"/>
        </w:rPr>
        <w:t xml:space="preserve">: Ihr langjähriger Bassist Tim Sinclair verließ die Band nach den Aufnahmen in Freundschaft, „und wir betrachten diese Platte daher ein Stück weit als seinen schönen Abschied“, so Gitarrist David </w:t>
      </w:r>
      <w:proofErr w:type="spellStart"/>
      <w:r w:rsidRPr="67C40161">
        <w:rPr>
          <w:rFonts w:ascii="Cambria" w:hAnsi="Cambria" w:cs="Calibri"/>
          <w:sz w:val="24"/>
          <w:szCs w:val="24"/>
        </w:rPr>
        <w:t>Bergert</w:t>
      </w:r>
      <w:proofErr w:type="spellEnd"/>
      <w:r w:rsidRPr="67C40161">
        <w:rPr>
          <w:rFonts w:ascii="Cambria" w:hAnsi="Cambria" w:cs="Calibri"/>
          <w:sz w:val="24"/>
          <w:szCs w:val="24"/>
        </w:rPr>
        <w:t xml:space="preserve">. Die Einschläge, Verluste und Enttäuschungen rücken näher und wirken ein. Seinen Lebensmut und Optimismus aufzugeben, ist aber dennoch niemals eine Option – darin sind sich </w:t>
      </w:r>
      <w:proofErr w:type="spellStart"/>
      <w:r w:rsidRPr="67C40161">
        <w:rPr>
          <w:rFonts w:ascii="Cambria" w:hAnsi="Cambria" w:cs="Calibri"/>
          <w:b/>
          <w:bCs/>
          <w:sz w:val="24"/>
          <w:szCs w:val="24"/>
        </w:rPr>
        <w:t>Odeville</w:t>
      </w:r>
      <w:proofErr w:type="spellEnd"/>
      <w:r w:rsidRPr="67C40161">
        <w:rPr>
          <w:rFonts w:ascii="Cambria" w:hAnsi="Cambria" w:cs="Calibri"/>
          <w:b/>
          <w:bCs/>
          <w:sz w:val="24"/>
          <w:szCs w:val="24"/>
        </w:rPr>
        <w:t xml:space="preserve"> </w:t>
      </w:r>
      <w:r w:rsidRPr="67C40161">
        <w:rPr>
          <w:rFonts w:ascii="Cambria" w:hAnsi="Cambria" w:cs="Calibri"/>
          <w:sz w:val="24"/>
          <w:szCs w:val="24"/>
        </w:rPr>
        <w:t xml:space="preserve">sicher: „Und dann steig ich dem Schatten empor / Und bin stärker als jemals zuvor / Setz ein </w:t>
      </w:r>
      <w:r w:rsidRPr="67C40161">
        <w:rPr>
          <w:rFonts w:ascii="Cambria" w:hAnsi="Cambria" w:cs="Calibri"/>
          <w:sz w:val="24"/>
          <w:szCs w:val="24"/>
        </w:rPr>
        <w:lastRenderedPageBreak/>
        <w:t>zauberhaftes Lächeln für euch auf / Und bin wieder der romantische Clown“ (aus „Untertage“). Viel mehr davon gibt es dann am 27. November 2021 in Hamburg zu hören.</w:t>
      </w:r>
    </w:p>
    <w:p w14:paraId="087FBF24" w14:textId="4EE99810" w:rsidR="0005166C" w:rsidRPr="001C62DC" w:rsidRDefault="000835F1" w:rsidP="006A7550">
      <w:pPr>
        <w:autoSpaceDE w:val="0"/>
        <w:autoSpaceDN w:val="0"/>
        <w:rPr>
          <w:rFonts w:ascii="Cambria" w:hAnsi="Cambria"/>
          <w:color w:val="0000FF"/>
          <w:sz w:val="20"/>
          <w:szCs w:val="20"/>
          <w:u w:val="single"/>
        </w:rPr>
      </w:pPr>
      <w:r>
        <w:rPr>
          <w:rFonts w:ascii="Cambria" w:hAnsi="Cambria"/>
        </w:rPr>
        <w:pict w14:anchorId="3CA4A22C">
          <v:rect id="_x0000_i1027" style="width:453.5pt;height:1pt" o:hralign="center" o:hrstd="t" o:hrnoshade="t" o:hr="t" fillcolor="#008bac" stroked="f"/>
        </w:pict>
      </w:r>
    </w:p>
    <w:p w14:paraId="27D47E2E" w14:textId="67530CC8" w:rsidR="0005166C" w:rsidRPr="000835F1" w:rsidRDefault="1FBA9924" w:rsidP="650D7783">
      <w:pPr>
        <w:pStyle w:val="berschrift3"/>
        <w:spacing w:before="0"/>
        <w:jc w:val="center"/>
        <w:rPr>
          <w:rFonts w:ascii="Cambria" w:eastAsiaTheme="minorEastAsia" w:hAnsi="Cambria" w:cs="Times New Roman"/>
          <w:b/>
          <w:bCs/>
          <w:color w:val="auto"/>
          <w:sz w:val="22"/>
          <w:szCs w:val="22"/>
          <w:lang w:eastAsia="de-DE"/>
        </w:rPr>
      </w:pPr>
      <w:r w:rsidRPr="000835F1">
        <w:rPr>
          <w:rFonts w:ascii="Cambria" w:eastAsiaTheme="minorEastAsia" w:hAnsi="Cambria" w:cs="Times New Roman"/>
          <w:b/>
          <w:bCs/>
          <w:color w:val="auto"/>
          <w:sz w:val="48"/>
          <w:szCs w:val="48"/>
          <w:lang w:eastAsia="de-DE"/>
        </w:rPr>
        <w:t>ODEVILLE</w:t>
      </w:r>
    </w:p>
    <w:p w14:paraId="1DF963BC" w14:textId="3E4161F3" w:rsidR="0005166C" w:rsidRPr="000835F1" w:rsidRDefault="005C704D" w:rsidP="650D7783">
      <w:pPr>
        <w:pStyle w:val="berschrift3"/>
        <w:jc w:val="center"/>
        <w:rPr>
          <w:rFonts w:ascii="Cambria" w:eastAsiaTheme="minorEastAsia" w:hAnsi="Cambria" w:cs="Times New Roman"/>
          <w:color w:val="auto"/>
          <w:sz w:val="22"/>
          <w:szCs w:val="22"/>
          <w:lang w:eastAsia="de-DE"/>
        </w:rPr>
      </w:pPr>
      <w:r w:rsidRPr="000835F1">
        <w:rPr>
          <w:rFonts w:ascii="Cambria" w:eastAsiaTheme="minorEastAsia" w:hAnsi="Cambria" w:cs="Times New Roman"/>
          <w:b/>
          <w:bCs/>
          <w:color w:val="auto"/>
          <w:sz w:val="28"/>
          <w:szCs w:val="28"/>
          <w:lang w:eastAsia="de-DE"/>
        </w:rPr>
        <w:t xml:space="preserve"> </w:t>
      </w:r>
      <w:r w:rsidR="2A54EFDE" w:rsidRPr="000835F1">
        <w:rPr>
          <w:rFonts w:ascii="Cambria" w:eastAsiaTheme="minorEastAsia" w:hAnsi="Cambria" w:cs="Times New Roman"/>
          <w:b/>
          <w:bCs/>
          <w:color w:val="auto"/>
          <w:sz w:val="28"/>
          <w:szCs w:val="28"/>
          <w:lang w:eastAsia="de-DE"/>
        </w:rPr>
        <w:t>15 Jahre Bandjubiläum</w:t>
      </w:r>
      <w:r>
        <w:br/>
      </w:r>
    </w:p>
    <w:p w14:paraId="2621012C" w14:textId="1CE62F04" w:rsidR="526C5551" w:rsidRPr="000835F1" w:rsidRDefault="76165BA8" w:rsidP="526C5551">
      <w:pPr>
        <w:spacing w:after="0"/>
        <w:ind w:left="2552"/>
        <w:rPr>
          <w:rFonts w:ascii="Cambria" w:eastAsiaTheme="minorEastAsia" w:hAnsi="Cambria"/>
          <w:sz w:val="26"/>
          <w:szCs w:val="26"/>
          <w:lang w:eastAsia="de-DE"/>
        </w:rPr>
      </w:pPr>
      <w:bookmarkStart w:id="0" w:name="_Hlk35632134"/>
      <w:r w:rsidRPr="000835F1">
        <w:rPr>
          <w:rFonts w:ascii="Cambria" w:eastAsiaTheme="minorEastAsia" w:hAnsi="Cambria"/>
          <w:sz w:val="26"/>
          <w:szCs w:val="26"/>
          <w:lang w:eastAsia="de-DE"/>
        </w:rPr>
        <w:t>Sa</w:t>
      </w:r>
      <w:r w:rsidR="000D4C8D" w:rsidRPr="000835F1">
        <w:rPr>
          <w:rFonts w:ascii="Cambria" w:eastAsiaTheme="minorEastAsia" w:hAnsi="Cambria"/>
          <w:sz w:val="26"/>
          <w:szCs w:val="26"/>
          <w:lang w:eastAsia="de-DE"/>
        </w:rPr>
        <w:t xml:space="preserve">, </w:t>
      </w:r>
      <w:r w:rsidR="3561E029" w:rsidRPr="000835F1">
        <w:rPr>
          <w:rFonts w:ascii="Cambria" w:eastAsiaTheme="minorEastAsia" w:hAnsi="Cambria"/>
          <w:sz w:val="26"/>
          <w:szCs w:val="26"/>
          <w:lang w:eastAsia="de-DE"/>
        </w:rPr>
        <w:t>27</w:t>
      </w:r>
      <w:r w:rsidR="007F1B82" w:rsidRPr="000835F1">
        <w:rPr>
          <w:rFonts w:ascii="Cambria" w:eastAsiaTheme="minorEastAsia" w:hAnsi="Cambria"/>
          <w:sz w:val="26"/>
          <w:szCs w:val="26"/>
          <w:lang w:eastAsia="de-DE"/>
        </w:rPr>
        <w:t>.</w:t>
      </w:r>
      <w:r w:rsidR="7D2D8D9C" w:rsidRPr="000835F1">
        <w:rPr>
          <w:rFonts w:ascii="Cambria" w:eastAsiaTheme="minorEastAsia" w:hAnsi="Cambria"/>
          <w:sz w:val="26"/>
          <w:szCs w:val="26"/>
          <w:lang w:eastAsia="de-DE"/>
        </w:rPr>
        <w:t>11</w:t>
      </w:r>
      <w:r w:rsidR="007F1B82" w:rsidRPr="000835F1">
        <w:rPr>
          <w:rFonts w:ascii="Cambria" w:eastAsiaTheme="minorEastAsia" w:hAnsi="Cambria"/>
          <w:sz w:val="26"/>
          <w:szCs w:val="26"/>
          <w:lang w:eastAsia="de-DE"/>
        </w:rPr>
        <w:t>.2</w:t>
      </w:r>
      <w:r w:rsidR="4047E7A3" w:rsidRPr="000835F1">
        <w:rPr>
          <w:rFonts w:ascii="Cambria" w:eastAsiaTheme="minorEastAsia" w:hAnsi="Cambria"/>
          <w:sz w:val="26"/>
          <w:szCs w:val="26"/>
          <w:lang w:eastAsia="de-DE"/>
        </w:rPr>
        <w:t>1</w:t>
      </w:r>
      <w:r w:rsidR="526C5551">
        <w:tab/>
      </w:r>
      <w:r w:rsidR="4C91EF5F" w:rsidRPr="000835F1">
        <w:rPr>
          <w:rFonts w:ascii="Cambria" w:eastAsiaTheme="minorEastAsia" w:hAnsi="Cambria"/>
          <w:sz w:val="26"/>
          <w:szCs w:val="26"/>
          <w:lang w:eastAsia="de-DE"/>
        </w:rPr>
        <w:t>Hamburg / Hebebühne</w:t>
      </w:r>
    </w:p>
    <w:bookmarkEnd w:id="0"/>
    <w:p w14:paraId="43CD9AA2" w14:textId="41B2122B" w:rsidR="008B2858" w:rsidRDefault="008B2858" w:rsidP="008B2858">
      <w:pPr>
        <w:spacing w:after="0"/>
        <w:ind w:left="2552"/>
        <w:rPr>
          <w:rFonts w:ascii="Cambria" w:hAnsi="Cambria"/>
          <w:b/>
        </w:rPr>
      </w:pPr>
    </w:p>
    <w:p w14:paraId="1F736A86" w14:textId="77777777" w:rsidR="008B2858" w:rsidRDefault="008B2858" w:rsidP="008B2858">
      <w:pPr>
        <w:pStyle w:val="Default"/>
        <w:jc w:val="center"/>
        <w:rPr>
          <w:rFonts w:ascii="Cambria" w:hAnsi="Cambria" w:cs="Times New Roman"/>
          <w:b/>
          <w:color w:val="auto"/>
          <w:sz w:val="22"/>
          <w:szCs w:val="22"/>
        </w:rPr>
      </w:pPr>
    </w:p>
    <w:p w14:paraId="29CA6A74" w14:textId="77777777" w:rsidR="008B2858" w:rsidRDefault="008B2858" w:rsidP="008B285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562A5F7" w14:textId="77777777" w:rsidR="008B2858" w:rsidRDefault="008B2858" w:rsidP="008B285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4485D14E" w14:textId="77777777" w:rsidR="008B2858" w:rsidRPr="00BF3D48" w:rsidRDefault="008B2858" w:rsidP="008B285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0EEFEED5" w14:textId="431B5015" w:rsidR="0005166C" w:rsidRPr="000835F1" w:rsidRDefault="001B5DE0" w:rsidP="650D7783">
      <w:pPr>
        <w:jc w:val="center"/>
        <w:rPr>
          <w:rFonts w:ascii="Cambria" w:eastAsia="Cambria" w:hAnsi="Cambria" w:cs="Cambria"/>
          <w:color w:val="000000" w:themeColor="text1"/>
          <w:lang w:val="en-US"/>
        </w:rPr>
      </w:pPr>
      <w:r w:rsidRPr="000835F1">
        <w:rPr>
          <w:lang w:val="en-US"/>
        </w:rPr>
        <w:br/>
      </w:r>
      <w:proofErr w:type="spellStart"/>
      <w:r w:rsidR="2728E1E7" w:rsidRPr="000835F1">
        <w:rPr>
          <w:rFonts w:ascii="Cambria" w:eastAsia="Cambria" w:hAnsi="Cambria" w:cs="Cambria"/>
          <w:color w:val="000000" w:themeColor="text1"/>
          <w:lang w:val="en-US"/>
        </w:rPr>
        <w:t>Odeville</w:t>
      </w:r>
      <w:proofErr w:type="spellEnd"/>
      <w:r w:rsidR="2728E1E7" w:rsidRPr="000835F1">
        <w:rPr>
          <w:rFonts w:ascii="Cambria" w:eastAsia="Cambria" w:hAnsi="Cambria" w:cs="Cambria"/>
          <w:color w:val="000000" w:themeColor="text1"/>
          <w:lang w:val="en-US"/>
        </w:rPr>
        <w:t xml:space="preserve"> </w:t>
      </w:r>
      <w:r w:rsidR="748872C3" w:rsidRPr="000835F1">
        <w:rPr>
          <w:rFonts w:ascii="Cambria" w:eastAsia="Cambria" w:hAnsi="Cambria" w:cs="Cambria"/>
          <w:color w:val="000000" w:themeColor="text1"/>
          <w:lang w:val="en-US"/>
        </w:rPr>
        <w:t xml:space="preserve">online:  </w:t>
      </w:r>
      <w:r w:rsidRPr="000835F1">
        <w:rPr>
          <w:lang w:val="en-US"/>
        </w:rPr>
        <w:br/>
      </w:r>
      <w:hyperlink r:id="rId12">
        <w:r w:rsidR="748872C3" w:rsidRPr="000835F1">
          <w:rPr>
            <w:rStyle w:val="Hyperlink"/>
            <w:rFonts w:ascii="Cambria" w:eastAsia="Cambria" w:hAnsi="Cambria" w:cs="Cambria"/>
            <w:b/>
            <w:bCs/>
            <w:lang w:val="en-US"/>
          </w:rPr>
          <w:t>Website</w:t>
        </w:r>
      </w:hyperlink>
      <w:r w:rsidR="748872C3" w:rsidRPr="000835F1">
        <w:rPr>
          <w:rFonts w:ascii="Cambria" w:eastAsia="Cambria" w:hAnsi="Cambria" w:cs="Cambria"/>
          <w:color w:val="000000" w:themeColor="text1"/>
          <w:lang w:val="en-US"/>
        </w:rPr>
        <w:t xml:space="preserve"> | </w:t>
      </w:r>
      <w:hyperlink r:id="rId13">
        <w:r w:rsidR="748872C3" w:rsidRPr="000835F1">
          <w:rPr>
            <w:rStyle w:val="Hyperlink"/>
            <w:rFonts w:ascii="Cambria" w:eastAsia="Cambria" w:hAnsi="Cambria" w:cs="Cambria"/>
            <w:b/>
            <w:bCs/>
            <w:lang w:val="en-US"/>
          </w:rPr>
          <w:t>Facebook</w:t>
        </w:r>
      </w:hyperlink>
      <w:r w:rsidR="748872C3" w:rsidRPr="000835F1">
        <w:rPr>
          <w:rFonts w:ascii="Cambria" w:eastAsia="Cambria" w:hAnsi="Cambria" w:cs="Cambria"/>
          <w:b/>
          <w:bCs/>
          <w:color w:val="000000" w:themeColor="text1"/>
          <w:lang w:val="en-US"/>
        </w:rPr>
        <w:t> | </w:t>
      </w:r>
      <w:hyperlink r:id="rId14">
        <w:r w:rsidR="748872C3" w:rsidRPr="000835F1">
          <w:rPr>
            <w:rStyle w:val="Hyperlink"/>
            <w:rFonts w:ascii="Cambria" w:eastAsia="Cambria" w:hAnsi="Cambria" w:cs="Cambria"/>
            <w:b/>
            <w:bCs/>
            <w:lang w:val="en-US"/>
          </w:rPr>
          <w:t>Instagram</w:t>
        </w:r>
      </w:hyperlink>
      <w:r w:rsidR="748872C3" w:rsidRPr="000835F1">
        <w:rPr>
          <w:rFonts w:ascii="Cambria" w:eastAsia="Cambria" w:hAnsi="Cambria" w:cs="Cambria"/>
          <w:b/>
          <w:bCs/>
          <w:color w:val="000000" w:themeColor="text1"/>
          <w:lang w:val="en-US"/>
        </w:rPr>
        <w:t> | </w:t>
      </w:r>
      <w:hyperlink r:id="rId15">
        <w:r w:rsidR="748872C3" w:rsidRPr="000835F1">
          <w:rPr>
            <w:rStyle w:val="Hyperlink"/>
            <w:rFonts w:ascii="Cambria" w:eastAsia="Cambria" w:hAnsi="Cambria" w:cs="Cambria"/>
            <w:b/>
            <w:bCs/>
            <w:lang w:val="en-US"/>
          </w:rPr>
          <w:t>YouTube</w:t>
        </w:r>
      </w:hyperlink>
      <w:r w:rsidR="748872C3" w:rsidRPr="000835F1">
        <w:rPr>
          <w:rFonts w:ascii="Cambria" w:eastAsia="Cambria" w:hAnsi="Cambria" w:cs="Cambria"/>
          <w:b/>
          <w:bCs/>
          <w:color w:val="000000" w:themeColor="text1"/>
          <w:lang w:val="en-US"/>
        </w:rPr>
        <w:t xml:space="preserve"> | </w:t>
      </w:r>
      <w:hyperlink r:id="rId16">
        <w:r w:rsidR="748872C3" w:rsidRPr="000835F1">
          <w:rPr>
            <w:rStyle w:val="Hyperlink"/>
            <w:rFonts w:ascii="Cambria" w:eastAsia="Cambria" w:hAnsi="Cambria" w:cs="Cambria"/>
            <w:b/>
            <w:bCs/>
            <w:lang w:val="en-US"/>
          </w:rPr>
          <w:t>Spotify</w:t>
        </w:r>
      </w:hyperlink>
    </w:p>
    <w:p w14:paraId="1FECFDF9" w14:textId="2D59E7BB" w:rsidR="0005166C" w:rsidRPr="000835F1" w:rsidRDefault="748872C3" w:rsidP="526C5551">
      <w:pPr>
        <w:jc w:val="center"/>
        <w:rPr>
          <w:rFonts w:ascii="Cambria" w:eastAsia="Cambria" w:hAnsi="Cambria" w:cs="Cambria"/>
          <w:color w:val="000000" w:themeColor="text1"/>
          <w:lang w:val="en-US"/>
        </w:rPr>
      </w:pPr>
      <w:r w:rsidRPr="000835F1">
        <w:rPr>
          <w:rFonts w:ascii="Cambria" w:eastAsia="Cambria" w:hAnsi="Cambria" w:cs="Cambria"/>
          <w:color w:val="000000" w:themeColor="text1"/>
          <w:lang w:val="en-US"/>
        </w:rPr>
        <w:t xml:space="preserve">Wizard Promotions online: </w:t>
      </w:r>
      <w:r w:rsidR="001B5DE0" w:rsidRPr="000835F1">
        <w:rPr>
          <w:lang w:val="en-US"/>
        </w:rPr>
        <w:br/>
      </w:r>
      <w:hyperlink r:id="rId17">
        <w:r w:rsidRPr="000835F1">
          <w:rPr>
            <w:rStyle w:val="Hyperlink"/>
            <w:rFonts w:ascii="Cambria" w:eastAsia="Cambria" w:hAnsi="Cambria" w:cs="Cambria"/>
            <w:b/>
            <w:bCs/>
            <w:lang w:val="en-US"/>
          </w:rPr>
          <w:t>Website</w:t>
        </w:r>
      </w:hyperlink>
      <w:r w:rsidRPr="000835F1">
        <w:rPr>
          <w:rFonts w:ascii="Cambria" w:eastAsia="Cambria" w:hAnsi="Cambria" w:cs="Cambria"/>
          <w:b/>
          <w:bCs/>
          <w:color w:val="000000" w:themeColor="text1"/>
          <w:lang w:val="en-US"/>
        </w:rPr>
        <w:t xml:space="preserve"> | </w:t>
      </w:r>
      <w:hyperlink r:id="rId18">
        <w:r w:rsidRPr="000835F1">
          <w:rPr>
            <w:rStyle w:val="Hyperlink"/>
            <w:rFonts w:ascii="Cambria" w:eastAsia="Cambria" w:hAnsi="Cambria" w:cs="Cambria"/>
            <w:b/>
            <w:bCs/>
            <w:lang w:val="en-US"/>
          </w:rPr>
          <w:t>Facebook</w:t>
        </w:r>
      </w:hyperlink>
      <w:r w:rsidRPr="000835F1">
        <w:rPr>
          <w:rFonts w:ascii="Cambria" w:eastAsia="Cambria" w:hAnsi="Cambria" w:cs="Cambria"/>
          <w:b/>
          <w:bCs/>
          <w:color w:val="000000" w:themeColor="text1"/>
          <w:lang w:val="en-US"/>
        </w:rPr>
        <w:t xml:space="preserve"> | </w:t>
      </w:r>
      <w:hyperlink r:id="rId19">
        <w:r w:rsidRPr="000835F1">
          <w:rPr>
            <w:rStyle w:val="Hyperlink"/>
            <w:rFonts w:ascii="Cambria" w:eastAsia="Cambria" w:hAnsi="Cambria" w:cs="Cambria"/>
            <w:b/>
            <w:bCs/>
            <w:lang w:val="en-US"/>
          </w:rPr>
          <w:t>Instagram</w:t>
        </w:r>
      </w:hyperlink>
      <w:r w:rsidRPr="000835F1">
        <w:rPr>
          <w:rFonts w:ascii="Cambria" w:eastAsia="Cambria" w:hAnsi="Cambria" w:cs="Cambria"/>
          <w:b/>
          <w:bCs/>
          <w:color w:val="000000" w:themeColor="text1"/>
          <w:lang w:val="en-US"/>
        </w:rPr>
        <w:t xml:space="preserve"> |  </w:t>
      </w:r>
      <w:hyperlink r:id="rId20">
        <w:r w:rsidRPr="000835F1">
          <w:rPr>
            <w:rStyle w:val="Hyperlink"/>
            <w:rFonts w:ascii="Cambria" w:eastAsia="Cambria" w:hAnsi="Cambria" w:cs="Cambria"/>
            <w:b/>
            <w:bCs/>
            <w:lang w:val="en-US"/>
          </w:rPr>
          <w:t>Twitter</w:t>
        </w:r>
      </w:hyperlink>
      <w:r w:rsidRPr="000835F1">
        <w:rPr>
          <w:rStyle w:val="Hyperlink"/>
          <w:rFonts w:ascii="Cambria" w:eastAsia="Cambria" w:hAnsi="Cambria" w:cs="Cambria"/>
          <w:b/>
          <w:bCs/>
          <w:lang w:val="en-US"/>
        </w:rPr>
        <w:t xml:space="preserve"> | </w:t>
      </w:r>
      <w:hyperlink r:id="rId21">
        <w:r w:rsidRPr="000835F1">
          <w:rPr>
            <w:rStyle w:val="Hyperlink"/>
            <w:rFonts w:ascii="Cambria" w:eastAsia="Cambria" w:hAnsi="Cambria" w:cs="Cambria"/>
            <w:b/>
            <w:bCs/>
            <w:lang w:val="en-US"/>
          </w:rPr>
          <w:t>YouTube</w:t>
        </w:r>
      </w:hyperlink>
    </w:p>
    <w:p w14:paraId="6092BE84" w14:textId="0EF4DDC4" w:rsidR="0005166C" w:rsidRPr="008B2858" w:rsidRDefault="00AE62E3" w:rsidP="008B2858">
      <w:pPr>
        <w:jc w:val="center"/>
        <w:rPr>
          <w:rFonts w:ascii="Cambria" w:hAnsi="Cambria" w:cs="Calibri"/>
          <w:b/>
          <w:bCs/>
          <w:color w:val="0000FF"/>
          <w:u w:val="single"/>
        </w:rPr>
      </w:pPr>
      <w:r w:rsidRPr="001C62DC">
        <w:rPr>
          <w:rFonts w:ascii="Cambria" w:hAnsi="Cambria"/>
          <w:noProof/>
          <w:sz w:val="24"/>
          <w:szCs w:val="24"/>
          <w:lang w:eastAsia="de-DE"/>
        </w:rPr>
        <w:drawing>
          <wp:anchor distT="0" distB="0" distL="114300" distR="114300" simplePos="0" relativeHeight="251657216" behindDoc="1" locked="0" layoutInCell="1" allowOverlap="1" wp14:anchorId="12EE48D4" wp14:editId="5A6CB47F">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835F1">
        <w:rPr>
          <w:rFonts w:ascii="Cambria" w:hAnsi="Cambria"/>
        </w:rPr>
        <w:pict w14:anchorId="175550EB">
          <v:rect id="_x0000_i1028" style="width:453.5pt;height:1pt" o:hralign="center" o:hrstd="t" o:hrnoshade="t" o:hr="t" fillcolor="#008bac" stroked="f"/>
        </w:pict>
      </w:r>
    </w:p>
    <w:p w14:paraId="78A3C65C" w14:textId="77777777" w:rsidR="009D4764" w:rsidRPr="001C62DC" w:rsidRDefault="009D4764" w:rsidP="00396EC2">
      <w:pPr>
        <w:spacing w:after="0" w:line="360" w:lineRule="auto"/>
        <w:rPr>
          <w:rFonts w:ascii="Cambria" w:hAnsi="Cambria"/>
          <w:lang w:val="en-US"/>
        </w:rPr>
      </w:pPr>
    </w:p>
    <w:sectPr w:rsidR="009D4764" w:rsidRPr="001C62DC"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6C9" w14:textId="77777777" w:rsidR="00FD4036" w:rsidRDefault="00FD4036" w:rsidP="006C61BB">
      <w:pPr>
        <w:spacing w:after="0" w:line="240" w:lineRule="auto"/>
      </w:pPr>
      <w:r>
        <w:separator/>
      </w:r>
    </w:p>
  </w:endnote>
  <w:endnote w:type="continuationSeparator" w:id="0">
    <w:p w14:paraId="0E1C025A" w14:textId="77777777" w:rsidR="00FD4036" w:rsidRDefault="00FD403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3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54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C223" w14:textId="77777777" w:rsidR="00FD4036" w:rsidRDefault="00FD4036" w:rsidP="006C61BB">
      <w:pPr>
        <w:spacing w:after="0" w:line="240" w:lineRule="auto"/>
      </w:pPr>
      <w:r>
        <w:separator/>
      </w:r>
    </w:p>
  </w:footnote>
  <w:footnote w:type="continuationSeparator" w:id="0">
    <w:p w14:paraId="0061D89A" w14:textId="77777777" w:rsidR="00FD4036" w:rsidRDefault="00FD403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283" w14:textId="77777777" w:rsidR="006C330A" w:rsidRDefault="009D4E9E" w:rsidP="006C330A">
    <w:pPr>
      <w:pStyle w:val="Kopfzeile"/>
      <w:jc w:val="right"/>
    </w:pPr>
    <w:r>
      <w:rPr>
        <w:noProof/>
        <w:lang w:eastAsia="de-DE"/>
      </w:rPr>
      <w:drawing>
        <wp:inline distT="0" distB="0" distL="0" distR="0" wp14:anchorId="653809ED" wp14:editId="31E1B41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C62BB1" w14:textId="77777777" w:rsidR="006C330A" w:rsidRDefault="006C330A" w:rsidP="006C330A">
    <w:pPr>
      <w:pStyle w:val="Kopfzeile"/>
      <w:jc w:val="right"/>
    </w:pPr>
  </w:p>
  <w:p w14:paraId="0786DF73" w14:textId="77777777" w:rsidR="006C330A" w:rsidRDefault="006C330A" w:rsidP="006C330A">
    <w:pPr>
      <w:pStyle w:val="Kopfzeile"/>
      <w:jc w:val="right"/>
    </w:pPr>
  </w:p>
</w:hdr>
</file>

<file path=word/intelligence.xml><?xml version="1.0" encoding="utf-8"?>
<int:Intelligence xmlns:int="http://schemas.microsoft.com/office/intelligence/2019/intelligence">
  <int:IntelligenceSettings/>
  <int:Manifest>
    <int:WordHash hashCode="NM2HKiNdga32V5" id="70WRkWW1"/>
  </int:Manifest>
  <int:Observations>
    <int:Content id="70WRkWW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35F1"/>
    <w:rsid w:val="000851E9"/>
    <w:rsid w:val="00097A51"/>
    <w:rsid w:val="000A037E"/>
    <w:rsid w:val="000A44EA"/>
    <w:rsid w:val="000A48C6"/>
    <w:rsid w:val="000B2101"/>
    <w:rsid w:val="000B7E4B"/>
    <w:rsid w:val="000D2809"/>
    <w:rsid w:val="000D300B"/>
    <w:rsid w:val="000D304D"/>
    <w:rsid w:val="000D424F"/>
    <w:rsid w:val="000D4C8D"/>
    <w:rsid w:val="001051F5"/>
    <w:rsid w:val="00110D76"/>
    <w:rsid w:val="001117E3"/>
    <w:rsid w:val="00116C31"/>
    <w:rsid w:val="00121844"/>
    <w:rsid w:val="001220C4"/>
    <w:rsid w:val="0012792E"/>
    <w:rsid w:val="00134946"/>
    <w:rsid w:val="00137A75"/>
    <w:rsid w:val="0014703B"/>
    <w:rsid w:val="00165A62"/>
    <w:rsid w:val="00166984"/>
    <w:rsid w:val="001714DC"/>
    <w:rsid w:val="001750A9"/>
    <w:rsid w:val="00175CC4"/>
    <w:rsid w:val="00193898"/>
    <w:rsid w:val="0019395D"/>
    <w:rsid w:val="00197131"/>
    <w:rsid w:val="001A7B6D"/>
    <w:rsid w:val="001B0446"/>
    <w:rsid w:val="001B2609"/>
    <w:rsid w:val="001B5DE0"/>
    <w:rsid w:val="001C33EB"/>
    <w:rsid w:val="001C62DC"/>
    <w:rsid w:val="001C7C85"/>
    <w:rsid w:val="001D3EE8"/>
    <w:rsid w:val="001E26BD"/>
    <w:rsid w:val="001F7198"/>
    <w:rsid w:val="00200B90"/>
    <w:rsid w:val="002027C2"/>
    <w:rsid w:val="00210407"/>
    <w:rsid w:val="00212243"/>
    <w:rsid w:val="00217A2F"/>
    <w:rsid w:val="00221031"/>
    <w:rsid w:val="00221F23"/>
    <w:rsid w:val="002369BD"/>
    <w:rsid w:val="00237581"/>
    <w:rsid w:val="002435A1"/>
    <w:rsid w:val="0024770C"/>
    <w:rsid w:val="0025407F"/>
    <w:rsid w:val="00257738"/>
    <w:rsid w:val="00262965"/>
    <w:rsid w:val="00263B8B"/>
    <w:rsid w:val="00267C59"/>
    <w:rsid w:val="00272D1F"/>
    <w:rsid w:val="00273908"/>
    <w:rsid w:val="00275695"/>
    <w:rsid w:val="0027573F"/>
    <w:rsid w:val="00282A9A"/>
    <w:rsid w:val="002917F9"/>
    <w:rsid w:val="00293E75"/>
    <w:rsid w:val="002A0820"/>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23D5"/>
    <w:rsid w:val="00355ADC"/>
    <w:rsid w:val="00360879"/>
    <w:rsid w:val="003707F2"/>
    <w:rsid w:val="00372212"/>
    <w:rsid w:val="00382C66"/>
    <w:rsid w:val="00387F90"/>
    <w:rsid w:val="00391921"/>
    <w:rsid w:val="00396EC2"/>
    <w:rsid w:val="003A2787"/>
    <w:rsid w:val="003A4F15"/>
    <w:rsid w:val="003A76EF"/>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401D"/>
    <w:rsid w:val="00415885"/>
    <w:rsid w:val="00417051"/>
    <w:rsid w:val="00421737"/>
    <w:rsid w:val="004256BD"/>
    <w:rsid w:val="00430DBD"/>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6539"/>
    <w:rsid w:val="005F7AD8"/>
    <w:rsid w:val="005F7BDB"/>
    <w:rsid w:val="00602432"/>
    <w:rsid w:val="00605EBA"/>
    <w:rsid w:val="00640A7D"/>
    <w:rsid w:val="00651A9D"/>
    <w:rsid w:val="006557F7"/>
    <w:rsid w:val="00661A3D"/>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8347A"/>
    <w:rsid w:val="00793E92"/>
    <w:rsid w:val="0079445B"/>
    <w:rsid w:val="007A2FE9"/>
    <w:rsid w:val="007A65B8"/>
    <w:rsid w:val="007A6EE6"/>
    <w:rsid w:val="007B089B"/>
    <w:rsid w:val="007B689C"/>
    <w:rsid w:val="007D0BA7"/>
    <w:rsid w:val="007D4E01"/>
    <w:rsid w:val="007D5125"/>
    <w:rsid w:val="007D7977"/>
    <w:rsid w:val="007F0C09"/>
    <w:rsid w:val="007F1B82"/>
    <w:rsid w:val="007F4242"/>
    <w:rsid w:val="0080141F"/>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2858"/>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6F"/>
    <w:rsid w:val="00996FF6"/>
    <w:rsid w:val="009A0A6F"/>
    <w:rsid w:val="009B1216"/>
    <w:rsid w:val="009B48CF"/>
    <w:rsid w:val="009B4CA8"/>
    <w:rsid w:val="009B57D0"/>
    <w:rsid w:val="009B65A2"/>
    <w:rsid w:val="009C0517"/>
    <w:rsid w:val="009C4F0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321C3"/>
    <w:rsid w:val="00A36434"/>
    <w:rsid w:val="00A40304"/>
    <w:rsid w:val="00A42FF0"/>
    <w:rsid w:val="00A4470E"/>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5FB9"/>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76172"/>
    <w:rsid w:val="00B9643A"/>
    <w:rsid w:val="00BB3C54"/>
    <w:rsid w:val="00BC0AF4"/>
    <w:rsid w:val="00BC6FA1"/>
    <w:rsid w:val="00BC7323"/>
    <w:rsid w:val="00BD3171"/>
    <w:rsid w:val="00BD428D"/>
    <w:rsid w:val="00BE6BEC"/>
    <w:rsid w:val="00BF1034"/>
    <w:rsid w:val="00BF6F76"/>
    <w:rsid w:val="00BF74C7"/>
    <w:rsid w:val="00C06492"/>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CF33FE"/>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D86"/>
    <w:rsid w:val="00E9686F"/>
    <w:rsid w:val="00E977F4"/>
    <w:rsid w:val="00EA2373"/>
    <w:rsid w:val="00EA3E70"/>
    <w:rsid w:val="00EA58EF"/>
    <w:rsid w:val="00EA6884"/>
    <w:rsid w:val="00EA7EEB"/>
    <w:rsid w:val="00EB07D1"/>
    <w:rsid w:val="00EB215C"/>
    <w:rsid w:val="00EB3EEB"/>
    <w:rsid w:val="00EB6191"/>
    <w:rsid w:val="00EC6C54"/>
    <w:rsid w:val="00ED0419"/>
    <w:rsid w:val="00ED1C16"/>
    <w:rsid w:val="00ED362C"/>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DE7"/>
    <w:rsid w:val="00F83E63"/>
    <w:rsid w:val="00F968E5"/>
    <w:rsid w:val="00FA0358"/>
    <w:rsid w:val="00FA30DA"/>
    <w:rsid w:val="00FA320D"/>
    <w:rsid w:val="00FB126A"/>
    <w:rsid w:val="00FB45CB"/>
    <w:rsid w:val="00FB7E04"/>
    <w:rsid w:val="00FC2A43"/>
    <w:rsid w:val="00FC3637"/>
    <w:rsid w:val="00FC50F2"/>
    <w:rsid w:val="00FD2789"/>
    <w:rsid w:val="00FD4036"/>
    <w:rsid w:val="00FD4D47"/>
    <w:rsid w:val="00FE017A"/>
    <w:rsid w:val="00FE1DF8"/>
    <w:rsid w:val="00FE1F45"/>
    <w:rsid w:val="00FE41EA"/>
    <w:rsid w:val="00FE49B1"/>
    <w:rsid w:val="00FE6938"/>
    <w:rsid w:val="00FF0B9E"/>
    <w:rsid w:val="00FF30C1"/>
    <w:rsid w:val="03D07BDF"/>
    <w:rsid w:val="06AFC131"/>
    <w:rsid w:val="095864D9"/>
    <w:rsid w:val="09FD7B2A"/>
    <w:rsid w:val="0AD5A87E"/>
    <w:rsid w:val="0E275919"/>
    <w:rsid w:val="18126717"/>
    <w:rsid w:val="1C2C034D"/>
    <w:rsid w:val="1F7D4E7B"/>
    <w:rsid w:val="1FBA9924"/>
    <w:rsid w:val="22B22DEF"/>
    <w:rsid w:val="265732BB"/>
    <w:rsid w:val="26D1F12B"/>
    <w:rsid w:val="2728E1E7"/>
    <w:rsid w:val="296EF4B3"/>
    <w:rsid w:val="2A54EFDE"/>
    <w:rsid w:val="2B9A19A9"/>
    <w:rsid w:val="2DEF3B9B"/>
    <w:rsid w:val="3561E029"/>
    <w:rsid w:val="3584C3EE"/>
    <w:rsid w:val="377EE78C"/>
    <w:rsid w:val="3977A849"/>
    <w:rsid w:val="399E54B7"/>
    <w:rsid w:val="3C3E983D"/>
    <w:rsid w:val="3C68C0E3"/>
    <w:rsid w:val="3E0CCBED"/>
    <w:rsid w:val="3E284D89"/>
    <w:rsid w:val="3E7B8098"/>
    <w:rsid w:val="3FD3782D"/>
    <w:rsid w:val="4047E7A3"/>
    <w:rsid w:val="42FE3EF5"/>
    <w:rsid w:val="440B2A45"/>
    <w:rsid w:val="45A265BA"/>
    <w:rsid w:val="4631BA4F"/>
    <w:rsid w:val="4888CE49"/>
    <w:rsid w:val="49D18072"/>
    <w:rsid w:val="4BB3C188"/>
    <w:rsid w:val="4C91EF5F"/>
    <w:rsid w:val="4D53B93A"/>
    <w:rsid w:val="4D9190B4"/>
    <w:rsid w:val="4F0A7B3D"/>
    <w:rsid w:val="4FF0EE2A"/>
    <w:rsid w:val="50398D37"/>
    <w:rsid w:val="526C5551"/>
    <w:rsid w:val="52E01359"/>
    <w:rsid w:val="5674217D"/>
    <w:rsid w:val="5899EDA5"/>
    <w:rsid w:val="58C9401C"/>
    <w:rsid w:val="5A73B9C8"/>
    <w:rsid w:val="5DCB88EF"/>
    <w:rsid w:val="5F3E77BC"/>
    <w:rsid w:val="5F675950"/>
    <w:rsid w:val="611B9414"/>
    <w:rsid w:val="62AB46C7"/>
    <w:rsid w:val="62ECF556"/>
    <w:rsid w:val="6309EE0B"/>
    <w:rsid w:val="63206EEF"/>
    <w:rsid w:val="650B7241"/>
    <w:rsid w:val="650D7783"/>
    <w:rsid w:val="66D9E20D"/>
    <w:rsid w:val="67C40161"/>
    <w:rsid w:val="6E23DA4E"/>
    <w:rsid w:val="70B26659"/>
    <w:rsid w:val="71C6B16D"/>
    <w:rsid w:val="748872C3"/>
    <w:rsid w:val="76165BA8"/>
    <w:rsid w:val="770FD988"/>
    <w:rsid w:val="795AF458"/>
    <w:rsid w:val="7B056E04"/>
    <w:rsid w:val="7D2D8D9C"/>
    <w:rsid w:val="7DE53896"/>
    <w:rsid w:val="7F0D5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556445"/>
  <w14:defaultImageDpi w14:val="300"/>
  <w15:docId w15:val="{B665F771-9BBA-4986-8B27-4BA14ECD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facebook.com/odevillemusic/" TargetMode="External"/><Relationship Id="rId18" Type="http://schemas.openxmlformats.org/officeDocument/2006/relationships/hyperlink" Target="https://www.facebook.com/WizardPromo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Wizardpromo" TargetMode="External"/><Relationship Id="rId7" Type="http://schemas.openxmlformats.org/officeDocument/2006/relationships/endnotes" Target="endnotes.xml"/><Relationship Id="rId12" Type="http://schemas.openxmlformats.org/officeDocument/2006/relationships/hyperlink" Target="https://www.odeville.de/" TargetMode="External"/><Relationship Id="rId17" Type="http://schemas.openxmlformats.org/officeDocument/2006/relationships/hyperlink" Target="http://www.wizpro.com/" TargetMode="External"/><Relationship Id="rId25" Type="http://schemas.openxmlformats.org/officeDocument/2006/relationships/footer" Target="footer2.xml"/><Relationship Id="R5fd36fb59b3648a4"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yperlink" Target="https://open.spotify.com/artist/2re1eB4TXqPh598rJeRZLF" TargetMode="External"/><Relationship Id="rId20" Type="http://schemas.openxmlformats.org/officeDocument/2006/relationships/hyperlink" Target="https://twitter.com/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odeville" TargetMode="External"/><Relationship Id="rId23"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hyperlink" Target="https://www.instagram.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instagram.com/odeville/"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45BE-8FE1-472A-A5CF-4A8B2B60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26</cp:revision>
  <cp:lastPrinted>2015-12-04T10:56:00Z</cp:lastPrinted>
  <dcterms:created xsi:type="dcterms:W3CDTF">2020-08-21T07:20:00Z</dcterms:created>
  <dcterms:modified xsi:type="dcterms:W3CDTF">2021-10-06T12:34:00Z</dcterms:modified>
</cp:coreProperties>
</file>