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37DBE" w:rsidR="003B775B" w:rsidP="00C37DBE" w:rsidRDefault="009D4E9E" w14:paraId="7861750C" w14:textId="04630674">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37DBE" w:rsidR="00C7559F" w:rsidP="00C37DBE" w:rsidRDefault="00C7559F" w14:paraId="4DD447F1" w14:textId="77777777">
      <w:pPr>
        <w:spacing w:after="0"/>
        <w:rPr>
          <w:rFonts w:ascii="Cambria" w:hAnsi="Cambria"/>
          <w:b/>
        </w:rPr>
      </w:pPr>
    </w:p>
    <w:p w:rsidRPr="00C37DBE" w:rsidR="00C7559F" w:rsidP="00C37DBE" w:rsidRDefault="00C7559F" w14:paraId="63D8C8AF" w14:textId="77777777">
      <w:pPr>
        <w:spacing w:after="0"/>
        <w:rPr>
          <w:rFonts w:ascii="Cambria" w:hAnsi="Cambria"/>
          <w:b/>
        </w:rPr>
      </w:pPr>
    </w:p>
    <w:p w:rsidRPr="00C37DBE" w:rsidR="00FB45CB" w:rsidP="00C37DBE" w:rsidRDefault="00FB45CB" w14:paraId="0E97BD24" w14:textId="77777777">
      <w:pPr>
        <w:spacing w:after="0"/>
        <w:rPr>
          <w:rFonts w:ascii="Cambria" w:hAnsi="Cambria"/>
          <w:b/>
        </w:rPr>
      </w:pPr>
    </w:p>
    <w:p w:rsidRPr="00C37DBE" w:rsidR="006E5AD6" w:rsidP="00C37DBE" w:rsidRDefault="006E5AD6" w14:paraId="6E3FC034" w14:textId="77777777">
      <w:pPr>
        <w:spacing w:after="0"/>
        <w:rPr>
          <w:rFonts w:ascii="Cambria" w:hAnsi="Cambria"/>
          <w:b/>
        </w:rPr>
      </w:pPr>
    </w:p>
    <w:p w:rsidRPr="00C37DBE" w:rsidR="006E5AD6" w:rsidP="00C37DBE" w:rsidRDefault="006E5AD6" w14:paraId="1EBD7897" w14:textId="77777777">
      <w:pPr>
        <w:spacing w:after="0"/>
        <w:rPr>
          <w:rFonts w:ascii="Cambria" w:hAnsi="Cambria"/>
          <w:b/>
        </w:rPr>
      </w:pPr>
    </w:p>
    <w:p w:rsidRPr="007A237B" w:rsidR="007A237B" w:rsidP="007A237B" w:rsidRDefault="007A237B" w14:paraId="44518030" w14:textId="77777777">
      <w:pPr>
        <w:spacing w:after="0"/>
        <w:rPr>
          <w:rFonts w:ascii="Cambria" w:hAnsi="Cambria"/>
          <w:b/>
        </w:rPr>
      </w:pPr>
    </w:p>
    <w:p w:rsidR="007A237B" w:rsidP="007A237B" w:rsidRDefault="007A237B" w14:paraId="3C817D51" w14:textId="4EB15D0C">
      <w:pPr>
        <w:spacing w:after="0"/>
        <w:rPr>
          <w:rFonts w:ascii="Cambria" w:hAnsi="Cambria"/>
          <w:b/>
        </w:rPr>
      </w:pPr>
    </w:p>
    <w:p w:rsidR="007A237B" w:rsidP="007A237B" w:rsidRDefault="007A237B" w14:paraId="054B8049" w14:textId="5A86ADD3">
      <w:pPr>
        <w:spacing w:after="0"/>
        <w:rPr>
          <w:rFonts w:ascii="Cambria" w:hAnsi="Cambria"/>
          <w:b/>
        </w:rPr>
      </w:pPr>
    </w:p>
    <w:p w:rsidR="007A237B" w:rsidP="007A237B" w:rsidRDefault="007A237B" w14:paraId="7BC76C76" w14:textId="2C98F1E4">
      <w:pPr>
        <w:spacing w:after="0"/>
        <w:rPr>
          <w:rFonts w:ascii="Cambria" w:hAnsi="Cambria"/>
          <w:b/>
        </w:rPr>
      </w:pPr>
    </w:p>
    <w:p w:rsidRPr="007A237B" w:rsidR="007A237B" w:rsidP="007A237B" w:rsidRDefault="007A237B" w14:paraId="02847799" w14:textId="77777777">
      <w:pPr>
        <w:spacing w:after="0"/>
        <w:rPr>
          <w:rFonts w:ascii="Cambria" w:hAnsi="Cambria"/>
          <w:b/>
        </w:rPr>
      </w:pPr>
    </w:p>
    <w:p w:rsidRPr="00B54031" w:rsidR="0005166C" w:rsidP="559144D4" w:rsidRDefault="00374D0B" w14:paraId="1AB250FD" w14:textId="5FD946DF">
      <w:pPr>
        <w:pStyle w:val="Normal"/>
        <w:bidi w:val="0"/>
        <w:spacing w:before="0" w:beforeAutospacing="off" w:after="200" w:afterAutospacing="off" w:line="276" w:lineRule="auto"/>
        <w:ind w:left="0" w:right="0"/>
        <w:jc w:val="center"/>
        <w:rPr>
          <w:rFonts w:ascii="Cambria" w:hAnsi="Cambria" w:cs="AGaramondPro-Regular"/>
          <w:b w:val="1"/>
          <w:bCs w:val="1"/>
          <w:sz w:val="22"/>
          <w:szCs w:val="22"/>
        </w:rPr>
      </w:pPr>
      <w:r w:rsidRPr="559144D4" w:rsidR="4F6046E0">
        <w:rPr>
          <w:rFonts w:ascii="Cambria" w:hAnsi="Cambria"/>
          <w:b w:val="1"/>
          <w:bCs w:val="1"/>
          <w:noProof/>
          <w:sz w:val="52"/>
          <w:szCs w:val="52"/>
          <w:lang w:eastAsia="de-DE"/>
        </w:rPr>
        <w:t xml:space="preserve">S</w:t>
      </w:r>
      <w:r w:rsidRPr="559144D4" w:rsidR="2D2043B6">
        <w:rPr>
          <w:rFonts w:ascii="Cambria" w:hAnsi="Cambria"/>
          <w:b w:val="1"/>
          <w:bCs w:val="1"/>
          <w:noProof/>
          <w:sz w:val="52"/>
          <w:szCs w:val="52"/>
          <w:lang w:eastAsia="de-DE"/>
        </w:rPr>
        <w:t xml:space="preserve">mas</w:t>
      </w:r>
      <w:r w:rsidRPr="559144D4" w:rsidR="4F6046E0">
        <w:rPr>
          <w:rFonts w:ascii="Cambria" w:hAnsi="Cambria"/>
          <w:b w:val="1"/>
          <w:bCs w:val="1"/>
          <w:noProof/>
          <w:sz w:val="52"/>
          <w:szCs w:val="52"/>
          <w:lang w:eastAsia="de-DE"/>
        </w:rPr>
        <w:t xml:space="preserve">h</w:t>
      </w:r>
      <w:r w:rsidRPr="559144D4" w:rsidR="71E220E3">
        <w:rPr>
          <w:rFonts w:ascii="Cambria" w:hAnsi="Cambria"/>
          <w:b w:val="1"/>
          <w:bCs w:val="1"/>
          <w:noProof/>
          <w:sz w:val="52"/>
          <w:szCs w:val="52"/>
          <w:lang w:eastAsia="de-DE"/>
        </w:rPr>
        <w:t xml:space="preserve"> Into Pieces</w:t>
      </w:r>
      <w:r w:rsidRPr="00C37DBE" w:rsidR="006E5AD6">
        <w:rPr>
          <w:rFonts w:ascii="Cambria" w:hAnsi="Cambria"/>
          <w:b/>
          <w:spacing w:val="140"/>
          <w:sz w:val="56"/>
          <w:szCs w:val="56"/>
        </w:rPr>
        <w:br/>
      </w:r>
      <w:r w:rsidRPr="01A09B84" w:rsidR="59831064">
        <w:rPr>
          <w:rFonts w:ascii="Cambria" w:hAnsi="Cambria"/>
          <w:i w:val="1"/>
          <w:iCs w:val="1"/>
          <w:spacing w:val="140"/>
          <w:sz w:val="30"/>
          <w:szCs w:val="30"/>
        </w:rPr>
        <w:t xml:space="preserve">Live</w:t>
      </w:r>
      <w:r w:rsidRPr="01A09B84" w:rsidR="1D1836A5">
        <w:rPr>
          <w:rFonts w:ascii="Cambria" w:hAnsi="Cambria"/>
          <w:i w:val="1"/>
          <w:iCs w:val="1"/>
          <w:spacing w:val="140"/>
          <w:sz w:val="30"/>
          <w:szCs w:val="30"/>
        </w:rPr>
        <w:t xml:space="preserve"> </w:t>
      </w:r>
      <w:r w:rsidRPr="01A09B84" w:rsidR="65C09832">
        <w:rPr>
          <w:rFonts w:ascii="Cambria" w:hAnsi="Cambria"/>
          <w:i w:val="1"/>
          <w:iCs w:val="1"/>
          <w:spacing w:val="140"/>
          <w:sz w:val="30"/>
          <w:szCs w:val="30"/>
        </w:rPr>
        <w:t xml:space="preserve">2022</w:t>
      </w:r>
      <w:r w:rsidR="00E05975">
        <w:rPr>
          <w:rFonts w:ascii="Cambria" w:hAnsi="Cambria"/>
        </w:rPr>
        <w:pict w14:anchorId="0F600B9C">
          <v:rect id="_x0000_i1025" style="width:453.5pt;height:1pt" o:hr="t" o:hrstd="t" o:hrnoshade="t" o:hralign="center" fillcolor="#008bac" stroked="f"/>
        </w:pict>
      </w:r>
    </w:p>
    <w:p w:rsidR="00FC593C" w:rsidP="4517A87D" w:rsidRDefault="0004326E" w14:paraId="1DABAD7F" w14:textId="0144EFDF">
      <w:pPr>
        <w:pStyle w:val="Normal"/>
        <w:autoSpaceDE w:val="0"/>
        <w:autoSpaceDN w:val="0"/>
        <w:adjustRightInd w:val="0"/>
        <w:spacing w:after="0"/>
        <w:jc w:val="center"/>
        <w:rPr>
          <w:rFonts w:ascii="Cambria" w:hAnsi="Cambria"/>
          <w:b w:val="1"/>
          <w:bCs w:val="1"/>
          <w:noProof w:val="0"/>
          <w:color w:val="auto"/>
          <w:sz w:val="26"/>
          <w:szCs w:val="26"/>
          <w:lang w:val="de-DE"/>
        </w:rPr>
      </w:pPr>
      <w:r w:rsidRPr="11B30CD2" w:rsidR="11B30CD2">
        <w:rPr>
          <w:rFonts w:ascii="Cambria" w:hAnsi="Cambria" w:eastAsia="Cambria" w:cs="Cambria"/>
          <w:b w:val="1"/>
          <w:bCs w:val="1"/>
          <w:noProof w:val="0"/>
          <w:color w:val="auto"/>
          <w:sz w:val="26"/>
          <w:szCs w:val="26"/>
          <w:lang w:val="de-DE"/>
        </w:rPr>
        <w:t>Schwedische Rock-Band kündigt Deutschland-Tour für März/</w:t>
      </w:r>
      <w:r w:rsidRPr="11B30CD2" w:rsidR="11B30CD2">
        <w:rPr>
          <w:rFonts w:ascii="Cambria" w:hAnsi="Cambria" w:eastAsia="Cambria" w:cs="Cambria"/>
          <w:b w:val="1"/>
          <w:bCs w:val="1"/>
          <w:noProof w:val="0"/>
          <w:color w:val="auto"/>
          <w:sz w:val="26"/>
          <w:szCs w:val="26"/>
          <w:lang w:val="de-DE"/>
        </w:rPr>
        <w:t>April 2022</w:t>
      </w:r>
      <w:r w:rsidRPr="11B30CD2" w:rsidR="11B30CD2">
        <w:rPr>
          <w:rFonts w:ascii="Cambria" w:hAnsi="Cambria"/>
          <w:b w:val="1"/>
          <w:bCs w:val="1"/>
          <w:noProof w:val="0"/>
          <w:color w:val="auto"/>
          <w:sz w:val="26"/>
          <w:szCs w:val="26"/>
          <w:lang w:val="de-DE"/>
        </w:rPr>
        <w:t xml:space="preserve"> an.</w:t>
      </w:r>
    </w:p>
    <w:p w:rsidRPr="001C62DC" w:rsidR="00D53E62" w:rsidP="4517A87D" w:rsidRDefault="00803D6A" w14:paraId="785B67F5" w14:textId="333989C0">
      <w:pPr>
        <w:autoSpaceDE w:val="0"/>
        <w:autoSpaceDN w:val="0"/>
        <w:adjustRightInd w:val="0"/>
        <w:spacing w:after="0"/>
        <w:jc w:val="center"/>
        <w:rPr>
          <w:rFonts w:ascii="Cambria" w:hAnsi="Cambria"/>
          <w:b w:val="1"/>
          <w:bCs w:val="1"/>
          <w:noProof w:val="0"/>
          <w:color w:val="auto"/>
          <w:sz w:val="26"/>
          <w:szCs w:val="26"/>
          <w:lang w:val="de-DE"/>
        </w:rPr>
      </w:pPr>
      <w:r w:rsidRPr="4517A87D" w:rsidR="4517A87D">
        <w:rPr>
          <w:rFonts w:ascii="Cambria" w:hAnsi="Cambria"/>
          <w:b w:val="1"/>
          <w:bCs w:val="1"/>
          <w:noProof w:val="0"/>
          <w:color w:val="auto"/>
          <w:sz w:val="26"/>
          <w:szCs w:val="26"/>
          <w:lang w:val="de-DE"/>
        </w:rPr>
        <w:t xml:space="preserve">Gigs in Hamburg, Bochum, Nürnberg, Augsburg, Aschaffenburg bestätigt. </w:t>
      </w:r>
    </w:p>
    <w:p w:rsidR="3A4C1A72" w:rsidP="4517A87D" w:rsidRDefault="3A4C1A72" w14:paraId="124E7912" w14:textId="64BCAECE">
      <w:pPr>
        <w:pStyle w:val="Normal"/>
        <w:spacing w:after="0"/>
        <w:jc w:val="center"/>
        <w:rPr>
          <w:rFonts w:ascii="Cambria" w:hAnsi="Cambria"/>
          <w:b w:val="1"/>
          <w:bCs w:val="1"/>
          <w:noProof w:val="0"/>
          <w:color w:val="auto"/>
          <w:sz w:val="26"/>
          <w:szCs w:val="26"/>
          <w:lang w:val="de-DE"/>
        </w:rPr>
      </w:pPr>
      <w:r w:rsidRPr="4517A87D" w:rsidR="4517A87D">
        <w:rPr>
          <w:rFonts w:ascii="Cambria" w:hAnsi="Cambria"/>
          <w:b w:val="1"/>
          <w:bCs w:val="1"/>
          <w:noProof w:val="0"/>
          <w:color w:val="auto"/>
          <w:sz w:val="26"/>
          <w:szCs w:val="26"/>
          <w:lang w:val="de-DE"/>
        </w:rPr>
        <w:t>Aktuelles Album “A New Horizon” seit 27. August 2021 im Handel.</w:t>
      </w:r>
    </w:p>
    <w:p w:rsidRPr="00B54031" w:rsidR="005A5C48" w:rsidP="125B0A3C" w:rsidRDefault="005F5849" w14:paraId="5549265E" w14:textId="3F436684">
      <w:pPr>
        <w:autoSpaceDE w:val="0"/>
        <w:autoSpaceDN w:val="0"/>
        <w:adjustRightInd w:val="0"/>
        <w:spacing w:after="0"/>
        <w:jc w:val="center"/>
        <w:rPr>
          <w:rFonts w:ascii="Cambria" w:hAnsi="Cambria" w:cs="AGaramondPro-Regular"/>
          <w:b w:val="1"/>
          <w:bCs w:val="1"/>
        </w:rPr>
      </w:pPr>
      <w:r w:rsidRPr="4517A87D" w:rsidR="005F5849">
        <w:rPr>
          <w:rFonts w:ascii="Cambria" w:hAnsi="Cambria"/>
          <w:b w:val="1"/>
          <w:bCs w:val="1"/>
          <w:noProof w:val="0"/>
          <w:color w:val="auto"/>
          <w:sz w:val="26"/>
          <w:szCs w:val="26"/>
          <w:lang w:val="de-DE"/>
        </w:rPr>
        <w:t xml:space="preserve">Tickets ab </w:t>
      </w:r>
      <w:r w:rsidRPr="4517A87D" w:rsidR="4C7A840B">
        <w:rPr>
          <w:rFonts w:ascii="Cambria" w:hAnsi="Cambria"/>
          <w:b w:val="1"/>
          <w:bCs w:val="1"/>
          <w:noProof w:val="0"/>
          <w:color w:val="auto"/>
          <w:sz w:val="26"/>
          <w:szCs w:val="26"/>
          <w:lang w:val="de-DE"/>
        </w:rPr>
        <w:t xml:space="preserve">sofort </w:t>
      </w:r>
      <w:r w:rsidRPr="4517A87D" w:rsidR="005F5849">
        <w:rPr>
          <w:rFonts w:ascii="Cambria" w:hAnsi="Cambria"/>
          <w:b w:val="1"/>
          <w:bCs w:val="1"/>
          <w:noProof w:val="0"/>
          <w:color w:val="auto"/>
          <w:sz w:val="26"/>
          <w:szCs w:val="26"/>
          <w:lang w:val="de-DE"/>
        </w:rPr>
        <w:t xml:space="preserve">im Vorverkauf erhältlich</w:t>
      </w:r>
      <w:r w:rsidRPr="18B55BA5" w:rsidR="005F5849">
        <w:rPr>
          <w:rFonts w:ascii="Cambria" w:hAnsi="Cambria"/>
          <w:b w:val="1"/>
          <w:bCs w:val="1"/>
          <w:noProof w:val="0"/>
          <w:color w:val="auto"/>
          <w:sz w:val="26"/>
          <w:szCs w:val="26"/>
          <w:lang w:val="de-DE"/>
        </w:rPr>
        <w:t xml:space="preserve">.</w:t>
      </w:r>
      <w:r w:rsidR="00E05975">
        <w:rPr>
          <w:rFonts w:ascii="Cambria" w:hAnsi="Cambria"/>
        </w:rPr>
        <w:pict w14:anchorId="72AA067B">
          <v:rect id="_x0000_i1026" style="width:453.5pt;height:1pt" o:hr="t" o:hrstd="t" o:hrnoshade="t" o:hralign="center" fillcolor="#008bac" stroked="f"/>
        </w:pict>
      </w:r>
    </w:p>
    <w:p w:rsidRPr="006021E4" w:rsidR="009D1124" w:rsidP="4517A87D" w:rsidRDefault="002E7435" w14:paraId="3141580E" w14:textId="68B526C0">
      <w:pPr>
        <w:autoSpaceDE w:val="0"/>
        <w:autoSpaceDN w:val="0"/>
        <w:adjustRightInd w:val="0"/>
        <w:spacing w:after="0"/>
        <w:contextualSpacing/>
        <w:jc w:val="both"/>
        <w:rPr>
          <w:rFonts w:ascii="Cambria" w:hAnsi="Cambria" w:eastAsia="Cambria" w:cs="Cambria"/>
          <w:color w:val="auto"/>
        </w:rPr>
      </w:pPr>
      <w:r w:rsidRPr="16D9B87A" w:rsidR="16D9B87A">
        <w:rPr>
          <w:rFonts w:ascii="Cambria" w:hAnsi="Cambria" w:cs="AGaramondPro-Regular" w:asciiTheme="majorAscii" w:hAnsiTheme="majorAscii"/>
        </w:rPr>
        <w:t xml:space="preserve">Frankfurt, 3. September 2021 – </w:t>
      </w:r>
      <w:r w:rsidRPr="16D9B87A" w:rsidR="16D9B87A">
        <w:rPr>
          <w:rFonts w:ascii="Cambria" w:hAnsi="Cambria" w:eastAsia="Cambria" w:cs="Cambria"/>
          <w:color w:val="auto"/>
        </w:rPr>
        <w:t xml:space="preserve">Die letzten Konzerte vor der Pandemie spielten </w:t>
      </w:r>
      <w:r w:rsidRPr="16D9B87A" w:rsidR="16D9B87A">
        <w:rPr>
          <w:rFonts w:ascii="Cambria" w:hAnsi="Cambria" w:eastAsia="Cambria" w:cs="Cambria"/>
          <w:b w:val="1"/>
          <w:bCs w:val="1"/>
          <w:color w:val="auto"/>
        </w:rPr>
        <w:t xml:space="preserve">Smash </w:t>
      </w:r>
      <w:proofErr w:type="spellStart"/>
      <w:r w:rsidRPr="16D9B87A" w:rsidR="16D9B87A">
        <w:rPr>
          <w:rFonts w:ascii="Cambria" w:hAnsi="Cambria" w:eastAsia="Cambria" w:cs="Cambria"/>
          <w:b w:val="1"/>
          <w:bCs w:val="1"/>
          <w:color w:val="auto"/>
        </w:rPr>
        <w:t>Into</w:t>
      </w:r>
      <w:proofErr w:type="spellEnd"/>
      <w:r w:rsidRPr="16D9B87A" w:rsidR="16D9B87A">
        <w:rPr>
          <w:rFonts w:ascii="Cambria" w:hAnsi="Cambria" w:eastAsia="Cambria" w:cs="Cambria"/>
          <w:b w:val="1"/>
          <w:bCs w:val="1"/>
          <w:color w:val="auto"/>
        </w:rPr>
        <w:t xml:space="preserve"> </w:t>
      </w:r>
      <w:proofErr w:type="spellStart"/>
      <w:r w:rsidRPr="16D9B87A" w:rsidR="16D9B87A">
        <w:rPr>
          <w:rFonts w:ascii="Cambria" w:hAnsi="Cambria" w:eastAsia="Cambria" w:cs="Cambria"/>
          <w:b w:val="1"/>
          <w:bCs w:val="1"/>
          <w:color w:val="auto"/>
        </w:rPr>
        <w:t>Pieces</w:t>
      </w:r>
      <w:proofErr w:type="spellEnd"/>
      <w:r w:rsidRPr="16D9B87A" w:rsidR="16D9B87A">
        <w:rPr>
          <w:rFonts w:ascii="Cambria" w:hAnsi="Cambria" w:eastAsia="Cambria" w:cs="Cambria"/>
          <w:color w:val="auto"/>
        </w:rPr>
        <w:t xml:space="preserve"> hierzulande im Dezember 2019, jetzt kündigt die schwedische Rock-Band für das Frühjahr 2022 endlich fünf weitere Konzerte in Deutschland an. Das Quartett aus Örebro wird in folgenden Städten live zu sehen sein: in Hamburg am 14. März 2022 (</w:t>
      </w:r>
      <w:proofErr w:type="spellStart"/>
      <w:r w:rsidRPr="16D9B87A" w:rsidR="16D9B87A">
        <w:rPr>
          <w:rFonts w:ascii="Cambria" w:hAnsi="Cambria" w:eastAsia="Cambria" w:cs="Cambria"/>
          <w:color w:val="auto"/>
        </w:rPr>
        <w:t>headCRASH</w:t>
      </w:r>
      <w:proofErr w:type="spellEnd"/>
      <w:r w:rsidRPr="16D9B87A" w:rsidR="16D9B87A">
        <w:rPr>
          <w:rFonts w:ascii="Cambria" w:hAnsi="Cambria" w:eastAsia="Cambria" w:cs="Cambria"/>
          <w:color w:val="auto"/>
        </w:rPr>
        <w:t xml:space="preserve">), in Bochum am 15. März 2022 (Rockpalast), in Nürnberg am 22. März 2022 (Hirsch), in Augsburg am 4. April 2022 (Kantine) und in Aschaffenburg am 5. April 2022 (Colos-Saal). “A New Horizon”, das aktuelle sechste Album der Band, ist am 27. August 2021 erschienen.  </w:t>
      </w:r>
    </w:p>
    <w:p w:rsidRPr="006021E4" w:rsidR="00E4198C" w:rsidP="18B55BA5" w:rsidRDefault="00E4198C" w14:paraId="743C9E65" w14:textId="76E2F30C">
      <w:pPr>
        <w:autoSpaceDE w:val="0"/>
        <w:autoSpaceDN w:val="0"/>
        <w:adjustRightInd w:val="0"/>
        <w:spacing w:after="0" w:line="240" w:lineRule="auto"/>
        <w:contextualSpacing/>
        <w:jc w:val="both"/>
        <w:rPr>
          <w:rFonts w:ascii="Cambria" w:hAnsi="Cambria" w:eastAsia="Cambria" w:cs="Cambria"/>
          <w:color w:val="FF0000"/>
        </w:rPr>
      </w:pPr>
    </w:p>
    <w:p w:rsidRPr="006021E4" w:rsidR="00E4198C" w:rsidP="4517A87D" w:rsidRDefault="3570AA0E" w14:paraId="583BABFB" w14:textId="2CD90725">
      <w:pPr>
        <w:autoSpaceDE w:val="0"/>
        <w:autoSpaceDN w:val="0"/>
        <w:adjustRightInd w:val="0"/>
        <w:spacing w:after="0"/>
        <w:contextualSpacing/>
        <w:jc w:val="both"/>
        <w:rPr>
          <w:rFonts w:ascii="Cambria" w:hAnsi="Cambria" w:eastAsia="Cambria" w:cs="Cambria"/>
          <w:b w:val="1"/>
          <w:bCs w:val="1"/>
          <w:color w:val="auto" w:themeColor="text1" w:themeTint="FF" w:themeShade="FF"/>
        </w:rPr>
      </w:pPr>
      <w:r w:rsidRPr="4517A87D" w:rsidR="4517A87D">
        <w:rPr>
          <w:rFonts w:ascii="Cambria" w:hAnsi="Cambria" w:eastAsia="Cambria" w:cs="Cambria"/>
          <w:b w:val="1"/>
          <w:bCs w:val="1"/>
          <w:color w:val="auto"/>
        </w:rPr>
        <w:t xml:space="preserve">Tickets sind unter </w:t>
      </w:r>
      <w:hyperlink r:id="Ra174d321886846ad">
        <w:r w:rsidRPr="4517A87D" w:rsidR="4517A87D">
          <w:rPr>
            <w:rFonts w:ascii="Cambria" w:hAnsi="Cambria" w:eastAsia="Cambria" w:cs="Cambria"/>
            <w:b w:val="1"/>
            <w:bCs w:val="1"/>
            <w:color w:val="auto"/>
            <w:sz w:val="22"/>
            <w:szCs w:val="22"/>
            <w:u w:val="single"/>
          </w:rPr>
          <w:t>www.myticket.de</w:t>
        </w:r>
      </w:hyperlink>
      <w:r w:rsidRPr="4517A87D" w:rsidR="4517A87D">
        <w:rPr>
          <w:rFonts w:ascii="Cambria" w:hAnsi="Cambria" w:eastAsia="Cambria" w:cs="Cambria"/>
          <w:b w:val="1"/>
          <w:bCs w:val="1"/>
          <w:color w:val="auto"/>
        </w:rPr>
        <w:t xml:space="preserve"> sowie telefonisch unter 01806 – 777 111 (20 </w:t>
      </w:r>
      <w:proofErr w:type="gramStart"/>
      <w:r w:rsidRPr="4517A87D" w:rsidR="4517A87D">
        <w:rPr>
          <w:rFonts w:ascii="Cambria" w:hAnsi="Cambria" w:eastAsia="Cambria" w:cs="Cambria"/>
          <w:b w:val="1"/>
          <w:bCs w:val="1"/>
          <w:color w:val="auto"/>
        </w:rPr>
        <w:t>Ct./</w:t>
      </w:r>
      <w:proofErr w:type="gramEnd"/>
      <w:r w:rsidRPr="4517A87D" w:rsidR="4517A87D">
        <w:rPr>
          <w:rFonts w:ascii="Cambria" w:hAnsi="Cambria" w:eastAsia="Cambria" w:cs="Cambria"/>
          <w:b w:val="1"/>
          <w:bCs w:val="1"/>
          <w:color w:val="auto"/>
        </w:rPr>
        <w:t xml:space="preserve">Anruf – Mobilfunkpreise max. 60 </w:t>
      </w:r>
      <w:proofErr w:type="gramStart"/>
      <w:r w:rsidRPr="4517A87D" w:rsidR="4517A87D">
        <w:rPr>
          <w:rFonts w:ascii="Cambria" w:hAnsi="Cambria" w:eastAsia="Cambria" w:cs="Cambria"/>
          <w:b w:val="1"/>
          <w:bCs w:val="1"/>
          <w:color w:val="auto"/>
        </w:rPr>
        <w:t>Ct./</w:t>
      </w:r>
      <w:proofErr w:type="gramEnd"/>
      <w:r w:rsidRPr="4517A87D" w:rsidR="4517A87D">
        <w:rPr>
          <w:rFonts w:ascii="Cambria" w:hAnsi="Cambria" w:eastAsia="Cambria" w:cs="Cambria"/>
          <w:b w:val="1"/>
          <w:bCs w:val="1"/>
          <w:color w:val="auto"/>
        </w:rPr>
        <w:t>Anruf) und bei den bekannten Vorverkaufsstellen erhältlich.</w:t>
      </w:r>
    </w:p>
    <w:p w:rsidR="6277FD8A" w:rsidP="16D9B87A" w:rsidRDefault="6277FD8A" w14:paraId="287011BC" w14:textId="6AFECB57">
      <w:pPr>
        <w:spacing w:after="0"/>
        <w:jc w:val="both"/>
        <w:rPr>
          <w:rFonts w:ascii="Calibri" w:hAnsi="Calibri" w:eastAsia="Calibri" w:cs="Calibri" w:asciiTheme="minorAscii" w:hAnsiTheme="minorAscii" w:eastAsiaTheme="minorAscii" w:cstheme="minorAscii"/>
          <w:b w:val="1"/>
          <w:bCs w:val="1"/>
          <w:color w:val="000000" w:themeColor="text1" w:themeTint="FF" w:themeShade="FF"/>
        </w:rPr>
      </w:pPr>
    </w:p>
    <w:p w:rsidR="16D9B87A" w:rsidP="16D9B87A" w:rsidRDefault="16D9B87A" w14:paraId="6368E6B5" w14:textId="05C1C036">
      <w:pPr>
        <w:jc w:val="both"/>
        <w:rPr>
          <w:rFonts w:ascii="Cambria" w:hAnsi="Cambria" w:eastAsia="Cambria" w:cs="Cambria"/>
          <w:noProof w:val="0"/>
          <w:color w:val="auto"/>
          <w:sz w:val="22"/>
          <w:szCs w:val="22"/>
          <w:u w:val="none"/>
          <w:lang w:val="de-DE"/>
        </w:rPr>
      </w:pPr>
      <w:r w:rsidRPr="16D9B87A" w:rsidR="16D9B87A">
        <w:rPr>
          <w:rFonts w:ascii="Cambria" w:hAnsi="Cambria" w:eastAsia="Cambria" w:cs="Cambria"/>
          <w:noProof w:val="0"/>
          <w:color w:val="000000" w:themeColor="text1" w:themeTint="FF" w:themeShade="FF"/>
          <w:sz w:val="22"/>
          <w:szCs w:val="22"/>
          <w:lang w:val="de-DE"/>
        </w:rPr>
        <w:t xml:space="preserve">Nach insgesamt sechs Alben, fast 30 Singles, über 200 Millionen Streams auf Spotify und mehr als 100 Millionen Klicks auf YouTube kann man </w:t>
      </w:r>
      <w:r w:rsidRPr="16D9B87A" w:rsidR="16D9B87A">
        <w:rPr>
          <w:rFonts w:ascii="Cambria" w:hAnsi="Cambria" w:eastAsia="Cambria" w:cs="Cambria"/>
          <w:b w:val="1"/>
          <w:bCs w:val="1"/>
          <w:noProof w:val="0"/>
          <w:color w:val="000000" w:themeColor="text1" w:themeTint="FF" w:themeShade="FF"/>
          <w:sz w:val="22"/>
          <w:szCs w:val="22"/>
          <w:lang w:val="de-DE"/>
        </w:rPr>
        <w:t xml:space="preserve">Smash </w:t>
      </w:r>
      <w:proofErr w:type="spellStart"/>
      <w:r w:rsidRPr="16D9B87A" w:rsidR="16D9B87A">
        <w:rPr>
          <w:rFonts w:ascii="Cambria" w:hAnsi="Cambria" w:eastAsia="Cambria" w:cs="Cambria"/>
          <w:b w:val="1"/>
          <w:bCs w:val="1"/>
          <w:noProof w:val="0"/>
          <w:color w:val="000000" w:themeColor="text1" w:themeTint="FF" w:themeShade="FF"/>
          <w:sz w:val="22"/>
          <w:szCs w:val="22"/>
          <w:lang w:val="de-DE"/>
        </w:rPr>
        <w:t>Into</w:t>
      </w:r>
      <w:proofErr w:type="spellEnd"/>
      <w:r w:rsidRPr="16D9B87A" w:rsidR="16D9B87A">
        <w:rPr>
          <w:rFonts w:ascii="Cambria" w:hAnsi="Cambria" w:eastAsia="Cambria" w:cs="Cambria"/>
          <w:b w:val="1"/>
          <w:bCs w:val="1"/>
          <w:noProof w:val="0"/>
          <w:color w:val="000000" w:themeColor="text1" w:themeTint="FF" w:themeShade="FF"/>
          <w:sz w:val="22"/>
          <w:szCs w:val="22"/>
          <w:lang w:val="de-DE"/>
        </w:rPr>
        <w:t xml:space="preserve"> </w:t>
      </w:r>
      <w:proofErr w:type="spellStart"/>
      <w:r w:rsidRPr="16D9B87A" w:rsidR="16D9B87A">
        <w:rPr>
          <w:rFonts w:ascii="Cambria" w:hAnsi="Cambria" w:eastAsia="Cambria" w:cs="Cambria"/>
          <w:b w:val="1"/>
          <w:bCs w:val="1"/>
          <w:noProof w:val="0"/>
          <w:color w:val="000000" w:themeColor="text1" w:themeTint="FF" w:themeShade="FF"/>
          <w:sz w:val="22"/>
          <w:szCs w:val="22"/>
          <w:lang w:val="de-DE"/>
        </w:rPr>
        <w:t>Pieces</w:t>
      </w:r>
      <w:proofErr w:type="spellEnd"/>
      <w:r w:rsidRPr="16D9B87A" w:rsidR="16D9B87A">
        <w:rPr>
          <w:rFonts w:ascii="Cambria" w:hAnsi="Cambria" w:eastAsia="Cambria" w:cs="Cambria"/>
          <w:noProof w:val="0"/>
          <w:color w:val="000000" w:themeColor="text1" w:themeTint="FF" w:themeShade="FF"/>
          <w:sz w:val="22"/>
          <w:szCs w:val="22"/>
          <w:lang w:val="de-DE"/>
        </w:rPr>
        <w:t xml:space="preserve"> beim besten Willen nicht mehr als Newcomer bezeichnen. Die schwedische Rock-Band gehört mittlerweile zu den erfolgreichsten skandinavischen Alternative Rock-Bands der heutigen Zeit. Und das liegt nicht zuletzt an den spektakulären Live-Shows, die wie ein elektrischer Zirkus, in dem ein Rock-Konzert stattfindet, daherkommt. Man muss es einfach mit eigenen Augen gesehen haben, um zu glauben, wie unterhaltsam </w:t>
      </w:r>
      <w:r w:rsidRPr="16D9B87A" w:rsidR="16D9B87A">
        <w:rPr>
          <w:rFonts w:ascii="Cambria" w:hAnsi="Cambria" w:eastAsia="Cambria" w:cs="Cambria"/>
          <w:b w:val="1"/>
          <w:bCs w:val="1"/>
          <w:noProof w:val="0"/>
          <w:color w:val="000000" w:themeColor="text1" w:themeTint="FF" w:themeShade="FF"/>
          <w:sz w:val="22"/>
          <w:szCs w:val="22"/>
          <w:lang w:val="de-DE"/>
        </w:rPr>
        <w:t xml:space="preserve">Smash </w:t>
      </w:r>
      <w:proofErr w:type="spellStart"/>
      <w:r w:rsidRPr="16D9B87A" w:rsidR="16D9B87A">
        <w:rPr>
          <w:rFonts w:ascii="Cambria" w:hAnsi="Cambria" w:eastAsia="Cambria" w:cs="Cambria"/>
          <w:b w:val="1"/>
          <w:bCs w:val="1"/>
          <w:noProof w:val="0"/>
          <w:color w:val="000000" w:themeColor="text1" w:themeTint="FF" w:themeShade="FF"/>
          <w:sz w:val="22"/>
          <w:szCs w:val="22"/>
          <w:lang w:val="de-DE"/>
        </w:rPr>
        <w:t>Into</w:t>
      </w:r>
      <w:proofErr w:type="spellEnd"/>
      <w:r w:rsidRPr="16D9B87A" w:rsidR="16D9B87A">
        <w:rPr>
          <w:rFonts w:ascii="Cambria" w:hAnsi="Cambria" w:eastAsia="Cambria" w:cs="Cambria"/>
          <w:b w:val="1"/>
          <w:bCs w:val="1"/>
          <w:noProof w:val="0"/>
          <w:color w:val="000000" w:themeColor="text1" w:themeTint="FF" w:themeShade="FF"/>
          <w:sz w:val="22"/>
          <w:szCs w:val="22"/>
          <w:lang w:val="de-DE"/>
        </w:rPr>
        <w:t xml:space="preserve"> </w:t>
      </w:r>
      <w:proofErr w:type="spellStart"/>
      <w:r w:rsidRPr="16D9B87A" w:rsidR="16D9B87A">
        <w:rPr>
          <w:rFonts w:ascii="Cambria" w:hAnsi="Cambria" w:eastAsia="Cambria" w:cs="Cambria"/>
          <w:b w:val="1"/>
          <w:bCs w:val="1"/>
          <w:noProof w:val="0"/>
          <w:color w:val="000000" w:themeColor="text1" w:themeTint="FF" w:themeShade="FF"/>
          <w:sz w:val="22"/>
          <w:szCs w:val="22"/>
          <w:lang w:val="de-DE"/>
        </w:rPr>
        <w:t>Pieces</w:t>
      </w:r>
      <w:proofErr w:type="spellEnd"/>
      <w:r w:rsidRPr="16D9B87A" w:rsidR="16D9B87A">
        <w:rPr>
          <w:rFonts w:ascii="Cambria" w:hAnsi="Cambria" w:eastAsia="Cambria" w:cs="Cambria"/>
          <w:noProof w:val="0"/>
          <w:color w:val="000000" w:themeColor="text1" w:themeTint="FF" w:themeShade="FF"/>
          <w:sz w:val="22"/>
          <w:szCs w:val="22"/>
          <w:lang w:val="de-DE"/>
        </w:rPr>
        <w:t xml:space="preserve"> auf der Bühne sind. Im Lauf der Jahre haben sie </w:t>
      </w:r>
      <w:r w:rsidRPr="16D9B87A" w:rsidR="16D9B87A">
        <w:rPr>
          <w:rFonts w:ascii="Cambria" w:hAnsi="Cambria" w:eastAsia="Cambria" w:cs="Cambria"/>
          <w:noProof w:val="0"/>
          <w:sz w:val="22"/>
          <w:szCs w:val="22"/>
          <w:lang w:val="de-DE"/>
        </w:rPr>
        <w:t>elektronische Einflüsse in ihre Musik eingebaut und sich so weiter vom ursprünglichen skandinavischen Rock entfernt. Mittlerweile fallen sie mehr in die Kategorie von Stadien füllenden Electro-</w:t>
      </w:r>
      <w:hyperlink r:id="R5aeab5cdda094a66">
        <w:r w:rsidRPr="16D9B87A" w:rsidR="16D9B87A">
          <w:rPr>
            <w:rStyle w:val="Hyperlink"/>
            <w:rFonts w:ascii="Cambria" w:hAnsi="Cambria" w:eastAsia="Cambria" w:cs="Cambria"/>
            <w:strike w:val="0"/>
            <w:dstrike w:val="0"/>
            <w:noProof w:val="0"/>
            <w:color w:val="auto"/>
            <w:sz w:val="22"/>
            <w:szCs w:val="22"/>
            <w:u w:val="none"/>
            <w:lang w:val="de-DE"/>
          </w:rPr>
          <w:t>Pop</w:t>
        </w:r>
      </w:hyperlink>
      <w:r w:rsidRPr="16D9B87A" w:rsidR="16D9B87A">
        <w:rPr>
          <w:rFonts w:ascii="Cambria" w:hAnsi="Cambria" w:eastAsia="Cambria" w:cs="Cambria"/>
          <w:noProof w:val="0"/>
          <w:color w:val="auto"/>
          <w:sz w:val="22"/>
          <w:szCs w:val="22"/>
          <w:u w:val="none"/>
          <w:lang w:val="de-DE"/>
        </w:rPr>
        <w:t>/Alternative-Rock-</w:t>
      </w:r>
      <w:hyperlink r:id="R58a174848d774c97">
        <w:r w:rsidRPr="16D9B87A" w:rsidR="16D9B87A">
          <w:rPr>
            <w:rStyle w:val="Hyperlink"/>
            <w:rFonts w:ascii="Cambria" w:hAnsi="Cambria" w:eastAsia="Cambria" w:cs="Cambria"/>
            <w:strike w:val="0"/>
            <w:dstrike w:val="0"/>
            <w:noProof w:val="0"/>
            <w:color w:val="auto"/>
            <w:sz w:val="22"/>
            <w:szCs w:val="22"/>
            <w:u w:val="none"/>
            <w:lang w:val="de-DE"/>
          </w:rPr>
          <w:t>Crossover</w:t>
        </w:r>
      </w:hyperlink>
      <w:r w:rsidRPr="16D9B87A" w:rsidR="16D9B87A">
        <w:rPr>
          <w:rFonts w:ascii="Cambria" w:hAnsi="Cambria" w:eastAsia="Cambria" w:cs="Cambria"/>
          <w:noProof w:val="0"/>
          <w:color w:val="auto"/>
          <w:sz w:val="22"/>
          <w:szCs w:val="22"/>
          <w:u w:val="none"/>
          <w:lang w:val="de-DE"/>
        </w:rPr>
        <w:t xml:space="preserve">-Bands wie </w:t>
      </w:r>
      <w:hyperlink r:id="Ra65d70a63f9d479c">
        <w:r w:rsidRPr="16D9B87A" w:rsidR="16D9B87A">
          <w:rPr>
            <w:rStyle w:val="Hyperlink"/>
            <w:rFonts w:ascii="Cambria" w:hAnsi="Cambria" w:eastAsia="Cambria" w:cs="Cambria"/>
            <w:strike w:val="0"/>
            <w:dstrike w:val="0"/>
            <w:noProof w:val="0"/>
            <w:color w:val="auto"/>
            <w:sz w:val="22"/>
            <w:szCs w:val="22"/>
            <w:u w:val="none"/>
            <w:lang w:val="de-DE"/>
          </w:rPr>
          <w:t>Imagine Dragons</w:t>
        </w:r>
      </w:hyperlink>
      <w:r w:rsidRPr="16D9B87A" w:rsidR="16D9B87A">
        <w:rPr>
          <w:rFonts w:ascii="Cambria" w:hAnsi="Cambria" w:eastAsia="Cambria" w:cs="Cambria"/>
          <w:noProof w:val="0"/>
          <w:color w:val="auto"/>
          <w:sz w:val="22"/>
          <w:szCs w:val="22"/>
          <w:u w:val="none"/>
          <w:lang w:val="de-DE"/>
        </w:rPr>
        <w:t xml:space="preserve"> oder </w:t>
      </w:r>
      <w:hyperlink r:id="Re31dbd2d4c19406f">
        <w:r w:rsidRPr="16D9B87A" w:rsidR="16D9B87A">
          <w:rPr>
            <w:rStyle w:val="Hyperlink"/>
            <w:rFonts w:ascii="Cambria" w:hAnsi="Cambria" w:eastAsia="Cambria" w:cs="Cambria"/>
            <w:strike w:val="0"/>
            <w:dstrike w:val="0"/>
            <w:noProof w:val="0"/>
            <w:color w:val="auto"/>
            <w:sz w:val="22"/>
            <w:szCs w:val="22"/>
            <w:u w:val="none"/>
            <w:lang w:val="de-DE"/>
          </w:rPr>
          <w:t>Thirty Seconds To Mars</w:t>
        </w:r>
      </w:hyperlink>
      <w:r w:rsidRPr="16D9B87A" w:rsidR="16D9B87A">
        <w:rPr>
          <w:rFonts w:ascii="Cambria" w:hAnsi="Cambria" w:eastAsia="Cambria" w:cs="Cambria"/>
          <w:noProof w:val="0"/>
          <w:color w:val="auto"/>
          <w:sz w:val="22"/>
          <w:szCs w:val="22"/>
          <w:u w:val="none"/>
          <w:lang w:val="de-DE"/>
        </w:rPr>
        <w:t>.</w:t>
      </w:r>
    </w:p>
    <w:p w:rsidR="16D9B87A" w:rsidP="16D9B87A" w:rsidRDefault="16D9B87A" w14:paraId="682456F6" w14:textId="179E11C9">
      <w:pPr>
        <w:jc w:val="both"/>
      </w:pPr>
      <w:r w:rsidRPr="16D9B87A" w:rsidR="16D9B87A">
        <w:rPr>
          <w:rFonts w:ascii="Cambria" w:hAnsi="Cambria" w:eastAsia="Cambria" w:cs="Cambria"/>
          <w:noProof w:val="0"/>
          <w:color w:val="000000" w:themeColor="text1" w:themeTint="FF" w:themeShade="FF"/>
          <w:sz w:val="22"/>
          <w:szCs w:val="22"/>
          <w:lang w:val="de-DE"/>
        </w:rPr>
        <w:t xml:space="preserve">Gegründet wurde die Band 2009, als sich sehr unterschiedliche, aber einzigartige Charaktere zum ersten Mal trafen:  </w:t>
      </w:r>
    </w:p>
    <w:p w:rsidR="16D9B87A" w:rsidP="16D9B87A" w:rsidRDefault="16D9B87A" w14:paraId="3E598CD1" w14:textId="2421A9E1">
      <w:pPr>
        <w:jc w:val="both"/>
        <w:rPr>
          <w:rFonts w:ascii="Cambria" w:hAnsi="Cambria" w:eastAsia="Cambria" w:cs="Cambria"/>
          <w:noProof w:val="0"/>
          <w:color w:val="000000" w:themeColor="text1" w:themeTint="FF" w:themeShade="FF"/>
          <w:sz w:val="22"/>
          <w:szCs w:val="22"/>
          <w:lang w:val="de-DE"/>
        </w:rPr>
      </w:pPr>
      <w:r w:rsidRPr="16D9B87A" w:rsidR="16D9B87A">
        <w:rPr>
          <w:rFonts w:ascii="Cambria" w:hAnsi="Cambria" w:eastAsia="Cambria" w:cs="Cambria"/>
          <w:noProof w:val="0"/>
          <w:color w:val="000000" w:themeColor="text1" w:themeTint="FF" w:themeShade="FF"/>
          <w:sz w:val="22"/>
          <w:szCs w:val="22"/>
          <w:lang w:val="de-DE"/>
        </w:rPr>
        <w:t xml:space="preserve">Benjamin ”Banjo” </w:t>
      </w:r>
      <w:proofErr w:type="spellStart"/>
      <w:r w:rsidRPr="16D9B87A" w:rsidR="16D9B87A">
        <w:rPr>
          <w:rFonts w:ascii="Cambria" w:hAnsi="Cambria" w:eastAsia="Cambria" w:cs="Cambria"/>
          <w:noProof w:val="0"/>
          <w:color w:val="000000" w:themeColor="text1" w:themeTint="FF" w:themeShade="FF"/>
          <w:sz w:val="22"/>
          <w:szCs w:val="22"/>
          <w:lang w:val="de-DE"/>
        </w:rPr>
        <w:t>Jennebo</w:t>
      </w:r>
      <w:proofErr w:type="spellEnd"/>
      <w:r w:rsidRPr="16D9B87A" w:rsidR="16D9B87A">
        <w:rPr>
          <w:rFonts w:ascii="Cambria" w:hAnsi="Cambria" w:eastAsia="Cambria" w:cs="Cambria"/>
          <w:noProof w:val="0"/>
          <w:color w:val="000000" w:themeColor="text1" w:themeTint="FF" w:themeShade="FF"/>
          <w:sz w:val="22"/>
          <w:szCs w:val="22"/>
          <w:lang w:val="de-DE"/>
        </w:rPr>
        <w:t xml:space="preserve"> (Gitarre): Dieser Mann ist eine Naturgewalt, wenn es um Unterhaltung und Stimmung auf der Bühne geht; seine gewinnende, unwiderstehliche Persönlichkeit macht es ihm leicht, sofort den Draht zum Publikum zu finden.  Mit einer großen Leidenschaft für Musik ist er ständig überall in der Lage, neue Melodien und Songs zu kreieren. Er ist auch derjenige, der die einzelnen Mitglieder nach und nach zur Band brachte.  </w:t>
      </w:r>
      <w:r>
        <w:br/>
      </w:r>
    </w:p>
    <w:p w:rsidR="16D9B87A" w:rsidP="16D9B87A" w:rsidRDefault="16D9B87A" w14:paraId="7B535571" w14:textId="5EF49078">
      <w:pPr>
        <w:jc w:val="both"/>
      </w:pPr>
      <w:r w:rsidRPr="16D9B87A" w:rsidR="16D9B87A">
        <w:rPr>
          <w:rFonts w:ascii="Cambria" w:hAnsi="Cambria" w:eastAsia="Cambria" w:cs="Cambria"/>
          <w:noProof w:val="0"/>
          <w:color w:val="000000" w:themeColor="text1" w:themeTint="FF" w:themeShade="FF"/>
          <w:sz w:val="22"/>
          <w:szCs w:val="22"/>
          <w:lang w:val="de-DE"/>
        </w:rPr>
        <w:t xml:space="preserve">Per </w:t>
      </w:r>
      <w:proofErr w:type="spellStart"/>
      <w:r w:rsidRPr="16D9B87A" w:rsidR="16D9B87A">
        <w:rPr>
          <w:rFonts w:ascii="Cambria" w:hAnsi="Cambria" w:eastAsia="Cambria" w:cs="Cambria"/>
          <w:noProof w:val="0"/>
          <w:color w:val="000000" w:themeColor="text1" w:themeTint="FF" w:themeShade="FF"/>
          <w:sz w:val="22"/>
          <w:szCs w:val="22"/>
          <w:lang w:val="de-DE"/>
        </w:rPr>
        <w:t>Bergquist</w:t>
      </w:r>
      <w:proofErr w:type="spellEnd"/>
      <w:r w:rsidRPr="16D9B87A" w:rsidR="16D9B87A">
        <w:rPr>
          <w:rFonts w:ascii="Cambria" w:hAnsi="Cambria" w:eastAsia="Cambria" w:cs="Cambria"/>
          <w:noProof w:val="0"/>
          <w:color w:val="000000" w:themeColor="text1" w:themeTint="FF" w:themeShade="FF"/>
          <w:sz w:val="22"/>
          <w:szCs w:val="22"/>
          <w:lang w:val="de-DE"/>
        </w:rPr>
        <w:t xml:space="preserve"> (Gitarre): Der Mastermind der Band hat einen Fetisch für Details. Er ist die treibende Kraft, der “Ingenieur”, der immer auf der Suche nach neuen technischen Herausforderungen und Möglichkeiten ist, die die Live-Show noch spektakulärer machen. Per steht für das Rock-Element von </w:t>
      </w:r>
      <w:r w:rsidRPr="16D9B87A" w:rsidR="16D9B87A">
        <w:rPr>
          <w:rFonts w:ascii="Cambria" w:hAnsi="Cambria" w:eastAsia="Cambria" w:cs="Cambria"/>
          <w:b w:val="1"/>
          <w:bCs w:val="1"/>
          <w:noProof w:val="0"/>
          <w:color w:val="000000" w:themeColor="text1" w:themeTint="FF" w:themeShade="FF"/>
          <w:sz w:val="22"/>
          <w:szCs w:val="22"/>
          <w:lang w:val="de-DE"/>
        </w:rPr>
        <w:t xml:space="preserve">Smash </w:t>
      </w:r>
      <w:proofErr w:type="spellStart"/>
      <w:r w:rsidRPr="16D9B87A" w:rsidR="16D9B87A">
        <w:rPr>
          <w:rFonts w:ascii="Cambria" w:hAnsi="Cambria" w:eastAsia="Cambria" w:cs="Cambria"/>
          <w:b w:val="1"/>
          <w:bCs w:val="1"/>
          <w:noProof w:val="0"/>
          <w:color w:val="000000" w:themeColor="text1" w:themeTint="FF" w:themeShade="FF"/>
          <w:sz w:val="22"/>
          <w:szCs w:val="22"/>
          <w:lang w:val="de-DE"/>
        </w:rPr>
        <w:t>Into</w:t>
      </w:r>
      <w:proofErr w:type="spellEnd"/>
      <w:r w:rsidRPr="16D9B87A" w:rsidR="16D9B87A">
        <w:rPr>
          <w:rFonts w:ascii="Cambria" w:hAnsi="Cambria" w:eastAsia="Cambria" w:cs="Cambria"/>
          <w:b w:val="1"/>
          <w:bCs w:val="1"/>
          <w:noProof w:val="0"/>
          <w:color w:val="000000" w:themeColor="text1" w:themeTint="FF" w:themeShade="FF"/>
          <w:sz w:val="22"/>
          <w:szCs w:val="22"/>
          <w:lang w:val="de-DE"/>
        </w:rPr>
        <w:t xml:space="preserve"> </w:t>
      </w:r>
      <w:proofErr w:type="spellStart"/>
      <w:r w:rsidRPr="16D9B87A" w:rsidR="16D9B87A">
        <w:rPr>
          <w:rFonts w:ascii="Cambria" w:hAnsi="Cambria" w:eastAsia="Cambria" w:cs="Cambria"/>
          <w:b w:val="1"/>
          <w:bCs w:val="1"/>
          <w:noProof w:val="0"/>
          <w:color w:val="000000" w:themeColor="text1" w:themeTint="FF" w:themeShade="FF"/>
          <w:sz w:val="22"/>
          <w:szCs w:val="22"/>
          <w:lang w:val="de-DE"/>
        </w:rPr>
        <w:t>Pieces</w:t>
      </w:r>
      <w:proofErr w:type="spellEnd"/>
      <w:r w:rsidRPr="16D9B87A" w:rsidR="16D9B87A">
        <w:rPr>
          <w:rFonts w:ascii="Cambria" w:hAnsi="Cambria" w:eastAsia="Cambria" w:cs="Cambria"/>
          <w:noProof w:val="0"/>
          <w:color w:val="000000" w:themeColor="text1" w:themeTint="FF" w:themeShade="FF"/>
          <w:sz w:val="22"/>
          <w:szCs w:val="22"/>
          <w:lang w:val="de-DE"/>
        </w:rPr>
        <w:t xml:space="preserve"> und sagt niemals nein zu einem harten Gitarren-Sound. Er versucht ständig, eine Bedeutung hinter dem zu finden, was er gerade erschaffen hat; er sieht das große Ganze und verbindet die einzelnen neuralgischen Punkte so, dass sie einen Sinn ergeben. </w:t>
      </w:r>
    </w:p>
    <w:p w:rsidR="16D9B87A" w:rsidP="16D9B87A" w:rsidRDefault="16D9B87A" w14:paraId="4D5F7C70" w14:textId="618FCB39">
      <w:pPr>
        <w:jc w:val="both"/>
      </w:pPr>
      <w:r w:rsidRPr="16D9B87A" w:rsidR="16D9B87A">
        <w:rPr>
          <w:rFonts w:ascii="Cambria" w:hAnsi="Cambria" w:eastAsia="Cambria" w:cs="Cambria"/>
          <w:noProof w:val="0"/>
          <w:color w:val="000000" w:themeColor="text1" w:themeTint="FF" w:themeShade="FF"/>
          <w:sz w:val="22"/>
          <w:szCs w:val="22"/>
          <w:lang w:val="de-DE"/>
        </w:rPr>
        <w:t xml:space="preserve">Chris Adam </w:t>
      </w:r>
      <w:proofErr w:type="spellStart"/>
      <w:r w:rsidRPr="16D9B87A" w:rsidR="16D9B87A">
        <w:rPr>
          <w:rFonts w:ascii="Cambria" w:hAnsi="Cambria" w:eastAsia="Cambria" w:cs="Cambria"/>
          <w:noProof w:val="0"/>
          <w:color w:val="000000" w:themeColor="text1" w:themeTint="FF" w:themeShade="FF"/>
          <w:sz w:val="22"/>
          <w:szCs w:val="22"/>
          <w:lang w:val="de-DE"/>
        </w:rPr>
        <w:t>Hedman</w:t>
      </w:r>
      <w:proofErr w:type="spellEnd"/>
      <w:r w:rsidRPr="16D9B87A" w:rsidR="16D9B87A">
        <w:rPr>
          <w:rFonts w:ascii="Cambria" w:hAnsi="Cambria" w:eastAsia="Cambria" w:cs="Cambria"/>
          <w:noProof w:val="0"/>
          <w:color w:val="000000" w:themeColor="text1" w:themeTint="FF" w:themeShade="FF"/>
          <w:sz w:val="22"/>
          <w:szCs w:val="22"/>
          <w:lang w:val="de-DE"/>
        </w:rPr>
        <w:t xml:space="preserve"> </w:t>
      </w:r>
      <w:proofErr w:type="spellStart"/>
      <w:r w:rsidRPr="16D9B87A" w:rsidR="16D9B87A">
        <w:rPr>
          <w:rFonts w:ascii="Cambria" w:hAnsi="Cambria" w:eastAsia="Cambria" w:cs="Cambria"/>
          <w:noProof w:val="0"/>
          <w:color w:val="000000" w:themeColor="text1" w:themeTint="FF" w:themeShade="FF"/>
          <w:sz w:val="22"/>
          <w:szCs w:val="22"/>
          <w:lang w:val="de-DE"/>
        </w:rPr>
        <w:t>Sörbye</w:t>
      </w:r>
      <w:proofErr w:type="spellEnd"/>
      <w:r w:rsidRPr="16D9B87A" w:rsidR="16D9B87A">
        <w:rPr>
          <w:rFonts w:ascii="Cambria" w:hAnsi="Cambria" w:eastAsia="Cambria" w:cs="Cambria"/>
          <w:noProof w:val="0"/>
          <w:color w:val="000000" w:themeColor="text1" w:themeTint="FF" w:themeShade="FF"/>
          <w:sz w:val="22"/>
          <w:szCs w:val="22"/>
          <w:lang w:val="de-DE"/>
        </w:rPr>
        <w:t xml:space="preserve"> (Gesang): Der Frontmann der Band ist immer da, wenn es darum geht, einen Konflikt zu lösen; er steht seinen Mann ruhig und ohne großen Druck, auch wenn die Situation noch so verzwickt zu sein scheint. Dabei fokussiert er sich natürlich auch auf sich selbst, ohne aber die anderen zu vernachlässigen. Er ist der Vermittler, der Diplomat der Band, der jede noch so hitzige Diskussion wieder in normale Bahnen lenkt. Mit seiner einzigartigen Stimme ist er für den Sound der Band ein wichtiges Element, er klingt halt wie </w:t>
      </w:r>
      <w:r w:rsidRPr="16D9B87A" w:rsidR="16D9B87A">
        <w:rPr>
          <w:rFonts w:ascii="Cambria" w:hAnsi="Cambria" w:eastAsia="Cambria" w:cs="Cambria"/>
          <w:b w:val="1"/>
          <w:bCs w:val="1"/>
          <w:noProof w:val="0"/>
          <w:color w:val="000000" w:themeColor="text1" w:themeTint="FF" w:themeShade="FF"/>
          <w:sz w:val="22"/>
          <w:szCs w:val="22"/>
          <w:lang w:val="de-DE"/>
        </w:rPr>
        <w:t xml:space="preserve">Smash </w:t>
      </w:r>
      <w:proofErr w:type="spellStart"/>
      <w:r w:rsidRPr="16D9B87A" w:rsidR="16D9B87A">
        <w:rPr>
          <w:rFonts w:ascii="Cambria" w:hAnsi="Cambria" w:eastAsia="Cambria" w:cs="Cambria"/>
          <w:b w:val="1"/>
          <w:bCs w:val="1"/>
          <w:noProof w:val="0"/>
          <w:color w:val="000000" w:themeColor="text1" w:themeTint="FF" w:themeShade="FF"/>
          <w:sz w:val="22"/>
          <w:szCs w:val="22"/>
          <w:lang w:val="de-DE"/>
        </w:rPr>
        <w:t>Into</w:t>
      </w:r>
      <w:proofErr w:type="spellEnd"/>
      <w:r w:rsidRPr="16D9B87A" w:rsidR="16D9B87A">
        <w:rPr>
          <w:rFonts w:ascii="Cambria" w:hAnsi="Cambria" w:eastAsia="Cambria" w:cs="Cambria"/>
          <w:b w:val="1"/>
          <w:bCs w:val="1"/>
          <w:noProof w:val="0"/>
          <w:color w:val="000000" w:themeColor="text1" w:themeTint="FF" w:themeShade="FF"/>
          <w:sz w:val="22"/>
          <w:szCs w:val="22"/>
          <w:lang w:val="de-DE"/>
        </w:rPr>
        <w:t xml:space="preserve"> </w:t>
      </w:r>
      <w:proofErr w:type="spellStart"/>
      <w:r w:rsidRPr="16D9B87A" w:rsidR="16D9B87A">
        <w:rPr>
          <w:rFonts w:ascii="Cambria" w:hAnsi="Cambria" w:eastAsia="Cambria" w:cs="Cambria"/>
          <w:b w:val="1"/>
          <w:bCs w:val="1"/>
          <w:noProof w:val="0"/>
          <w:color w:val="000000" w:themeColor="text1" w:themeTint="FF" w:themeShade="FF"/>
          <w:sz w:val="22"/>
          <w:szCs w:val="22"/>
          <w:lang w:val="de-DE"/>
        </w:rPr>
        <w:t>Pieces</w:t>
      </w:r>
      <w:proofErr w:type="spellEnd"/>
      <w:r w:rsidRPr="16D9B87A" w:rsidR="16D9B87A">
        <w:rPr>
          <w:rFonts w:ascii="Cambria" w:hAnsi="Cambria" w:eastAsia="Cambria" w:cs="Cambria"/>
          <w:noProof w:val="0"/>
          <w:color w:val="000000" w:themeColor="text1" w:themeTint="FF" w:themeShade="FF"/>
          <w:sz w:val="22"/>
          <w:szCs w:val="22"/>
          <w:lang w:val="de-DE"/>
        </w:rPr>
        <w:t xml:space="preserve">! Außerdem hat er so viel erlebt, dass es für alle Arten von Texten genügend Material gibt. </w:t>
      </w:r>
    </w:p>
    <w:p w:rsidR="16D9B87A" w:rsidP="16D9B87A" w:rsidRDefault="16D9B87A" w14:paraId="6A59D09B" w14:textId="1C78F853">
      <w:pPr>
        <w:jc w:val="both"/>
      </w:pPr>
      <w:r w:rsidRPr="16D9B87A" w:rsidR="16D9B87A">
        <w:rPr>
          <w:rFonts w:ascii="Cambria" w:hAnsi="Cambria" w:eastAsia="Cambria" w:cs="Cambria"/>
          <w:noProof w:val="0"/>
          <w:color w:val="000000" w:themeColor="text1" w:themeTint="FF" w:themeShade="FF"/>
          <w:sz w:val="22"/>
          <w:szCs w:val="22"/>
          <w:lang w:val="de-DE"/>
        </w:rPr>
        <w:t xml:space="preserve">The </w:t>
      </w:r>
      <w:proofErr w:type="spellStart"/>
      <w:r w:rsidRPr="16D9B87A" w:rsidR="16D9B87A">
        <w:rPr>
          <w:rFonts w:ascii="Cambria" w:hAnsi="Cambria" w:eastAsia="Cambria" w:cs="Cambria"/>
          <w:noProof w:val="0"/>
          <w:color w:val="000000" w:themeColor="text1" w:themeTint="FF" w:themeShade="FF"/>
          <w:sz w:val="22"/>
          <w:szCs w:val="22"/>
          <w:lang w:val="de-DE"/>
        </w:rPr>
        <w:t>Apocalypse</w:t>
      </w:r>
      <w:proofErr w:type="spellEnd"/>
      <w:r w:rsidRPr="16D9B87A" w:rsidR="16D9B87A">
        <w:rPr>
          <w:rFonts w:ascii="Cambria" w:hAnsi="Cambria" w:eastAsia="Cambria" w:cs="Cambria"/>
          <w:noProof w:val="0"/>
          <w:color w:val="000000" w:themeColor="text1" w:themeTint="FF" w:themeShade="FF"/>
          <w:sz w:val="22"/>
          <w:szCs w:val="22"/>
          <w:lang w:val="de-DE"/>
        </w:rPr>
        <w:t xml:space="preserve"> DJ (E-Drums, Keyboards): Der Bandleader hat sein Leben der Kunst gewidmet. Er lässt lieber seine Taten sprechen, und es gibt wenig, was ihn noch aufhalten kann, wenn er sich etwas in den Kopf gesetzt hat. Mit den Fähigkeiten eines Superhelden dient er der Band als DJ und als Drummer. Damit ist er wohl der mobilste Musiker seiner Art, der mit seinen elektrischen Beats und Stunts alle Augen auf sich zieht.  er führt die Band und inspiriert alle Beteiligten mit seiner extremen Bühnen-Persönlichkeit.  </w:t>
      </w:r>
    </w:p>
    <w:p w:rsidR="18B55BA5" w:rsidP="4517A87D" w:rsidRDefault="18B55BA5" w14:paraId="40C964BB" w14:textId="1DAC9578">
      <w:pPr>
        <w:pStyle w:val="Normal"/>
        <w:spacing w:after="0" w:line="240" w:lineRule="auto"/>
        <w:jc w:val="both"/>
      </w:pPr>
      <w:r w:rsidR="11B30CD2">
        <w:rPr/>
        <w:t xml:space="preserve">  </w:t>
      </w:r>
    </w:p>
    <w:p w:rsidRPr="00B54031" w:rsidR="0005166C" w:rsidP="2CF7C42F" w:rsidRDefault="00E05975" w14:paraId="6B66CEC6" w14:textId="2EC4134C">
      <w:pPr>
        <w:pStyle w:val="Normal"/>
        <w:autoSpaceDE w:val="0"/>
        <w:autoSpaceDN w:val="0"/>
        <w:spacing w:after="0"/>
        <w:jc w:val="both"/>
        <w:rPr>
          <w:rFonts w:ascii="Cambria" w:hAnsi="Cambria"/>
          <w:color w:val="0000FF"/>
          <w:sz w:val="20"/>
          <w:szCs w:val="20"/>
          <w:u w:val="single"/>
        </w:rPr>
      </w:pPr>
      <w:r>
        <w:rPr>
          <w:rFonts w:ascii="Cambria" w:hAnsi="Cambria"/>
        </w:rPr>
        <w:pict w14:anchorId="7FC7A054">
          <v:rect id="_x0000_i1027" style="width:453.5pt;height:1pt" o:hr="t" o:hrstd="t" o:hrnoshade="t" o:hralign="center" fillcolor="#008bac" stroked="f"/>
        </w:pict>
      </w:r>
    </w:p>
    <w:p w:rsidRPr="00141C28" w:rsidR="002D16B3" w:rsidP="2E837612" w:rsidRDefault="0018495E" w14:paraId="339298FE" w14:textId="35C1B372">
      <w:pPr>
        <w:pStyle w:val="Heading3"/>
        <w:spacing w:before="0"/>
        <w:jc w:val="center"/>
        <w:rPr>
          <w:rFonts w:ascii="Cambria" w:hAnsi="Cambria" w:eastAsia="ＭＳ 明朝" w:cs="Times New Roman" w:eastAsiaTheme="minorEastAsia"/>
          <w:b w:val="1"/>
          <w:bCs w:val="1"/>
          <w:color w:val="auto"/>
          <w:sz w:val="26"/>
          <w:szCs w:val="26"/>
          <w:lang w:val="en-GB" w:eastAsia="de-DE"/>
        </w:rPr>
      </w:pPr>
      <w:r w:rsidRPr="01A09B84" w:rsidR="1BD74C58">
        <w:rPr>
          <w:rFonts w:ascii="Cambria" w:hAnsi="Cambria" w:eastAsia="ＭＳ 明朝" w:cs="Times New Roman" w:eastAsiaTheme="minorEastAsia"/>
          <w:b w:val="1"/>
          <w:bCs w:val="1"/>
          <w:color w:val="auto"/>
          <w:sz w:val="48"/>
          <w:szCs w:val="48"/>
          <w:lang w:val="en-GB" w:eastAsia="de-DE"/>
        </w:rPr>
        <w:t>S</w:t>
      </w:r>
      <w:r w:rsidRPr="01A09B84" w:rsidR="6BFFBCA1">
        <w:rPr>
          <w:rFonts w:ascii="Cambria" w:hAnsi="Cambria" w:eastAsia="ＭＳ 明朝" w:cs="Times New Roman" w:eastAsiaTheme="minorEastAsia"/>
          <w:b w:val="1"/>
          <w:bCs w:val="1"/>
          <w:color w:val="auto"/>
          <w:sz w:val="48"/>
          <w:szCs w:val="48"/>
          <w:lang w:val="en-GB" w:eastAsia="de-DE"/>
        </w:rPr>
        <w:t>mash Into Pieces</w:t>
      </w:r>
      <w:r w:rsidRPr="01A09B84" w:rsidR="00BF3D48">
        <w:rPr>
          <w:rFonts w:ascii="Cambria" w:hAnsi="Cambria" w:eastAsia="ＭＳ 明朝" w:cs="Times New Roman" w:eastAsiaTheme="minorEastAsia"/>
          <w:b w:val="1"/>
          <w:bCs w:val="1"/>
          <w:color w:val="auto"/>
          <w:sz w:val="22"/>
          <w:szCs w:val="22"/>
          <w:lang w:val="en-GB" w:eastAsia="de-DE"/>
        </w:rPr>
        <w:t xml:space="preserve"> </w:t>
      </w:r>
      <w:r>
        <w:br/>
      </w:r>
      <w:r w:rsidRPr="01A09B84" w:rsidR="44251955">
        <w:rPr>
          <w:rFonts w:ascii="Cambria" w:hAnsi="Cambria" w:eastAsia="ＭＳ 明朝" w:cs="Times New Roman" w:eastAsiaTheme="minorEastAsia"/>
          <w:b w:val="1"/>
          <w:bCs w:val="1"/>
          <w:color w:val="auto"/>
          <w:sz w:val="28"/>
          <w:szCs w:val="28"/>
          <w:lang w:val="en-GB" w:eastAsia="de-DE"/>
        </w:rPr>
        <w:t xml:space="preserve">Live </w:t>
      </w:r>
      <w:r w:rsidRPr="01A09B84" w:rsidR="2581C174">
        <w:rPr>
          <w:rFonts w:ascii="Cambria" w:hAnsi="Cambria" w:eastAsia="ＭＳ 明朝" w:cs="Times New Roman" w:eastAsiaTheme="minorEastAsia"/>
          <w:b w:val="1"/>
          <w:bCs w:val="1"/>
          <w:color w:val="auto"/>
          <w:sz w:val="28"/>
          <w:szCs w:val="28"/>
          <w:lang w:val="en-GB" w:eastAsia="de-DE"/>
        </w:rPr>
        <w:t>2022</w:t>
      </w:r>
      <w:r>
        <w:br/>
      </w:r>
    </w:p>
    <w:p w:rsidR="002D16B3" w:rsidP="01A09B84" w:rsidRDefault="002D16B3" w14:paraId="768C3AA7" w14:textId="7E1AC9D3">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01A09B84" w:rsidR="15BF1C6A">
        <w:rPr>
          <w:rFonts w:ascii="Cambria" w:hAnsi="Cambria" w:eastAsia="Cambria" w:cs="Cambria" w:asciiTheme="majorAscii" w:hAnsiTheme="majorAscii" w:eastAsiaTheme="majorAscii" w:cstheme="majorAscii"/>
          <w:color w:val="auto"/>
          <w:sz w:val="24"/>
          <w:szCs w:val="24"/>
          <w:lang w:val="en-GB" w:eastAsia="de-DE"/>
        </w:rPr>
        <w:t>Mo, 14.03.22</w:t>
      </w:r>
      <w:r>
        <w:tab/>
      </w:r>
      <w:r>
        <w:tab/>
      </w:r>
      <w:r w:rsidRPr="01A09B84" w:rsidR="15BF1C6A">
        <w:rPr>
          <w:rFonts w:ascii="Cambria" w:hAnsi="Cambria" w:eastAsia="Cambria" w:cs="Cambria" w:asciiTheme="majorAscii" w:hAnsiTheme="majorAscii" w:eastAsiaTheme="majorAscii" w:cstheme="majorAscii"/>
          <w:color w:val="auto"/>
          <w:sz w:val="24"/>
          <w:szCs w:val="24"/>
          <w:lang w:val="en-GB" w:eastAsia="de-DE"/>
        </w:rPr>
        <w:t xml:space="preserve">Hamburg / </w:t>
      </w:r>
      <w:r w:rsidRPr="01A09B84" w:rsidR="15BF1C6A">
        <w:rPr>
          <w:rFonts w:ascii="Cambria" w:hAnsi="Cambria" w:eastAsia="Cambria" w:cs="Cambria" w:asciiTheme="majorAscii" w:hAnsiTheme="majorAscii" w:eastAsiaTheme="majorAscii" w:cstheme="majorAscii"/>
          <w:color w:val="auto"/>
          <w:sz w:val="24"/>
          <w:szCs w:val="24"/>
          <w:lang w:val="en-GB" w:eastAsia="de-DE"/>
        </w:rPr>
        <w:t>headCRASH</w:t>
      </w:r>
    </w:p>
    <w:p w:rsidR="002D16B3" w:rsidP="2CF7C42F" w:rsidRDefault="002D16B3" w14:paraId="7905ACF2" w14:textId="0A164005">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01A09B84" w:rsidR="6EDA9DF1">
        <w:rPr>
          <w:rFonts w:ascii="Cambria" w:hAnsi="Cambria" w:eastAsia="Cambria" w:cs="Cambria" w:asciiTheme="majorAscii" w:hAnsiTheme="majorAscii" w:eastAsiaTheme="majorAscii" w:cstheme="majorAscii"/>
          <w:color w:val="auto"/>
          <w:sz w:val="24"/>
          <w:szCs w:val="24"/>
          <w:lang w:val="en-GB" w:eastAsia="de-DE"/>
        </w:rPr>
        <w:t>Di</w:t>
      </w:r>
      <w:r w:rsidRPr="01A09B84" w:rsidR="3A4C1A72">
        <w:rPr>
          <w:rFonts w:ascii="Cambria" w:hAnsi="Cambria" w:eastAsia="Cambria" w:cs="Cambria" w:asciiTheme="majorAscii" w:hAnsiTheme="majorAscii" w:eastAsiaTheme="majorAscii" w:cstheme="majorAscii"/>
          <w:color w:val="auto"/>
          <w:sz w:val="24"/>
          <w:szCs w:val="24"/>
          <w:lang w:val="en-GB" w:eastAsia="de-DE"/>
        </w:rPr>
        <w:t xml:space="preserve">, </w:t>
      </w:r>
      <w:r w:rsidRPr="01A09B84" w:rsidR="0874FFE7">
        <w:rPr>
          <w:rFonts w:ascii="Cambria" w:hAnsi="Cambria" w:eastAsia="Cambria" w:cs="Cambria" w:asciiTheme="majorAscii" w:hAnsiTheme="majorAscii" w:eastAsiaTheme="majorAscii" w:cstheme="majorAscii"/>
          <w:color w:val="auto"/>
          <w:sz w:val="24"/>
          <w:szCs w:val="24"/>
          <w:lang w:val="en-GB" w:eastAsia="de-DE"/>
        </w:rPr>
        <w:t>15</w:t>
      </w:r>
      <w:r w:rsidRPr="01A09B84" w:rsidR="3A4C1A72">
        <w:rPr>
          <w:rFonts w:ascii="Cambria" w:hAnsi="Cambria" w:eastAsia="Cambria" w:cs="Cambria" w:asciiTheme="majorAscii" w:hAnsiTheme="majorAscii" w:eastAsiaTheme="majorAscii" w:cstheme="majorAscii"/>
          <w:color w:val="auto"/>
          <w:sz w:val="24"/>
          <w:szCs w:val="24"/>
          <w:lang w:val="en-GB" w:eastAsia="de-DE"/>
        </w:rPr>
        <w:t>.</w:t>
      </w:r>
      <w:r w:rsidRPr="01A09B84" w:rsidR="3A4C1A72">
        <w:rPr>
          <w:rFonts w:ascii="Cambria" w:hAnsi="Cambria" w:eastAsia="Cambria" w:cs="Cambria" w:asciiTheme="majorAscii" w:hAnsiTheme="majorAscii" w:eastAsiaTheme="majorAscii" w:cstheme="majorAscii"/>
          <w:color w:val="auto"/>
          <w:sz w:val="24"/>
          <w:szCs w:val="24"/>
          <w:lang w:val="en-GB" w:eastAsia="de-DE"/>
        </w:rPr>
        <w:t>0</w:t>
      </w:r>
      <w:r w:rsidRPr="01A09B84" w:rsidR="5A760B30">
        <w:rPr>
          <w:rFonts w:ascii="Cambria" w:hAnsi="Cambria" w:eastAsia="Cambria" w:cs="Cambria" w:asciiTheme="majorAscii" w:hAnsiTheme="majorAscii" w:eastAsiaTheme="majorAscii" w:cstheme="majorAscii"/>
          <w:color w:val="auto"/>
          <w:sz w:val="24"/>
          <w:szCs w:val="24"/>
          <w:lang w:val="en-GB" w:eastAsia="de-DE"/>
        </w:rPr>
        <w:t>3</w:t>
      </w:r>
      <w:r w:rsidRPr="01A09B84" w:rsidR="3A4C1A72">
        <w:rPr>
          <w:rFonts w:ascii="Cambria" w:hAnsi="Cambria" w:eastAsia="Cambria" w:cs="Cambria" w:asciiTheme="majorAscii" w:hAnsiTheme="majorAscii" w:eastAsiaTheme="majorAscii" w:cstheme="majorAscii"/>
          <w:color w:val="auto"/>
          <w:sz w:val="24"/>
          <w:szCs w:val="24"/>
          <w:lang w:val="en-GB" w:eastAsia="de-DE"/>
        </w:rPr>
        <w:t>.2</w:t>
      </w:r>
      <w:r w:rsidRPr="01A09B84" w:rsidR="3A4C1A72">
        <w:rPr>
          <w:rFonts w:ascii="Cambria" w:hAnsi="Cambria" w:eastAsia="Cambria" w:cs="Cambria" w:asciiTheme="majorAscii" w:hAnsiTheme="majorAscii" w:eastAsiaTheme="majorAscii" w:cstheme="majorAscii"/>
          <w:color w:val="auto"/>
          <w:sz w:val="24"/>
          <w:szCs w:val="24"/>
          <w:lang w:val="en-GB" w:eastAsia="de-DE"/>
        </w:rPr>
        <w:t>2</w:t>
      </w:r>
      <w:r>
        <w:tab/>
      </w:r>
      <w:r>
        <w:tab/>
      </w:r>
      <w:r w:rsidRPr="01A09B84" w:rsidR="4B522F3A">
        <w:rPr>
          <w:rFonts w:ascii="Cambria" w:hAnsi="Cambria" w:eastAsia="Cambria" w:cs="Cambria" w:asciiTheme="majorAscii" w:hAnsiTheme="majorAscii" w:eastAsiaTheme="majorAscii" w:cstheme="majorAscii"/>
          <w:color w:val="auto"/>
          <w:sz w:val="24"/>
          <w:szCs w:val="24"/>
          <w:lang w:val="en-GB" w:eastAsia="de-DE"/>
        </w:rPr>
        <w:t>Bochum / Rockpalast</w:t>
      </w:r>
    </w:p>
    <w:p w:rsidR="4B522F3A" w:rsidP="01A09B84" w:rsidRDefault="4B522F3A" w14:paraId="03EF3EB2" w14:textId="4AF03AEE">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01A09B84" w:rsidR="4B522F3A">
        <w:rPr>
          <w:rFonts w:ascii="Cambria" w:hAnsi="Cambria" w:eastAsia="Cambria" w:cs="Cambria" w:asciiTheme="majorAscii" w:hAnsiTheme="majorAscii" w:eastAsiaTheme="majorAscii" w:cstheme="majorAscii"/>
          <w:color w:val="auto"/>
          <w:sz w:val="24"/>
          <w:szCs w:val="24"/>
          <w:lang w:val="en-GB" w:eastAsia="de-DE"/>
        </w:rPr>
        <w:t>Di, 22.03.22</w:t>
      </w:r>
      <w:r>
        <w:tab/>
      </w:r>
      <w:r>
        <w:tab/>
      </w:r>
      <w:r w:rsidRPr="01A09B84" w:rsidR="4B522F3A">
        <w:rPr>
          <w:rFonts w:ascii="Cambria" w:hAnsi="Cambria" w:eastAsia="Cambria" w:cs="Cambria" w:asciiTheme="majorAscii" w:hAnsiTheme="majorAscii" w:eastAsiaTheme="majorAscii" w:cstheme="majorAscii"/>
          <w:color w:val="auto"/>
          <w:sz w:val="24"/>
          <w:szCs w:val="24"/>
          <w:lang w:val="en-GB" w:eastAsia="de-DE"/>
        </w:rPr>
        <w:t>Nürnberg / Hirsch</w:t>
      </w:r>
    </w:p>
    <w:p w:rsidR="4B522F3A" w:rsidP="01A09B84" w:rsidRDefault="4B522F3A" w14:paraId="4C4BE695" w14:textId="1BA978DC">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01A09B84" w:rsidR="4B522F3A">
        <w:rPr>
          <w:rFonts w:ascii="Cambria" w:hAnsi="Cambria" w:eastAsia="Cambria" w:cs="Cambria" w:asciiTheme="majorAscii" w:hAnsiTheme="majorAscii" w:eastAsiaTheme="majorAscii" w:cstheme="majorAscii"/>
          <w:color w:val="auto"/>
          <w:sz w:val="24"/>
          <w:szCs w:val="24"/>
          <w:lang w:val="en-GB" w:eastAsia="de-DE"/>
        </w:rPr>
        <w:t>Mo, 04.04.22</w:t>
      </w:r>
      <w:r>
        <w:tab/>
      </w:r>
      <w:r>
        <w:tab/>
      </w:r>
      <w:r w:rsidRPr="01A09B84" w:rsidR="4B522F3A">
        <w:rPr>
          <w:rFonts w:ascii="Cambria" w:hAnsi="Cambria" w:eastAsia="Cambria" w:cs="Cambria" w:asciiTheme="majorAscii" w:hAnsiTheme="majorAscii" w:eastAsiaTheme="majorAscii" w:cstheme="majorAscii"/>
          <w:color w:val="auto"/>
          <w:sz w:val="24"/>
          <w:szCs w:val="24"/>
          <w:lang w:val="en-GB" w:eastAsia="de-DE"/>
        </w:rPr>
        <w:t>Augsburg / Kantine</w:t>
      </w:r>
    </w:p>
    <w:p w:rsidR="424E6E73" w:rsidP="76CE81DD" w:rsidRDefault="424E6E73" w14:paraId="564A8FC8" w14:textId="17D7A674">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01A09B84" w:rsidR="7BA31915">
        <w:rPr>
          <w:rFonts w:ascii="Cambria" w:hAnsi="Cambria" w:eastAsia="Cambria" w:cs="Cambria" w:asciiTheme="majorAscii" w:hAnsiTheme="majorAscii" w:eastAsiaTheme="majorAscii" w:cstheme="majorAscii"/>
          <w:color w:val="auto"/>
          <w:sz w:val="24"/>
          <w:szCs w:val="24"/>
          <w:lang w:val="en-GB" w:eastAsia="de-DE"/>
        </w:rPr>
        <w:t>D</w:t>
      </w:r>
      <w:r w:rsidRPr="01A09B84" w:rsidR="03907E08">
        <w:rPr>
          <w:rFonts w:ascii="Cambria" w:hAnsi="Cambria" w:eastAsia="Cambria" w:cs="Cambria" w:asciiTheme="majorAscii" w:hAnsiTheme="majorAscii" w:eastAsiaTheme="majorAscii" w:cstheme="majorAscii"/>
          <w:color w:val="auto"/>
          <w:sz w:val="24"/>
          <w:szCs w:val="24"/>
          <w:lang w:val="en-GB" w:eastAsia="de-DE"/>
        </w:rPr>
        <w:t>i, 05.04.22</w:t>
      </w:r>
      <w:r>
        <w:tab/>
      </w:r>
      <w:r>
        <w:tab/>
      </w:r>
      <w:r w:rsidRPr="01A09B84" w:rsidR="03907E08">
        <w:rPr>
          <w:rFonts w:ascii="Cambria" w:hAnsi="Cambria" w:eastAsia="Cambria" w:cs="Cambria" w:asciiTheme="majorAscii" w:hAnsiTheme="majorAscii" w:eastAsiaTheme="majorAscii" w:cstheme="majorAscii"/>
          <w:color w:val="auto"/>
          <w:sz w:val="24"/>
          <w:szCs w:val="24"/>
          <w:lang w:val="en-GB" w:eastAsia="de-DE"/>
        </w:rPr>
        <w:t>Aschaffenburg / Colos-Saal</w:t>
      </w:r>
    </w:p>
    <w:p w:rsidRPr="00811BB7" w:rsidR="001F6CE6" w:rsidP="00811BB7" w:rsidRDefault="00E03634" w14:paraId="2B26F599" w14:textId="6DAB158C">
      <w:pPr>
        <w:spacing w:after="0" w:line="360" w:lineRule="auto"/>
        <w:rPr>
          <w:rFonts w:ascii="Cambria" w:hAnsi="Cambria" w:eastAsiaTheme="minorEastAsia"/>
          <w:i/>
          <w:iCs/>
          <w:lang w:eastAsia="de-DE"/>
        </w:rPr>
      </w:pPr>
      <w:r>
        <w:rPr>
          <w:rFonts w:ascii="Cambria" w:hAnsi="Cambria" w:eastAsiaTheme="minorEastAsia"/>
          <w:i/>
          <w:iCs/>
          <w:lang w:eastAsia="de-DE"/>
        </w:rPr>
        <w:t xml:space="preserve"> </w:t>
      </w:r>
    </w:p>
    <w:p w:rsidRPr="00E4198C" w:rsidR="00BF3D48" w:rsidP="00BF3D48" w:rsidRDefault="00BF3D48" w14:paraId="75A79DD9" w14:textId="77777777">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rsidRPr="00E4198C" w:rsidR="00BF3D48" w:rsidP="00BF3D48" w:rsidRDefault="00BF3D48" w14:paraId="6E0CDE64" w14:textId="7EBC9890">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w:history="1" r:id="rId1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r>
      <w:r w:rsidRPr="00E4198C">
        <w:rPr>
          <w:rFonts w:ascii="Cambria" w:hAnsi="Cambria" w:cs="Times New Roman"/>
          <w:b/>
          <w:color w:val="auto"/>
          <w:sz w:val="22"/>
          <w:szCs w:val="22"/>
        </w:rPr>
        <w:t xml:space="preserve">01806 – 777 111 </w:t>
      </w:r>
      <w:r w:rsidRPr="00E4198C">
        <w:rPr>
          <w:rFonts w:ascii="Cambria" w:hAnsi="Cambria" w:cs="Times New Roman"/>
          <w:b/>
          <w:color w:val="auto"/>
          <w:sz w:val="18"/>
          <w:szCs w:val="18"/>
        </w:rPr>
        <w:t xml:space="preserve">(20 Ct./Anruf – Mobilfunkpreise max. 60 Ct./Anruf) </w:t>
      </w:r>
    </w:p>
    <w:p w:rsidRPr="00E4198C" w:rsidR="00BF3D48" w:rsidP="00BF3D48" w:rsidRDefault="00BF3D48" w14:paraId="25EA8E36" w14:textId="2AD8B0F1">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rsidRPr="00E4198C" w:rsidR="00BF3D48" w:rsidP="10A155AD" w:rsidRDefault="00BF3D48" w14:paraId="4B520DDC" w14:textId="2D8F5607">
      <w:pPr>
        <w:pStyle w:val="Normal"/>
        <w:jc w:val="center"/>
        <w:rPr>
          <w:rFonts w:ascii="Cambria" w:hAnsi="Cambria" w:cs="Calibri"/>
          <w:b w:val="1"/>
          <w:bCs w:val="1"/>
          <w:sz w:val="20"/>
          <w:szCs w:val="20"/>
        </w:rPr>
      </w:pPr>
      <w:r>
        <w:br/>
      </w:r>
      <w:r w:rsidRPr="01A09B84" w:rsidR="2F680E04">
        <w:rPr>
          <w:rFonts w:ascii="Cambria" w:hAnsi="Cambria" w:cs="Calibri"/>
        </w:rPr>
        <w:t>S</w:t>
      </w:r>
      <w:r w:rsidRPr="01A09B84" w:rsidR="324BE24E">
        <w:rPr>
          <w:rFonts w:ascii="Cambria" w:hAnsi="Cambria" w:cs="Calibri"/>
        </w:rPr>
        <w:t xml:space="preserve">mash </w:t>
      </w:r>
      <w:proofErr w:type="spellStart"/>
      <w:r w:rsidRPr="01A09B84" w:rsidR="324BE24E">
        <w:rPr>
          <w:rFonts w:ascii="Cambria" w:hAnsi="Cambria" w:cs="Calibri"/>
        </w:rPr>
        <w:t>Into</w:t>
      </w:r>
      <w:proofErr w:type="spellEnd"/>
      <w:r w:rsidRPr="01A09B84" w:rsidR="324BE24E">
        <w:rPr>
          <w:rFonts w:ascii="Cambria" w:hAnsi="Cambria" w:cs="Calibri"/>
        </w:rPr>
        <w:t xml:space="preserve"> </w:t>
      </w:r>
      <w:proofErr w:type="spellStart"/>
      <w:r w:rsidRPr="01A09B84" w:rsidR="324BE24E">
        <w:rPr>
          <w:rFonts w:ascii="Cambria" w:hAnsi="Cambria" w:cs="Calibri"/>
        </w:rPr>
        <w:t>Pieces</w:t>
      </w:r>
      <w:proofErr w:type="spellEnd"/>
      <w:r w:rsidRPr="01A09B84" w:rsidR="2F680E04">
        <w:rPr>
          <w:rFonts w:ascii="Cambria" w:hAnsi="Cambria" w:cs="Calibri"/>
        </w:rPr>
        <w:t xml:space="preserve"> </w:t>
      </w:r>
      <w:r w:rsidRPr="01A09B84" w:rsidR="416CFFC0">
        <w:rPr>
          <w:rFonts w:ascii="Cambria" w:hAnsi="Cambria" w:cs="Calibri"/>
        </w:rPr>
        <w:t>o</w:t>
      </w:r>
      <w:r w:rsidRPr="01A09B84" w:rsidR="004A4C4E">
        <w:rPr>
          <w:rFonts w:ascii="Cambria" w:hAnsi="Cambria" w:cs="Calibri"/>
        </w:rPr>
        <w:t>nline</w:t>
      </w:r>
      <w:r w:rsidRPr="01A09B84" w:rsidR="00BF3D48">
        <w:rPr>
          <w:rFonts w:ascii="Cambria" w:hAnsi="Cambria" w:cs="Calibri"/>
        </w:rPr>
        <w:t xml:space="preserve">: </w:t>
      </w:r>
      <w:r>
        <w:br/>
      </w:r>
      <w:hyperlink r:id="Rb59ee4af634743c5">
        <w:r w:rsidRPr="01A09B84" w:rsidR="00E4198C">
          <w:rPr>
            <w:rStyle w:val="Hyperlink"/>
            <w:rFonts w:ascii="Cambria" w:hAnsi="Cambria" w:cs="Calibri"/>
            <w:b w:val="1"/>
            <w:bCs w:val="1"/>
            <w:sz w:val="20"/>
            <w:szCs w:val="20"/>
          </w:rPr>
          <w:t>Website</w:t>
        </w:r>
      </w:hyperlink>
      <w:r w:rsidRPr="01A09B84" w:rsidR="00E4198C">
        <w:rPr>
          <w:rFonts w:ascii="Cambria" w:hAnsi="Cambria" w:cs="Calibri"/>
          <w:b w:val="1"/>
          <w:bCs w:val="1"/>
          <w:sz w:val="20"/>
          <w:szCs w:val="20"/>
        </w:rPr>
        <w:t xml:space="preserve"> | </w:t>
      </w:r>
      <w:hyperlink r:id="R7ce87ca9613c4406">
        <w:r w:rsidRPr="01A09B84" w:rsidR="00E4198C">
          <w:rPr>
            <w:rStyle w:val="Hyperlink"/>
            <w:rFonts w:ascii="Cambria" w:hAnsi="Cambria" w:cs="Calibri"/>
            <w:b w:val="1"/>
            <w:bCs w:val="1"/>
            <w:sz w:val="20"/>
            <w:szCs w:val="20"/>
          </w:rPr>
          <w:t>Facebook</w:t>
        </w:r>
      </w:hyperlink>
      <w:r w:rsidRPr="01A09B84" w:rsidR="00E4198C">
        <w:rPr>
          <w:rFonts w:ascii="Cambria" w:hAnsi="Cambria" w:cs="Calibri"/>
          <w:b w:val="1"/>
          <w:bCs w:val="1"/>
          <w:sz w:val="20"/>
          <w:szCs w:val="20"/>
        </w:rPr>
        <w:t xml:space="preserve"> | </w:t>
      </w:r>
      <w:hyperlink r:id="Rd40246d641b2483d">
        <w:r w:rsidRPr="01A09B84" w:rsidR="00E4198C">
          <w:rPr>
            <w:rStyle w:val="Hyperlink"/>
            <w:rFonts w:ascii="Cambria" w:hAnsi="Cambria" w:cs="Calibri"/>
            <w:b w:val="1"/>
            <w:bCs w:val="1"/>
            <w:sz w:val="20"/>
            <w:szCs w:val="20"/>
          </w:rPr>
          <w:t>Instagram</w:t>
        </w:r>
      </w:hyperlink>
      <w:r w:rsidRPr="01A09B84" w:rsidR="00E4198C">
        <w:rPr>
          <w:rFonts w:ascii="Cambria" w:hAnsi="Cambria" w:cs="Calibri"/>
          <w:b w:val="1"/>
          <w:bCs w:val="1"/>
          <w:sz w:val="20"/>
          <w:szCs w:val="20"/>
        </w:rPr>
        <w:t xml:space="preserve"> </w:t>
      </w:r>
      <w:r w:rsidRPr="01A09B84" w:rsidR="4D27A3E5">
        <w:rPr>
          <w:rFonts w:ascii="Cambria" w:hAnsi="Cambria" w:cs="Calibri"/>
          <w:b w:val="1"/>
          <w:bCs w:val="1"/>
          <w:sz w:val="20"/>
          <w:szCs w:val="20"/>
        </w:rPr>
        <w:t xml:space="preserve">| </w:t>
      </w:r>
      <w:hyperlink r:id="R9b57fa387c8445c5">
        <w:r w:rsidRPr="01A09B84" w:rsidR="4D27A3E5">
          <w:rPr>
            <w:rStyle w:val="Hyperlink"/>
            <w:rFonts w:ascii="Cambria" w:hAnsi="Cambria" w:cs="Calibri"/>
            <w:b w:val="1"/>
            <w:bCs w:val="1"/>
            <w:sz w:val="20"/>
            <w:szCs w:val="20"/>
          </w:rPr>
          <w:t>Twitter</w:t>
        </w:r>
      </w:hyperlink>
      <w:r w:rsidRPr="01A09B84" w:rsidR="4D27A3E5">
        <w:rPr>
          <w:rFonts w:ascii="Cambria" w:hAnsi="Cambria" w:cs="Calibri"/>
          <w:b w:val="1"/>
          <w:bCs w:val="1"/>
          <w:sz w:val="20"/>
          <w:szCs w:val="20"/>
        </w:rPr>
        <w:t xml:space="preserve"> </w:t>
      </w:r>
      <w:r w:rsidRPr="01A09B84" w:rsidR="260D9310">
        <w:rPr>
          <w:rFonts w:ascii="Cambria" w:hAnsi="Cambria" w:cs="Calibri"/>
          <w:b w:val="1"/>
          <w:bCs w:val="1"/>
          <w:sz w:val="20"/>
          <w:szCs w:val="20"/>
        </w:rPr>
        <w:t xml:space="preserve">| </w:t>
      </w:r>
      <w:hyperlink r:id="Ref74bb4652244121">
        <w:r w:rsidRPr="01A09B84" w:rsidR="260D9310">
          <w:rPr>
            <w:rStyle w:val="Hyperlink"/>
            <w:rFonts w:ascii="Cambria" w:hAnsi="Cambria" w:cs="Calibri"/>
            <w:b w:val="1"/>
            <w:bCs w:val="1"/>
            <w:sz w:val="20"/>
            <w:szCs w:val="20"/>
          </w:rPr>
          <w:t>Spotify</w:t>
        </w:r>
      </w:hyperlink>
      <w:r w:rsidRPr="01A09B84" w:rsidR="260D9310">
        <w:rPr>
          <w:rFonts w:ascii="Cambria" w:hAnsi="Cambria" w:cs="Calibri"/>
          <w:b w:val="1"/>
          <w:bCs w:val="1"/>
          <w:sz w:val="20"/>
          <w:szCs w:val="20"/>
        </w:rPr>
        <w:t xml:space="preserve"> </w:t>
      </w:r>
    </w:p>
    <w:p w:rsidR="3106BC9E" w:rsidP="01A09B84" w:rsidRDefault="3106BC9E" w14:paraId="672A98ED" w14:textId="0449C638">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2"/>
          <w:szCs w:val="22"/>
          <w:lang w:val="de-DE"/>
        </w:rPr>
      </w:pPr>
      <w:r w:rsidRPr="01A09B84" w:rsidR="3106BC9E">
        <w:rPr>
          <w:rFonts w:ascii="Cambria" w:hAnsi="Cambria" w:eastAsia="Cambria" w:cs="Cambria"/>
          <w:b w:val="0"/>
          <w:bCs w:val="0"/>
          <w:i w:val="0"/>
          <w:iCs w:val="0"/>
          <w:caps w:val="0"/>
          <w:smallCaps w:val="0"/>
          <w:noProof w:val="0"/>
          <w:color w:val="000000" w:themeColor="text1" w:themeTint="FF" w:themeShade="FF"/>
          <w:sz w:val="22"/>
          <w:szCs w:val="22"/>
          <w:lang w:val="de-DE"/>
        </w:rPr>
        <w:t xml:space="preserve">Wizard </w:t>
      </w:r>
      <w:r w:rsidRPr="01A09B84" w:rsidR="3106BC9E">
        <w:rPr>
          <w:rFonts w:ascii="Cambria" w:hAnsi="Cambria" w:eastAsia="Cambria" w:cs="Cambria"/>
          <w:b w:val="0"/>
          <w:bCs w:val="0"/>
          <w:i w:val="0"/>
          <w:iCs w:val="0"/>
          <w:caps w:val="0"/>
          <w:smallCaps w:val="0"/>
          <w:noProof w:val="0"/>
          <w:color w:val="000000" w:themeColor="text1" w:themeTint="FF" w:themeShade="FF"/>
          <w:sz w:val="22"/>
          <w:szCs w:val="22"/>
          <w:lang w:val="de-DE"/>
        </w:rPr>
        <w:t>Promotions</w:t>
      </w:r>
      <w:r w:rsidRPr="01A09B84" w:rsidR="3106BC9E">
        <w:rPr>
          <w:rFonts w:ascii="Cambria" w:hAnsi="Cambria" w:eastAsia="Cambria" w:cs="Cambria"/>
          <w:b w:val="0"/>
          <w:bCs w:val="0"/>
          <w:i w:val="0"/>
          <w:iCs w:val="0"/>
          <w:caps w:val="0"/>
          <w:smallCaps w:val="0"/>
          <w:noProof w:val="0"/>
          <w:color w:val="000000" w:themeColor="text1" w:themeTint="FF" w:themeShade="FF"/>
          <w:sz w:val="22"/>
          <w:szCs w:val="22"/>
          <w:lang w:val="de-DE"/>
        </w:rPr>
        <w:t xml:space="preserve"> online: </w:t>
      </w:r>
      <w:r>
        <w:br/>
      </w:r>
      <w:hyperlink r:id="R8dec166696e1422e">
        <w:r w:rsidRPr="01A09B84" w:rsidR="3106BC9E">
          <w:rPr>
            <w:rStyle w:val="Hyperlink"/>
            <w:rFonts w:ascii="Cambria" w:hAnsi="Cambria" w:eastAsia="Cambria" w:cs="Cambria"/>
            <w:b w:val="0"/>
            <w:bCs w:val="0"/>
            <w:i w:val="0"/>
            <w:iCs w:val="0"/>
            <w:caps w:val="0"/>
            <w:smallCaps w:val="0"/>
            <w:noProof w:val="0"/>
            <w:sz w:val="22"/>
            <w:szCs w:val="22"/>
            <w:lang w:val="de-DE"/>
          </w:rPr>
          <w:t>Website</w:t>
        </w:r>
      </w:hyperlink>
      <w:r w:rsidRPr="01A09B84" w:rsidR="3106BC9E">
        <w:rPr>
          <w:rFonts w:ascii="Cambria" w:hAnsi="Cambria" w:eastAsia="Cambria" w:cs="Cambria"/>
          <w:b w:val="1"/>
          <w:bCs w:val="1"/>
          <w:i w:val="0"/>
          <w:iCs w:val="0"/>
          <w:caps w:val="0"/>
          <w:smallCaps w:val="0"/>
          <w:noProof w:val="0"/>
          <w:color w:val="000000" w:themeColor="text1" w:themeTint="FF" w:themeShade="FF"/>
          <w:sz w:val="20"/>
          <w:szCs w:val="20"/>
          <w:lang w:val="de-DE"/>
        </w:rPr>
        <w:t xml:space="preserve"> | </w:t>
      </w:r>
      <w:hyperlink r:id="Re8bfcc310d264557">
        <w:r w:rsidRPr="01A09B84" w:rsidR="3106BC9E">
          <w:rPr>
            <w:rStyle w:val="Hyperlink"/>
            <w:rFonts w:ascii="Cambria" w:hAnsi="Cambria" w:eastAsia="Cambria" w:cs="Cambria"/>
            <w:b w:val="1"/>
            <w:bCs w:val="1"/>
            <w:i w:val="0"/>
            <w:iCs w:val="0"/>
            <w:caps w:val="0"/>
            <w:smallCaps w:val="0"/>
            <w:strike w:val="0"/>
            <w:dstrike w:val="0"/>
            <w:noProof w:val="0"/>
            <w:sz w:val="20"/>
            <w:szCs w:val="20"/>
            <w:lang w:val="de-DE"/>
          </w:rPr>
          <w:t>Facebook</w:t>
        </w:r>
      </w:hyperlink>
      <w:r w:rsidRPr="01A09B84" w:rsidR="3106BC9E">
        <w:rPr>
          <w:rFonts w:ascii="Cambria" w:hAnsi="Cambria" w:eastAsia="Cambria" w:cs="Cambria"/>
          <w:b w:val="1"/>
          <w:bCs w:val="1"/>
          <w:i w:val="0"/>
          <w:iCs w:val="0"/>
          <w:caps w:val="0"/>
          <w:smallCaps w:val="0"/>
          <w:noProof w:val="0"/>
          <w:color w:val="000000" w:themeColor="text1" w:themeTint="FF" w:themeShade="FF"/>
          <w:sz w:val="20"/>
          <w:szCs w:val="20"/>
          <w:lang w:val="de-DE"/>
        </w:rPr>
        <w:t xml:space="preserve"> | </w:t>
      </w:r>
      <w:hyperlink r:id="R9b31e240c77643bf">
        <w:r w:rsidRPr="01A09B84" w:rsidR="3106BC9E">
          <w:rPr>
            <w:rStyle w:val="Hyperlink"/>
            <w:rFonts w:ascii="Cambria" w:hAnsi="Cambria" w:eastAsia="Cambria" w:cs="Cambria"/>
            <w:b w:val="1"/>
            <w:bCs w:val="1"/>
            <w:i w:val="0"/>
            <w:iCs w:val="0"/>
            <w:caps w:val="0"/>
            <w:smallCaps w:val="0"/>
            <w:strike w:val="0"/>
            <w:dstrike w:val="0"/>
            <w:noProof w:val="0"/>
            <w:sz w:val="20"/>
            <w:szCs w:val="20"/>
            <w:lang w:val="de-DE"/>
          </w:rPr>
          <w:t>Instagram</w:t>
        </w:r>
      </w:hyperlink>
      <w:r w:rsidRPr="01A09B84" w:rsidR="3106BC9E">
        <w:rPr>
          <w:rFonts w:ascii="Cambria" w:hAnsi="Cambria" w:eastAsia="Cambria" w:cs="Cambria"/>
          <w:b w:val="1"/>
          <w:bCs w:val="1"/>
          <w:i w:val="0"/>
          <w:iCs w:val="0"/>
          <w:caps w:val="0"/>
          <w:smallCaps w:val="0"/>
          <w:noProof w:val="0"/>
          <w:color w:val="000000" w:themeColor="text1" w:themeTint="FF" w:themeShade="FF"/>
          <w:sz w:val="20"/>
          <w:szCs w:val="20"/>
          <w:lang w:val="de-DE"/>
        </w:rPr>
        <w:t xml:space="preserve"> |  </w:t>
      </w:r>
      <w:hyperlink r:id="R6408d84d24894fa8">
        <w:r w:rsidRPr="01A09B84" w:rsidR="3106BC9E">
          <w:rPr>
            <w:rStyle w:val="Hyperlink"/>
            <w:rFonts w:ascii="Cambria" w:hAnsi="Cambria" w:eastAsia="Cambria" w:cs="Cambria"/>
            <w:b w:val="1"/>
            <w:bCs w:val="1"/>
            <w:i w:val="0"/>
            <w:iCs w:val="0"/>
            <w:caps w:val="0"/>
            <w:smallCaps w:val="0"/>
            <w:strike w:val="0"/>
            <w:dstrike w:val="0"/>
            <w:noProof w:val="0"/>
            <w:sz w:val="20"/>
            <w:szCs w:val="20"/>
            <w:lang w:val="de-DE"/>
          </w:rPr>
          <w:t>Twitter</w:t>
        </w:r>
      </w:hyperlink>
      <w:r w:rsidRPr="01A09B84" w:rsidR="3106BC9E">
        <w:rPr>
          <w:rFonts w:ascii="Cambria" w:hAnsi="Cambria" w:eastAsia="Cambria" w:cs="Cambria"/>
          <w:b w:val="1"/>
          <w:bCs w:val="1"/>
          <w:i w:val="0"/>
          <w:iCs w:val="0"/>
          <w:caps w:val="0"/>
          <w:smallCaps w:val="0"/>
          <w:strike w:val="0"/>
          <w:dstrike w:val="0"/>
          <w:noProof w:val="0"/>
          <w:color w:val="0000FF"/>
          <w:sz w:val="20"/>
          <w:szCs w:val="20"/>
          <w:u w:val="none"/>
          <w:lang w:val="de-DE"/>
        </w:rPr>
        <w:t xml:space="preserve"> | </w:t>
      </w:r>
      <w:hyperlink r:id="Re017931130fe4020">
        <w:r w:rsidRPr="01A09B84" w:rsidR="3106BC9E">
          <w:rPr>
            <w:rStyle w:val="Hyperlink"/>
            <w:rFonts w:ascii="Cambria" w:hAnsi="Cambria" w:eastAsia="Cambria" w:cs="Cambria"/>
            <w:b w:val="1"/>
            <w:bCs w:val="1"/>
            <w:i w:val="0"/>
            <w:iCs w:val="0"/>
            <w:caps w:val="0"/>
            <w:smallCaps w:val="0"/>
            <w:strike w:val="0"/>
            <w:dstrike w:val="0"/>
            <w:noProof w:val="0"/>
            <w:sz w:val="20"/>
            <w:szCs w:val="20"/>
            <w:lang w:val="de-DE"/>
          </w:rPr>
          <w:t>YouTube</w:t>
        </w:r>
      </w:hyperlink>
    </w:p>
    <w:p w:rsidRPr="00B54031" w:rsidR="0005166C" w:rsidP="0005166C" w:rsidRDefault="00AE62E3" w14:paraId="62E8692C" w14:textId="77777777">
      <w:pPr>
        <w:pBdr>
          <w:between w:val="single" w:color="auto" w:sz="4" w:space="1"/>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1"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E05975">
        <w:rPr>
          <w:rFonts w:ascii="Cambria" w:hAnsi="Cambria"/>
        </w:rPr>
        <w:pict w14:anchorId="40BD571F">
          <v:rect id="_x0000_i1028" style="width:453.5pt;height:1pt" o:hr="t" o:hrstd="t" o:hrnoshade="t" o:hralign="center" fillcolor="#008bac" stroked="f"/>
        </w:pict>
      </w:r>
    </w:p>
    <w:p w:rsidRPr="00B54031" w:rsidR="009D4764" w:rsidP="00396EC2" w:rsidRDefault="009D4764" w14:paraId="0917AAAF" w14:textId="77777777">
      <w:pPr>
        <w:spacing w:after="0" w:line="360" w:lineRule="auto"/>
        <w:rPr>
          <w:rFonts w:ascii="Cambria" w:hAnsi="Cambria"/>
        </w:rPr>
      </w:pPr>
    </w:p>
    <w:sectPr w:rsidRPr="00B54031" w:rsidR="009D4764" w:rsidSect="0007544B">
      <w:headerReference w:type="default" r:id="rId19"/>
      <w:footerReference w:type="default" r:id="rId20"/>
      <w:footerReference w:type="first" r:id="rId21"/>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04DB" w:rsidP="006C61BB" w:rsidRDefault="00FB04DB" w14:paraId="11329D28" w14:textId="77777777">
      <w:pPr>
        <w:spacing w:after="0" w:line="240" w:lineRule="auto"/>
      </w:pPr>
      <w:r>
        <w:separator/>
      </w:r>
    </w:p>
  </w:endnote>
  <w:endnote w:type="continuationSeparator" w:id="0">
    <w:p w:rsidR="00FB04DB" w:rsidP="006C61BB" w:rsidRDefault="00FB04DB" w14:paraId="3AAD5918" w14:textId="77777777">
      <w:pPr>
        <w:spacing w:after="0" w:line="240" w:lineRule="auto"/>
      </w:pPr>
      <w:r>
        <w:continuationSeparator/>
      </w:r>
    </w:p>
  </w:endnote>
  <w:endnote w:type="continuationNotice" w:id="1">
    <w:p w:rsidR="000062AF" w:rsidRDefault="000062AF" w14:paraId="06443A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C61BB" w:rsidR="006C61BB" w:rsidP="00B06E2F" w:rsidRDefault="00B06E2F" w14:paraId="002B0172"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775B" w:rsidP="00B06E2F" w:rsidRDefault="00895282" w14:paraId="7EA4EADB"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04DB" w:rsidP="006C61BB" w:rsidRDefault="00FB04DB" w14:paraId="7E150D91" w14:textId="77777777">
      <w:pPr>
        <w:spacing w:after="0" w:line="240" w:lineRule="auto"/>
      </w:pPr>
      <w:r>
        <w:separator/>
      </w:r>
    </w:p>
  </w:footnote>
  <w:footnote w:type="continuationSeparator" w:id="0">
    <w:p w:rsidR="00FB04DB" w:rsidP="006C61BB" w:rsidRDefault="00FB04DB" w14:paraId="58018DA8" w14:textId="77777777">
      <w:pPr>
        <w:spacing w:after="0" w:line="240" w:lineRule="auto"/>
      </w:pPr>
      <w:r>
        <w:continuationSeparator/>
      </w:r>
    </w:p>
  </w:footnote>
  <w:footnote w:type="continuationNotice" w:id="1">
    <w:p w:rsidR="000062AF" w:rsidRDefault="000062AF" w14:paraId="11E67A1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C330A" w:rsidP="006C330A" w:rsidRDefault="009D4E9E" w14:paraId="4FCB0EB5" w14:textId="77777777">
    <w:pPr>
      <w:pStyle w:val="Header"/>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3C0006AD" w14:textId="77777777">
    <w:pPr>
      <w:pStyle w:val="Header"/>
      <w:jc w:val="right"/>
    </w:pPr>
  </w:p>
  <w:p w:rsidR="006C330A" w:rsidP="006C330A" w:rsidRDefault="006C330A" w14:paraId="680CFB47"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hint="default"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hybridMultilevel"/>
    <w:tmpl w:val="8F6C9870"/>
    <w:lvl w:ilvl="0" w:tplc="3BB28542">
      <w:start w:val="3"/>
      <w:numFmt w:val="decimal"/>
      <w:lvlText w:val="%1."/>
      <w:lvlJc w:val="left"/>
      <w:pPr>
        <w:tabs>
          <w:tab w:val="num" w:pos="705"/>
        </w:tabs>
        <w:ind w:left="705" w:hanging="705"/>
      </w:pPr>
      <w:rPr>
        <w:rFonts w:hint="default"/>
      </w:rPr>
    </w:lvl>
    <w:lvl w:ilvl="1" w:tplc="961E6B58">
      <w:start w:val="1"/>
      <w:numFmt w:val="decimal"/>
      <w:lvlText w:val="%1.%2."/>
      <w:lvlJc w:val="left"/>
      <w:pPr>
        <w:tabs>
          <w:tab w:val="num" w:pos="705"/>
        </w:tabs>
        <w:ind w:left="705" w:hanging="705"/>
      </w:pPr>
      <w:rPr>
        <w:rFonts w:hint="default"/>
        <w:color w:val="auto"/>
      </w:rPr>
    </w:lvl>
    <w:lvl w:ilvl="2" w:tplc="9878A1F6">
      <w:start w:val="1"/>
      <w:numFmt w:val="decimal"/>
      <w:lvlText w:val="%1.%2.%3."/>
      <w:lvlJc w:val="left"/>
      <w:pPr>
        <w:tabs>
          <w:tab w:val="num" w:pos="720"/>
        </w:tabs>
        <w:ind w:left="720" w:hanging="720"/>
      </w:pPr>
      <w:rPr>
        <w:rFonts w:hint="default"/>
      </w:rPr>
    </w:lvl>
    <w:lvl w:ilvl="3" w:tplc="F7CE3348">
      <w:start w:val="1"/>
      <w:numFmt w:val="decimal"/>
      <w:lvlText w:val="%1.%2.%3.%4."/>
      <w:lvlJc w:val="left"/>
      <w:pPr>
        <w:tabs>
          <w:tab w:val="num" w:pos="720"/>
        </w:tabs>
        <w:ind w:left="720" w:hanging="720"/>
      </w:pPr>
      <w:rPr>
        <w:rFonts w:hint="default"/>
      </w:rPr>
    </w:lvl>
    <w:lvl w:ilvl="4" w:tplc="A5043860">
      <w:start w:val="1"/>
      <w:numFmt w:val="decimal"/>
      <w:lvlText w:val="%1.%2.%3.%4.%5."/>
      <w:lvlJc w:val="left"/>
      <w:pPr>
        <w:tabs>
          <w:tab w:val="num" w:pos="1080"/>
        </w:tabs>
        <w:ind w:left="1080" w:hanging="1080"/>
      </w:pPr>
      <w:rPr>
        <w:rFonts w:hint="default"/>
      </w:rPr>
    </w:lvl>
    <w:lvl w:ilvl="5" w:tplc="457408EE">
      <w:start w:val="1"/>
      <w:numFmt w:val="decimal"/>
      <w:lvlText w:val="%1.%2.%3.%4.%5.%6."/>
      <w:lvlJc w:val="left"/>
      <w:pPr>
        <w:tabs>
          <w:tab w:val="num" w:pos="1080"/>
        </w:tabs>
        <w:ind w:left="1080" w:hanging="1080"/>
      </w:pPr>
      <w:rPr>
        <w:rFonts w:hint="default"/>
      </w:rPr>
    </w:lvl>
    <w:lvl w:ilvl="6" w:tplc="F0ACA6EE">
      <w:start w:val="1"/>
      <w:numFmt w:val="decimal"/>
      <w:lvlText w:val="%1.%2.%3.%4.%5.%6.%7."/>
      <w:lvlJc w:val="left"/>
      <w:pPr>
        <w:tabs>
          <w:tab w:val="num" w:pos="1440"/>
        </w:tabs>
        <w:ind w:left="1440" w:hanging="1440"/>
      </w:pPr>
      <w:rPr>
        <w:rFonts w:hint="default"/>
      </w:rPr>
    </w:lvl>
    <w:lvl w:ilvl="7" w:tplc="A95A8264">
      <w:start w:val="1"/>
      <w:numFmt w:val="decimal"/>
      <w:lvlText w:val="%1.%2.%3.%4.%5.%6.%7.%8."/>
      <w:lvlJc w:val="left"/>
      <w:pPr>
        <w:tabs>
          <w:tab w:val="num" w:pos="1440"/>
        </w:tabs>
        <w:ind w:left="1440" w:hanging="1440"/>
      </w:pPr>
      <w:rPr>
        <w:rFonts w:hint="default"/>
      </w:rPr>
    </w:lvl>
    <w:lvl w:ilvl="8" w:tplc="CC0EC014">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DEA86900">
      <w:start w:val="7"/>
      <w:numFmt w:val="decimal"/>
      <w:lvlText w:val="%1."/>
      <w:lvlJc w:val="left"/>
      <w:pPr>
        <w:tabs>
          <w:tab w:val="num" w:pos="705"/>
        </w:tabs>
        <w:ind w:left="705" w:hanging="705"/>
      </w:pPr>
      <w:rPr>
        <w:rFonts w:hint="default"/>
      </w:rPr>
    </w:lvl>
    <w:lvl w:ilvl="1" w:tplc="8D64D582">
      <w:start w:val="1"/>
      <w:numFmt w:val="decimal"/>
      <w:lvlText w:val="%1.%2."/>
      <w:lvlJc w:val="left"/>
      <w:pPr>
        <w:tabs>
          <w:tab w:val="num" w:pos="705"/>
        </w:tabs>
        <w:ind w:left="705" w:hanging="705"/>
      </w:pPr>
      <w:rPr>
        <w:rFonts w:hint="default"/>
      </w:rPr>
    </w:lvl>
    <w:lvl w:ilvl="2" w:tplc="982A25BC">
      <w:start w:val="1"/>
      <w:numFmt w:val="decimal"/>
      <w:lvlText w:val="%1.%2.%3."/>
      <w:lvlJc w:val="left"/>
      <w:pPr>
        <w:tabs>
          <w:tab w:val="num" w:pos="720"/>
        </w:tabs>
        <w:ind w:left="720" w:hanging="720"/>
      </w:pPr>
      <w:rPr>
        <w:rFonts w:hint="default"/>
      </w:rPr>
    </w:lvl>
    <w:lvl w:ilvl="3" w:tplc="0532B41A">
      <w:start w:val="1"/>
      <w:numFmt w:val="decimal"/>
      <w:lvlText w:val="%1.%2.%3.%4."/>
      <w:lvlJc w:val="left"/>
      <w:pPr>
        <w:tabs>
          <w:tab w:val="num" w:pos="720"/>
        </w:tabs>
        <w:ind w:left="720" w:hanging="720"/>
      </w:pPr>
      <w:rPr>
        <w:rFonts w:hint="default"/>
      </w:rPr>
    </w:lvl>
    <w:lvl w:ilvl="4" w:tplc="E46CC94C">
      <w:start w:val="1"/>
      <w:numFmt w:val="decimal"/>
      <w:lvlText w:val="%1.%2.%3.%4.%5."/>
      <w:lvlJc w:val="left"/>
      <w:pPr>
        <w:tabs>
          <w:tab w:val="num" w:pos="1080"/>
        </w:tabs>
        <w:ind w:left="1080" w:hanging="1080"/>
      </w:pPr>
      <w:rPr>
        <w:rFonts w:hint="default"/>
      </w:rPr>
    </w:lvl>
    <w:lvl w:ilvl="5" w:tplc="0B16A82C">
      <w:start w:val="1"/>
      <w:numFmt w:val="decimal"/>
      <w:lvlText w:val="%1.%2.%3.%4.%5.%6."/>
      <w:lvlJc w:val="left"/>
      <w:pPr>
        <w:tabs>
          <w:tab w:val="num" w:pos="1080"/>
        </w:tabs>
        <w:ind w:left="1080" w:hanging="1080"/>
      </w:pPr>
      <w:rPr>
        <w:rFonts w:hint="default"/>
      </w:rPr>
    </w:lvl>
    <w:lvl w:ilvl="6" w:tplc="475E64CE">
      <w:start w:val="1"/>
      <w:numFmt w:val="decimal"/>
      <w:lvlText w:val="%1.%2.%3.%4.%5.%6.%7."/>
      <w:lvlJc w:val="left"/>
      <w:pPr>
        <w:tabs>
          <w:tab w:val="num" w:pos="1440"/>
        </w:tabs>
        <w:ind w:left="1440" w:hanging="1440"/>
      </w:pPr>
      <w:rPr>
        <w:rFonts w:hint="default"/>
      </w:rPr>
    </w:lvl>
    <w:lvl w:ilvl="7" w:tplc="8A64A36C">
      <w:start w:val="1"/>
      <w:numFmt w:val="decimal"/>
      <w:lvlText w:val="%1.%2.%3.%4.%5.%6.%7.%8."/>
      <w:lvlJc w:val="left"/>
      <w:pPr>
        <w:tabs>
          <w:tab w:val="num" w:pos="1440"/>
        </w:tabs>
        <w:ind w:left="1440" w:hanging="1440"/>
      </w:pPr>
      <w:rPr>
        <w:rFonts w:hint="default"/>
      </w:rPr>
    </w:lvl>
    <w:lvl w:ilvl="8" w:tplc="05BC5FC0">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DBD8A3B8">
      <w:start w:val="2"/>
      <w:numFmt w:val="decimal"/>
      <w:lvlText w:val="%1."/>
      <w:lvlJc w:val="left"/>
      <w:pPr>
        <w:ind w:left="360" w:hanging="360"/>
      </w:pPr>
      <w:rPr>
        <w:rFonts w:hint="default"/>
      </w:rPr>
    </w:lvl>
    <w:lvl w:ilvl="1" w:tplc="5050A732">
      <w:start w:val="1"/>
      <w:numFmt w:val="decimal"/>
      <w:lvlText w:val="%1.%2."/>
      <w:lvlJc w:val="left"/>
      <w:pPr>
        <w:ind w:left="792" w:hanging="432"/>
      </w:pPr>
      <w:rPr>
        <w:rFonts w:hint="default"/>
      </w:rPr>
    </w:lvl>
    <w:lvl w:ilvl="2" w:tplc="D61213AC">
      <w:start w:val="1"/>
      <w:numFmt w:val="decimal"/>
      <w:lvlText w:val="%1.%2.%3."/>
      <w:lvlJc w:val="left"/>
      <w:pPr>
        <w:ind w:left="1224" w:hanging="504"/>
      </w:pPr>
      <w:rPr>
        <w:rFonts w:hint="default"/>
      </w:rPr>
    </w:lvl>
    <w:lvl w:ilvl="3" w:tplc="F2E009F2">
      <w:start w:val="1"/>
      <w:numFmt w:val="decimal"/>
      <w:lvlText w:val="%1.%2.%3.%4."/>
      <w:lvlJc w:val="left"/>
      <w:pPr>
        <w:ind w:left="1728" w:hanging="648"/>
      </w:pPr>
      <w:rPr>
        <w:rFonts w:hint="default"/>
      </w:rPr>
    </w:lvl>
    <w:lvl w:ilvl="4" w:tplc="00367BD0">
      <w:start w:val="1"/>
      <w:numFmt w:val="decimal"/>
      <w:lvlText w:val="%1.%2.%3.%4.%5."/>
      <w:lvlJc w:val="left"/>
      <w:pPr>
        <w:ind w:left="2232" w:hanging="792"/>
      </w:pPr>
      <w:rPr>
        <w:rFonts w:hint="default"/>
      </w:rPr>
    </w:lvl>
    <w:lvl w:ilvl="5" w:tplc="4224F542">
      <w:start w:val="1"/>
      <w:numFmt w:val="decimal"/>
      <w:lvlText w:val="%1.%2.%3.%4.%5.%6."/>
      <w:lvlJc w:val="left"/>
      <w:pPr>
        <w:ind w:left="2736" w:hanging="936"/>
      </w:pPr>
      <w:rPr>
        <w:rFonts w:hint="default"/>
      </w:rPr>
    </w:lvl>
    <w:lvl w:ilvl="6" w:tplc="6A0CA4C0">
      <w:start w:val="1"/>
      <w:numFmt w:val="decimal"/>
      <w:lvlText w:val="%1.%2.%3.%4.%5.%6.%7."/>
      <w:lvlJc w:val="left"/>
      <w:pPr>
        <w:ind w:left="3240" w:hanging="1080"/>
      </w:pPr>
      <w:rPr>
        <w:rFonts w:hint="default"/>
      </w:rPr>
    </w:lvl>
    <w:lvl w:ilvl="7" w:tplc="04EC4FFE">
      <w:start w:val="1"/>
      <w:numFmt w:val="decimal"/>
      <w:lvlText w:val="%1.%2.%3.%4.%5.%6.%7.%8."/>
      <w:lvlJc w:val="left"/>
      <w:pPr>
        <w:ind w:left="3744" w:hanging="1224"/>
      </w:pPr>
      <w:rPr>
        <w:rFonts w:hint="default"/>
      </w:rPr>
    </w:lvl>
    <w:lvl w:ilvl="8" w:tplc="4BD470FC">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09035"/>
    <w:rsid w:val="0001383B"/>
    <w:rsid w:val="000163EC"/>
    <w:rsid w:val="00021949"/>
    <w:rsid w:val="00022F87"/>
    <w:rsid w:val="00023AFA"/>
    <w:rsid w:val="00033947"/>
    <w:rsid w:val="00037DC3"/>
    <w:rsid w:val="0004326E"/>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C28"/>
    <w:rsid w:val="00141EA0"/>
    <w:rsid w:val="0014703B"/>
    <w:rsid w:val="00165A62"/>
    <w:rsid w:val="00166984"/>
    <w:rsid w:val="001714DC"/>
    <w:rsid w:val="001750A9"/>
    <w:rsid w:val="00175CC4"/>
    <w:rsid w:val="0018495E"/>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D16B3"/>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2F67"/>
    <w:rsid w:val="00355ADC"/>
    <w:rsid w:val="00360879"/>
    <w:rsid w:val="003707F2"/>
    <w:rsid w:val="00372212"/>
    <w:rsid w:val="00374D0B"/>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37BA0"/>
    <w:rsid w:val="00547857"/>
    <w:rsid w:val="00553D64"/>
    <w:rsid w:val="00555DF4"/>
    <w:rsid w:val="0056127A"/>
    <w:rsid w:val="0056518C"/>
    <w:rsid w:val="005720BC"/>
    <w:rsid w:val="0059106E"/>
    <w:rsid w:val="005913EF"/>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EBA"/>
    <w:rsid w:val="0062042F"/>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254FB"/>
    <w:rsid w:val="008336C8"/>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56EF6"/>
    <w:rsid w:val="009605B3"/>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B01350"/>
    <w:rsid w:val="00B06E2F"/>
    <w:rsid w:val="00B17BEE"/>
    <w:rsid w:val="00B22C06"/>
    <w:rsid w:val="00B232F1"/>
    <w:rsid w:val="00B247C4"/>
    <w:rsid w:val="00B26755"/>
    <w:rsid w:val="00B27D12"/>
    <w:rsid w:val="00B2C53F"/>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86B6E"/>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2969"/>
    <w:rsid w:val="00C17E28"/>
    <w:rsid w:val="00C23072"/>
    <w:rsid w:val="00C3103C"/>
    <w:rsid w:val="00C34F93"/>
    <w:rsid w:val="00C37DBE"/>
    <w:rsid w:val="00C46593"/>
    <w:rsid w:val="00C522E9"/>
    <w:rsid w:val="00C60794"/>
    <w:rsid w:val="00C610FE"/>
    <w:rsid w:val="00C61C7E"/>
    <w:rsid w:val="00C70878"/>
    <w:rsid w:val="00C7559F"/>
    <w:rsid w:val="00C82B13"/>
    <w:rsid w:val="00C87004"/>
    <w:rsid w:val="00C91980"/>
    <w:rsid w:val="00C94AB0"/>
    <w:rsid w:val="00C96C3D"/>
    <w:rsid w:val="00CA3384"/>
    <w:rsid w:val="00CA66CF"/>
    <w:rsid w:val="00CB0158"/>
    <w:rsid w:val="00CB1F92"/>
    <w:rsid w:val="00CB4C6F"/>
    <w:rsid w:val="00CB52FD"/>
    <w:rsid w:val="00CB61CF"/>
    <w:rsid w:val="00CB6717"/>
    <w:rsid w:val="00CB710D"/>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7265"/>
    <w:rsid w:val="00D74E57"/>
    <w:rsid w:val="00D80398"/>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74EE"/>
    <w:rsid w:val="00DF7AFC"/>
    <w:rsid w:val="00E0299F"/>
    <w:rsid w:val="00E03634"/>
    <w:rsid w:val="00E05975"/>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C593C"/>
    <w:rsid w:val="00FD2789"/>
    <w:rsid w:val="00FD4D47"/>
    <w:rsid w:val="00FE017A"/>
    <w:rsid w:val="00FE1DF8"/>
    <w:rsid w:val="00FE1F45"/>
    <w:rsid w:val="00FE41EA"/>
    <w:rsid w:val="00FE49B1"/>
    <w:rsid w:val="00FE6938"/>
    <w:rsid w:val="00FF0B9E"/>
    <w:rsid w:val="00FF30C1"/>
    <w:rsid w:val="00FF7062"/>
    <w:rsid w:val="01A09B84"/>
    <w:rsid w:val="01B690C4"/>
    <w:rsid w:val="021F9333"/>
    <w:rsid w:val="03907E08"/>
    <w:rsid w:val="0426A4EA"/>
    <w:rsid w:val="057E38D0"/>
    <w:rsid w:val="06188B88"/>
    <w:rsid w:val="06B08CD6"/>
    <w:rsid w:val="07150760"/>
    <w:rsid w:val="0749557E"/>
    <w:rsid w:val="081C2850"/>
    <w:rsid w:val="086BDDDC"/>
    <w:rsid w:val="0874FFE7"/>
    <w:rsid w:val="09547123"/>
    <w:rsid w:val="0A082E8F"/>
    <w:rsid w:val="0A8C0C75"/>
    <w:rsid w:val="0AFF6D35"/>
    <w:rsid w:val="0B4AE460"/>
    <w:rsid w:val="0B77E1E2"/>
    <w:rsid w:val="0E2C6D4F"/>
    <w:rsid w:val="0E40B4CE"/>
    <w:rsid w:val="0EA571FE"/>
    <w:rsid w:val="0EBA7004"/>
    <w:rsid w:val="0F818568"/>
    <w:rsid w:val="100F788C"/>
    <w:rsid w:val="10A155AD"/>
    <w:rsid w:val="10C5FDC7"/>
    <w:rsid w:val="11B30CD2"/>
    <w:rsid w:val="125B0A3C"/>
    <w:rsid w:val="12A0F2F0"/>
    <w:rsid w:val="139F9BC5"/>
    <w:rsid w:val="13FD9E89"/>
    <w:rsid w:val="1431431F"/>
    <w:rsid w:val="14F88A7C"/>
    <w:rsid w:val="1527E08F"/>
    <w:rsid w:val="15BF1C6A"/>
    <w:rsid w:val="15DD4C2E"/>
    <w:rsid w:val="15E91F68"/>
    <w:rsid w:val="1685CB0F"/>
    <w:rsid w:val="16D9B87A"/>
    <w:rsid w:val="17CF7D9C"/>
    <w:rsid w:val="1879A3BF"/>
    <w:rsid w:val="18B55BA5"/>
    <w:rsid w:val="18D10FAC"/>
    <w:rsid w:val="18F7E494"/>
    <w:rsid w:val="1AE5F83E"/>
    <w:rsid w:val="1B29C03D"/>
    <w:rsid w:val="1B764BCF"/>
    <w:rsid w:val="1B87B6A0"/>
    <w:rsid w:val="1B97EB08"/>
    <w:rsid w:val="1BD125FF"/>
    <w:rsid w:val="1BD74C58"/>
    <w:rsid w:val="1D1836A5"/>
    <w:rsid w:val="1DC5D3CB"/>
    <w:rsid w:val="1E071D63"/>
    <w:rsid w:val="1E9C4054"/>
    <w:rsid w:val="1F957540"/>
    <w:rsid w:val="208D788F"/>
    <w:rsid w:val="2450EF95"/>
    <w:rsid w:val="251C4C4E"/>
    <w:rsid w:val="2581C174"/>
    <w:rsid w:val="260D9310"/>
    <w:rsid w:val="27C294C7"/>
    <w:rsid w:val="27FE9901"/>
    <w:rsid w:val="2865FAF0"/>
    <w:rsid w:val="28B43D1E"/>
    <w:rsid w:val="2A27A665"/>
    <w:rsid w:val="2B11436F"/>
    <w:rsid w:val="2B99981A"/>
    <w:rsid w:val="2BD76DFD"/>
    <w:rsid w:val="2CF7C42F"/>
    <w:rsid w:val="2D2043B6"/>
    <w:rsid w:val="2DF6E292"/>
    <w:rsid w:val="2E837612"/>
    <w:rsid w:val="2F201144"/>
    <w:rsid w:val="2F680E04"/>
    <w:rsid w:val="2FE9EF10"/>
    <w:rsid w:val="301339A4"/>
    <w:rsid w:val="3106BC9E"/>
    <w:rsid w:val="310CB030"/>
    <w:rsid w:val="3134B167"/>
    <w:rsid w:val="3151C028"/>
    <w:rsid w:val="32056269"/>
    <w:rsid w:val="321EBFEC"/>
    <w:rsid w:val="3230AC30"/>
    <w:rsid w:val="324BE24E"/>
    <w:rsid w:val="331BF6D6"/>
    <w:rsid w:val="355BEC5D"/>
    <w:rsid w:val="3570AA0E"/>
    <w:rsid w:val="35B47BA7"/>
    <w:rsid w:val="35E12DEA"/>
    <w:rsid w:val="363D1F85"/>
    <w:rsid w:val="36E08EA6"/>
    <w:rsid w:val="37486357"/>
    <w:rsid w:val="38B7A2DC"/>
    <w:rsid w:val="38BFA21E"/>
    <w:rsid w:val="38FDF9F7"/>
    <w:rsid w:val="38FFC59A"/>
    <w:rsid w:val="3933E0FA"/>
    <w:rsid w:val="39B6D418"/>
    <w:rsid w:val="39BB3742"/>
    <w:rsid w:val="39D44F00"/>
    <w:rsid w:val="3A152F8E"/>
    <w:rsid w:val="3A4C1A72"/>
    <w:rsid w:val="3B554045"/>
    <w:rsid w:val="3C388FED"/>
    <w:rsid w:val="3D721281"/>
    <w:rsid w:val="3D8BDE6A"/>
    <w:rsid w:val="3E8167D2"/>
    <w:rsid w:val="3EA80A78"/>
    <w:rsid w:val="3FCD099F"/>
    <w:rsid w:val="40309C3C"/>
    <w:rsid w:val="4058D71E"/>
    <w:rsid w:val="416CFFC0"/>
    <w:rsid w:val="41D754C0"/>
    <w:rsid w:val="424E6E73"/>
    <w:rsid w:val="42679FDF"/>
    <w:rsid w:val="42731716"/>
    <w:rsid w:val="42ED1560"/>
    <w:rsid w:val="4348F12B"/>
    <w:rsid w:val="43FFD9D3"/>
    <w:rsid w:val="44251955"/>
    <w:rsid w:val="445640BB"/>
    <w:rsid w:val="448FCE20"/>
    <w:rsid w:val="4517A87D"/>
    <w:rsid w:val="4608E2BE"/>
    <w:rsid w:val="46B679B3"/>
    <w:rsid w:val="471E5238"/>
    <w:rsid w:val="477E1915"/>
    <w:rsid w:val="47DF12FC"/>
    <w:rsid w:val="47E05CE4"/>
    <w:rsid w:val="48524A14"/>
    <w:rsid w:val="485D650E"/>
    <w:rsid w:val="488F03C2"/>
    <w:rsid w:val="48CE44DA"/>
    <w:rsid w:val="48D46C28"/>
    <w:rsid w:val="48EE2FB1"/>
    <w:rsid w:val="4900EA72"/>
    <w:rsid w:val="49CF818C"/>
    <w:rsid w:val="4A02161E"/>
    <w:rsid w:val="4AACC0E1"/>
    <w:rsid w:val="4B522F3A"/>
    <w:rsid w:val="4B78BDE0"/>
    <w:rsid w:val="4C7A840B"/>
    <w:rsid w:val="4D27A3E5"/>
    <w:rsid w:val="4DCB05FC"/>
    <w:rsid w:val="4DE989E2"/>
    <w:rsid w:val="4DF86847"/>
    <w:rsid w:val="4E408E8A"/>
    <w:rsid w:val="4F6046E0"/>
    <w:rsid w:val="4F609FE0"/>
    <w:rsid w:val="501D2710"/>
    <w:rsid w:val="50A8B31D"/>
    <w:rsid w:val="519BA8AC"/>
    <w:rsid w:val="51B69E90"/>
    <w:rsid w:val="52B74E53"/>
    <w:rsid w:val="5303361D"/>
    <w:rsid w:val="5316D7AB"/>
    <w:rsid w:val="5373408B"/>
    <w:rsid w:val="53A06EDD"/>
    <w:rsid w:val="5447B917"/>
    <w:rsid w:val="54A46DA7"/>
    <w:rsid w:val="559144D4"/>
    <w:rsid w:val="55BD51F1"/>
    <w:rsid w:val="5605186D"/>
    <w:rsid w:val="56327812"/>
    <w:rsid w:val="58BC0653"/>
    <w:rsid w:val="58D833E9"/>
    <w:rsid w:val="59831064"/>
    <w:rsid w:val="59CAC8A0"/>
    <w:rsid w:val="59F161A7"/>
    <w:rsid w:val="59F29EDD"/>
    <w:rsid w:val="5A760B30"/>
    <w:rsid w:val="5BE89A67"/>
    <w:rsid w:val="5CCA5678"/>
    <w:rsid w:val="5E3BB359"/>
    <w:rsid w:val="5E45BD3E"/>
    <w:rsid w:val="5E7507FF"/>
    <w:rsid w:val="5EBA97DF"/>
    <w:rsid w:val="5F1EFEBD"/>
    <w:rsid w:val="5FA9892F"/>
    <w:rsid w:val="609045CE"/>
    <w:rsid w:val="619B2F0F"/>
    <w:rsid w:val="6277FD8A"/>
    <w:rsid w:val="62A59284"/>
    <w:rsid w:val="62C2352D"/>
    <w:rsid w:val="6318A853"/>
    <w:rsid w:val="636C2DA4"/>
    <w:rsid w:val="63833F7A"/>
    <w:rsid w:val="63B6F568"/>
    <w:rsid w:val="63C32133"/>
    <w:rsid w:val="653D9EC0"/>
    <w:rsid w:val="653F69F4"/>
    <w:rsid w:val="65B6B6F1"/>
    <w:rsid w:val="65B82F9B"/>
    <w:rsid w:val="65C09832"/>
    <w:rsid w:val="66DEF390"/>
    <w:rsid w:val="66F00F1A"/>
    <w:rsid w:val="672AAC3D"/>
    <w:rsid w:val="67D2F119"/>
    <w:rsid w:val="681DD395"/>
    <w:rsid w:val="696EC17A"/>
    <w:rsid w:val="6A7C24B9"/>
    <w:rsid w:val="6AE02ABC"/>
    <w:rsid w:val="6BFFBCA1"/>
    <w:rsid w:val="6C8E459D"/>
    <w:rsid w:val="6D4EA82D"/>
    <w:rsid w:val="6EDA9DF1"/>
    <w:rsid w:val="6FCC33A9"/>
    <w:rsid w:val="70B6CF11"/>
    <w:rsid w:val="71E220E3"/>
    <w:rsid w:val="7211C93B"/>
    <w:rsid w:val="72AA4FFF"/>
    <w:rsid w:val="7372D469"/>
    <w:rsid w:val="742906F7"/>
    <w:rsid w:val="74B75FDE"/>
    <w:rsid w:val="74E32E40"/>
    <w:rsid w:val="750F5A1E"/>
    <w:rsid w:val="75D954F1"/>
    <w:rsid w:val="76542C01"/>
    <w:rsid w:val="76803B0D"/>
    <w:rsid w:val="76CE81DD"/>
    <w:rsid w:val="782A1D55"/>
    <w:rsid w:val="782D1D2F"/>
    <w:rsid w:val="7898F623"/>
    <w:rsid w:val="78A3CC7B"/>
    <w:rsid w:val="7965FDE2"/>
    <w:rsid w:val="797D0D06"/>
    <w:rsid w:val="7988FF3A"/>
    <w:rsid w:val="7BA31915"/>
    <w:rsid w:val="7BAAB706"/>
    <w:rsid w:val="7D3D332A"/>
    <w:rsid w:val="7DB048F9"/>
    <w:rsid w:val="7DB08946"/>
    <w:rsid w:val="7E067478"/>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C81336"/>
  <w14:defaultImageDpi w14:val="300"/>
  <w15:docId w15:val="{CCFFD6F9-B677-4FBC-B57E-348028EB53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2E02"/>
    <w:pPr>
      <w:spacing w:after="200" w:line="276" w:lineRule="auto"/>
    </w:pPr>
    <w:rPr>
      <w:sz w:val="22"/>
      <w:szCs w:val="22"/>
      <w:lang w:eastAsia="en-US"/>
    </w:rPr>
  </w:style>
  <w:style w:type="paragraph" w:styleId="Heading1">
    <w:name w:val="heading 1"/>
    <w:basedOn w:val="Normal"/>
    <w:next w:val="Normal"/>
    <w:link w:val="Heading1Char"/>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Header">
    <w:name w:val="header"/>
    <w:basedOn w:val="Normal"/>
    <w:link w:val="HeaderChar"/>
    <w:uiPriority w:val="99"/>
    <w:unhideWhenUsed/>
    <w:rsid w:val="006C61BB"/>
    <w:pPr>
      <w:tabs>
        <w:tab w:val="center" w:pos="4536"/>
        <w:tab w:val="right" w:pos="9072"/>
      </w:tabs>
      <w:spacing w:after="0" w:line="240" w:lineRule="auto"/>
    </w:pPr>
  </w:style>
  <w:style w:type="character" w:styleId="HeaderChar" w:customStyle="1">
    <w:name w:val="Header Char"/>
    <w:basedOn w:val="DefaultParagraphFont"/>
    <w:link w:val="Header"/>
    <w:uiPriority w:val="99"/>
    <w:rsid w:val="006C61BB"/>
  </w:style>
  <w:style w:type="paragraph" w:styleId="Footer">
    <w:name w:val="footer"/>
    <w:basedOn w:val="Normal"/>
    <w:link w:val="FooterChar"/>
    <w:uiPriority w:val="99"/>
    <w:unhideWhenUsed/>
    <w:rsid w:val="006C61BB"/>
    <w:pPr>
      <w:tabs>
        <w:tab w:val="center" w:pos="4536"/>
        <w:tab w:val="right" w:pos="9072"/>
      </w:tabs>
      <w:spacing w:after="0" w:line="240" w:lineRule="auto"/>
    </w:pPr>
  </w:style>
  <w:style w:type="character" w:styleId="FooterChar" w:customStyle="1">
    <w:name w:val="Footer Char"/>
    <w:basedOn w:val="DefaultParagraphFont"/>
    <w:link w:val="Footer"/>
    <w:uiPriority w:val="99"/>
    <w:rsid w:val="006C61BB"/>
  </w:style>
  <w:style w:type="paragraph" w:styleId="BalloonText">
    <w:name w:val="Balloon Text"/>
    <w:basedOn w:val="Normal"/>
    <w:link w:val="BalloonTextChar"/>
    <w:uiPriority w:val="99"/>
    <w:semiHidden/>
    <w:unhideWhenUsed/>
    <w:rsid w:val="006C61BB"/>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C61BB"/>
    <w:rPr>
      <w:rFonts w:ascii="Tahoma" w:hAnsi="Tahoma" w:cs="Tahoma"/>
      <w:sz w:val="16"/>
      <w:szCs w:val="16"/>
    </w:rPr>
  </w:style>
  <w:style w:type="paragraph" w:styleId="DocumentMap">
    <w:name w:val="Document Map"/>
    <w:basedOn w:val="Normal"/>
    <w:link w:val="DocumentMapChar"/>
    <w:uiPriority w:val="99"/>
    <w:semiHidden/>
    <w:unhideWhenUsed/>
    <w:rsid w:val="00FB45CB"/>
    <w:rPr>
      <w:rFonts w:ascii="Tahoma" w:hAnsi="Tahoma" w:cs="Tahoma"/>
      <w:sz w:val="16"/>
      <w:szCs w:val="16"/>
    </w:rPr>
  </w:style>
  <w:style w:type="character" w:styleId="DocumentMapChar" w:customStyle="1">
    <w:name w:val="Document Map Char"/>
    <w:link w:val="DocumentMap"/>
    <w:uiPriority w:val="99"/>
    <w:semiHidden/>
    <w:rsid w:val="00FB45CB"/>
    <w:rPr>
      <w:rFonts w:ascii="Tahoma" w:hAnsi="Tahoma" w:cs="Tahoma"/>
      <w:sz w:val="16"/>
      <w:szCs w:val="16"/>
      <w:lang w:eastAsia="en-US"/>
    </w:rPr>
  </w:style>
  <w:style w:type="character" w:styleId="FollowedHyperlink">
    <w:name w:val="FollowedHyperlink"/>
    <w:basedOn w:val="DefaultParagraphFont"/>
    <w:uiPriority w:val="99"/>
    <w:semiHidden/>
    <w:unhideWhenUsed/>
    <w:rsid w:val="00217A2F"/>
    <w:rPr>
      <w:color w:val="800080" w:themeColor="followedHyperlink"/>
      <w:u w:val="single"/>
    </w:rPr>
  </w:style>
  <w:style w:type="paragraph" w:styleId="NormalWeb">
    <w:name w:val="Normal (Web)"/>
    <w:basedOn w:val="Normal"/>
    <w:unhideWhenUsed/>
    <w:qFormat/>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Strong">
    <w:name w:val="Strong"/>
    <w:basedOn w:val="DefaultParagraphFont"/>
    <w:qFormat/>
    <w:rsid w:val="00262965"/>
    <w:rPr>
      <w:b/>
      <w:bCs/>
    </w:rPr>
  </w:style>
  <w:style w:type="character" w:styleId="Emphasis">
    <w:name w:val="Emphasis"/>
    <w:basedOn w:val="DefaultParagraphFon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Heading1Char" w:customStyle="1">
    <w:name w:val="Heading 1 Char"/>
    <w:basedOn w:val="DefaultParagraphFont"/>
    <w:link w:val="Heading1"/>
    <w:uiPriority w:val="9"/>
    <w:rsid w:val="0005166C"/>
    <w:rPr>
      <w:rFonts w:asciiTheme="majorHAnsi" w:hAnsiTheme="majorHAnsi" w:eastAsiaTheme="majorEastAsia" w:cstheme="majorBidi"/>
      <w:color w:val="365F91" w:themeColor="accent1" w:themeShade="BF"/>
      <w:sz w:val="32"/>
      <w:szCs w:val="32"/>
      <w:lang w:eastAsia="en-US"/>
    </w:rPr>
  </w:style>
  <w:style w:type="character" w:styleId="Heading2Char" w:customStyle="1">
    <w:name w:val="Heading 2 Char"/>
    <w:basedOn w:val="DefaultParagraphFont"/>
    <w:link w:val="Heading2"/>
    <w:uiPriority w:val="9"/>
    <w:rsid w:val="0005166C"/>
    <w:rPr>
      <w:rFonts w:asciiTheme="majorHAnsi" w:hAnsiTheme="majorHAnsi" w:eastAsiaTheme="majorEastAsia" w:cstheme="majorBidi"/>
      <w:color w:val="365F91" w:themeColor="accent1" w:themeShade="BF"/>
      <w:sz w:val="26"/>
      <w:szCs w:val="26"/>
      <w:lang w:eastAsia="en-US"/>
    </w:rPr>
  </w:style>
  <w:style w:type="character" w:styleId="Heading3Char" w:customStyle="1">
    <w:name w:val="Heading 3 Char"/>
    <w:basedOn w:val="DefaultParagraphFont"/>
    <w:link w:val="Heading3"/>
    <w:uiPriority w:val="9"/>
    <w:rsid w:val="0005166C"/>
    <w:rPr>
      <w:rFonts w:asciiTheme="majorHAnsi" w:hAnsiTheme="majorHAnsi" w:eastAsiaTheme="majorEastAsia" w:cstheme="majorBidi"/>
      <w:color w:val="243F60" w:themeColor="accent1" w:themeShade="7F"/>
      <w:sz w:val="24"/>
      <w:szCs w:val="24"/>
      <w:lang w:eastAsia="en-US"/>
    </w:rPr>
  </w:style>
  <w:style w:type="paragraph" w:styleId="NoSpacing">
    <w:name w:val="No Spacing"/>
    <w:qFormat/>
    <w:rsid w:val="00867F80"/>
    <w:rPr>
      <w:rFonts w:asciiTheme="minorHAnsi" w:hAnsiTheme="minorHAnsi" w:eastAsiaTheme="minorHAnsi" w:cstheme="minorBidi"/>
      <w:sz w:val="22"/>
      <w:szCs w:val="22"/>
      <w:lang w:val="en-GB" w:eastAsia="en-US"/>
    </w:rPr>
  </w:style>
  <w:style w:type="character" w:styleId="UnresolvedMention">
    <w:name w:val="Unresolved Mention"/>
    <w:basedOn w:val="DefaultParagraphFont"/>
    <w:uiPriority w:val="99"/>
    <w:semiHidden/>
    <w:unhideWhenUsed/>
    <w:rsid w:val="00BF3D48"/>
    <w:rPr>
      <w:color w:val="605E5C"/>
      <w:shd w:val="clear" w:color="auto" w:fill="E1DFDD"/>
    </w:rPr>
  </w:style>
  <w:style w:type="character" w:styleId="info" w:customStyle="1">
    <w:name w:val="info"/>
    <w:basedOn w:val="DefaultParagraphFont"/>
    <w:rsid w:val="0067176D"/>
  </w:style>
  <w:style w:type="character" w:styleId="InternetLink" w:customStyle="1">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image" Target="media/image2.wmf"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yticket.de" TargetMode="External" Id="rId11"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fontTable" Target="fontTable.xml" Id="rId22" /><Relationship Type="http://schemas.openxmlformats.org/officeDocument/2006/relationships/hyperlink" Target="https://www.smashintopieces.com/" TargetMode="External" Id="Rb59ee4af634743c5" /><Relationship Type="http://schemas.openxmlformats.org/officeDocument/2006/relationships/hyperlink" Target="https://facebook.com/SmashIntoPieces" TargetMode="External" Id="R7ce87ca9613c4406" /><Relationship Type="http://schemas.openxmlformats.org/officeDocument/2006/relationships/hyperlink" Target="https://www.instagram.com/smashintopiecesofficial/" TargetMode="External" Id="Rd40246d641b2483d" /><Relationship Type="http://schemas.openxmlformats.org/officeDocument/2006/relationships/hyperlink" Target="https://twitter.com/smashintopieces" TargetMode="External" Id="R9b57fa387c8445c5" /><Relationship Type="http://schemas.openxmlformats.org/officeDocument/2006/relationships/hyperlink" Target="https://open.spotify.com/artist/2vhrwzjf9H3icunkVFi9tq?si=yd1pZGK2S7erVwItKxV6QA&amp;dl_branch=1&amp;nd=1" TargetMode="External" Id="Ref74bb4652244121" /><Relationship Type="http://schemas.openxmlformats.org/officeDocument/2006/relationships/hyperlink" Target="http://www.wizpro.com/" TargetMode="External" Id="R8dec166696e1422e" /><Relationship Type="http://schemas.openxmlformats.org/officeDocument/2006/relationships/hyperlink" Target="https://www.facebook.com/WizardPromotions" TargetMode="External" Id="Re8bfcc310d264557" /><Relationship Type="http://schemas.openxmlformats.org/officeDocument/2006/relationships/hyperlink" Target="https://www.instagram.com/wizprocom/" TargetMode="External" Id="R9b31e240c77643bf" /><Relationship Type="http://schemas.openxmlformats.org/officeDocument/2006/relationships/hyperlink" Target="https://twitter.com/wizprocom" TargetMode="External" Id="R6408d84d24894fa8" /><Relationship Type="http://schemas.openxmlformats.org/officeDocument/2006/relationships/hyperlink" Target="https://www.youtube.com/user/Wizardpromo" TargetMode="External" Id="Re017931130fe4020" /><Relationship Type="http://schemas.openxmlformats.org/officeDocument/2006/relationships/hyperlink" Target="http://www.myticket.de/" TargetMode="External" Id="Ra174d321886846ad" /><Relationship Type="http://schemas.openxmlformats.org/officeDocument/2006/relationships/hyperlink" Target="https://www.laut.de/Genres/Pop-89" TargetMode="External" Id="R5aeab5cdda094a66" /><Relationship Type="http://schemas.openxmlformats.org/officeDocument/2006/relationships/hyperlink" Target="https://www.laut.de/Genres/Crossover-60" TargetMode="External" Id="R58a174848d774c97" /><Relationship Type="http://schemas.openxmlformats.org/officeDocument/2006/relationships/hyperlink" Target="https://www.laut.de/Imagine-Dragons" TargetMode="External" Id="Ra65d70a63f9d479c" /><Relationship Type="http://schemas.openxmlformats.org/officeDocument/2006/relationships/hyperlink" Target="https://www.laut.de/30-Seconds-To-Mars" TargetMode="External" Id="Re31dbd2d4c19406f"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Tobias Dietermann</dc:creator>
  <keywords/>
  <lastModifiedBy>Gastbenutzer</lastModifiedBy>
  <revision>42</revision>
  <lastPrinted>2015-12-04T19:56:00.0000000Z</lastPrinted>
  <dcterms:created xsi:type="dcterms:W3CDTF">2021-03-29T18:10:00.0000000Z</dcterms:created>
  <dcterms:modified xsi:type="dcterms:W3CDTF">2021-08-31T20:09:31.0459979Z</dcterms:modified>
</coreProperties>
</file>