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3DC2" w:rsidR="003B775B" w:rsidP="006B1325" w:rsidRDefault="009D4E9E" w14:paraId="1932D36C" w14:textId="77777777">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C626083" wp14:editId="051D4A4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C2" w:rsidR="00846EA4">
        <w:rPr>
          <w:rFonts w:ascii="Cambria" w:hAnsi="Cambria"/>
          <w:b/>
        </w:rPr>
        <w:tab/>
      </w:r>
      <w:r w:rsidR="4E4C3651">
        <w:rPr/>
        <w:t/>
      </w:r>
      <w:r w:rsidR="3A191E38">
        <w:rPr/>
        <w:t/>
      </w:r>
      <w:r w:rsidR="405128E2">
        <w:rPr/>
        <w:t/>
      </w:r>
      <w:r w:rsidR="6F4F59C4">
        <w:rPr/>
        <w:t/>
      </w:r>
    </w:p>
    <w:p w:rsidRPr="00A03DC2" w:rsidR="00C7559F" w:rsidP="006B1325" w:rsidRDefault="00C7559F" w14:paraId="4DE58630" w14:textId="77777777">
      <w:pPr>
        <w:rPr>
          <w:rFonts w:ascii="Cambria" w:hAnsi="Cambria"/>
          <w:b/>
        </w:rPr>
      </w:pPr>
    </w:p>
    <w:p w:rsidRPr="00A03DC2" w:rsidR="00C7559F" w:rsidP="006B1325" w:rsidRDefault="00C7559F" w14:paraId="7959C2DD" w14:textId="77777777">
      <w:pPr>
        <w:rPr>
          <w:rFonts w:ascii="Cambria" w:hAnsi="Cambria"/>
          <w:b/>
        </w:rPr>
      </w:pPr>
    </w:p>
    <w:p w:rsidRPr="00A03DC2" w:rsidR="00FB45CB" w:rsidP="006E5AD6" w:rsidRDefault="00FB45CB" w14:paraId="039599EA" w14:textId="77777777">
      <w:pPr>
        <w:spacing w:after="0"/>
        <w:rPr>
          <w:rFonts w:ascii="Cambria" w:hAnsi="Cambria"/>
          <w:b/>
        </w:rPr>
      </w:pPr>
    </w:p>
    <w:p w:rsidRPr="00A03DC2" w:rsidR="006E5AD6" w:rsidP="006E5AD6" w:rsidRDefault="006E5AD6" w14:paraId="1D3E62C7" w14:textId="77777777">
      <w:pPr>
        <w:spacing w:after="0"/>
        <w:rPr>
          <w:rFonts w:ascii="Cambria" w:hAnsi="Cambria"/>
          <w:b/>
        </w:rPr>
      </w:pPr>
    </w:p>
    <w:p w:rsidRPr="00A03DC2" w:rsidR="006E5AD6" w:rsidP="006E5AD6" w:rsidRDefault="006E5AD6" w14:paraId="7D602BAE" w14:textId="77777777">
      <w:pPr>
        <w:spacing w:after="0"/>
        <w:rPr>
          <w:rFonts w:ascii="Cambria" w:hAnsi="Cambria"/>
          <w:b/>
        </w:rPr>
      </w:pPr>
    </w:p>
    <w:p w:rsidRPr="00A03DC2" w:rsidR="006B1325" w:rsidP="006E5AD6" w:rsidRDefault="006B1325" w14:paraId="6D78A5AC" w14:textId="77777777">
      <w:pPr>
        <w:spacing w:after="0"/>
        <w:outlineLvl w:val="0"/>
        <w:rPr>
          <w:rFonts w:ascii="Cambria" w:hAnsi="Cambria"/>
          <w:b/>
          <w:spacing w:val="20"/>
          <w:sz w:val="32"/>
          <w:szCs w:val="32"/>
        </w:rPr>
      </w:pPr>
    </w:p>
    <w:p w:rsidRPr="00A03DC2" w:rsidR="005B1B94" w:rsidP="006E5AD6" w:rsidRDefault="005B1B94" w14:paraId="4878B43D" w14:textId="77777777">
      <w:pPr>
        <w:spacing w:after="0"/>
        <w:outlineLvl w:val="0"/>
        <w:rPr>
          <w:rFonts w:ascii="Cambria" w:hAnsi="Cambria"/>
          <w:b/>
          <w:spacing w:val="20"/>
          <w:sz w:val="32"/>
          <w:szCs w:val="32"/>
        </w:rPr>
      </w:pPr>
    </w:p>
    <w:p w:rsidRPr="008B0E9C" w:rsidR="008B0E9C" w:rsidP="008B0E9C" w:rsidRDefault="00FB024F" w14:paraId="2CDB4C91" w14:textId="3CDEE10F">
      <w:pPr>
        <w:spacing w:after="0"/>
        <w:jc w:val="center"/>
        <w:rPr>
          <w:rFonts w:ascii="Cambria" w:hAnsi="Cambria"/>
          <w:spacing w:val="140"/>
          <w:sz w:val="30"/>
          <w:szCs w:val="30"/>
          <w:lang w:val="en-US"/>
        </w:rPr>
      </w:pPr>
      <w:r>
        <w:rPr>
          <w:rFonts w:ascii="Cambria" w:hAnsi="Cambria"/>
          <w:b/>
          <w:noProof/>
          <w:sz w:val="60"/>
          <w:szCs w:val="60"/>
          <w:lang w:val="en-US" w:eastAsia="de-DE"/>
        </w:rPr>
        <w:t>THE NE</w:t>
      </w:r>
      <w:r w:rsidR="003F494B">
        <w:rPr>
          <w:rFonts w:ascii="Cambria" w:hAnsi="Cambria"/>
          <w:b/>
          <w:noProof/>
          <w:sz w:val="60"/>
          <w:szCs w:val="60"/>
          <w:lang w:val="en-US" w:eastAsia="de-DE"/>
        </w:rPr>
        <w:t>A</w:t>
      </w:r>
      <w:r>
        <w:rPr>
          <w:rFonts w:ascii="Cambria" w:hAnsi="Cambria"/>
          <w:b/>
          <w:noProof/>
          <w:sz w:val="60"/>
          <w:szCs w:val="60"/>
          <w:lang w:val="en-US" w:eastAsia="de-DE"/>
        </w:rPr>
        <w:t>L MORSE BAND</w:t>
      </w:r>
      <w:r w:rsidRPr="00710492" w:rsidR="00806D52">
        <w:rPr>
          <w:rFonts w:ascii="Cambria" w:hAnsi="Cambria"/>
          <w:b/>
          <w:noProof/>
          <w:sz w:val="60"/>
          <w:szCs w:val="60"/>
          <w:lang w:val="en-US" w:eastAsia="de-DE"/>
        </w:rPr>
        <w:br/>
      </w:r>
      <w:r w:rsidRPr="008B0E9C" w:rsidR="008B0E9C">
        <w:rPr>
          <w:rFonts w:ascii="Cambria" w:hAnsi="Cambria"/>
          <w:spacing w:val="140"/>
          <w:sz w:val="30"/>
          <w:szCs w:val="30"/>
          <w:lang w:val="en-US"/>
        </w:rPr>
        <w:t xml:space="preserve">An Evening </w:t>
      </w:r>
      <w:proofErr w:type="gramStart"/>
      <w:r w:rsidRPr="008B0E9C" w:rsidR="008B0E9C">
        <w:rPr>
          <w:rFonts w:ascii="Cambria" w:hAnsi="Cambria"/>
          <w:spacing w:val="140"/>
          <w:sz w:val="30"/>
          <w:szCs w:val="30"/>
          <w:lang w:val="en-US"/>
        </w:rPr>
        <w:t>Of</w:t>
      </w:r>
      <w:proofErr w:type="gramEnd"/>
      <w:r w:rsidRPr="008B0E9C" w:rsidR="008B0E9C">
        <w:rPr>
          <w:rFonts w:ascii="Cambria" w:hAnsi="Cambria"/>
          <w:spacing w:val="140"/>
          <w:sz w:val="30"/>
          <w:szCs w:val="30"/>
          <w:lang w:val="en-US"/>
        </w:rPr>
        <w:t xml:space="preserve"> Innocence</w:t>
      </w:r>
      <w:r w:rsidR="008B0E9C">
        <w:rPr>
          <w:rFonts w:ascii="Cambria" w:hAnsi="Cambria"/>
          <w:spacing w:val="140"/>
          <w:sz w:val="30"/>
          <w:szCs w:val="30"/>
          <w:lang w:val="en-US"/>
        </w:rPr>
        <w:t xml:space="preserve"> </w:t>
      </w:r>
      <w:r w:rsidRPr="008B0E9C" w:rsidR="008B0E9C">
        <w:rPr>
          <w:rFonts w:ascii="Cambria" w:hAnsi="Cambria"/>
          <w:spacing w:val="140"/>
          <w:sz w:val="30"/>
          <w:szCs w:val="30"/>
          <w:lang w:val="en-US"/>
        </w:rPr>
        <w:t>&amp;</w:t>
      </w:r>
      <w:r w:rsidR="008B0E9C">
        <w:rPr>
          <w:rFonts w:ascii="Cambria" w:hAnsi="Cambria"/>
          <w:spacing w:val="140"/>
          <w:sz w:val="30"/>
          <w:szCs w:val="30"/>
          <w:lang w:val="en-US"/>
        </w:rPr>
        <w:t xml:space="preserve"> </w:t>
      </w:r>
      <w:r w:rsidRPr="008B0E9C" w:rsidR="008B0E9C">
        <w:rPr>
          <w:rFonts w:ascii="Cambria" w:hAnsi="Cambria"/>
          <w:spacing w:val="140"/>
          <w:sz w:val="30"/>
          <w:szCs w:val="30"/>
          <w:lang w:val="en-US"/>
        </w:rPr>
        <w:t>Danger</w:t>
      </w:r>
    </w:p>
    <w:p w:rsidRPr="00710492" w:rsidR="0005166C" w:rsidP="00710492" w:rsidRDefault="00356E39" w14:paraId="07E58EF7" w14:textId="01AB8A0A">
      <w:pPr>
        <w:jc w:val="center"/>
        <w:rPr>
          <w:rFonts w:ascii="Cambria" w:hAnsi="Cambria"/>
          <w:spacing w:val="140"/>
          <w:sz w:val="32"/>
          <w:szCs w:val="32"/>
          <w:lang w:val="en-US"/>
        </w:rPr>
      </w:pPr>
      <w:r w:rsidRPr="008B0E9C">
        <w:rPr>
          <w:rFonts w:ascii="Cambria" w:hAnsi="Cambria"/>
          <w:spacing w:val="140"/>
          <w:sz w:val="30"/>
          <w:szCs w:val="30"/>
        </w:rPr>
        <w:t>Tour 20</w:t>
      </w:r>
      <w:r w:rsidRPr="008B0E9C" w:rsidR="00710492">
        <w:rPr>
          <w:rFonts w:ascii="Cambria" w:hAnsi="Cambria"/>
          <w:spacing w:val="140"/>
          <w:sz w:val="30"/>
          <w:szCs w:val="30"/>
        </w:rPr>
        <w:t>22</w:t>
      </w:r>
      <w:r w:rsidRPr="00FA729B" w:rsidR="006E5AD6">
        <w:rPr>
          <w:rFonts w:ascii="Cambria" w:hAnsi="Cambria"/>
          <w:b/>
          <w:spacing w:val="140"/>
          <w:sz w:val="20"/>
          <w:szCs w:val="20"/>
        </w:rPr>
        <w:br/>
      </w:r>
      <w:r w:rsidR="008F2B59">
        <w:rPr>
          <w:rFonts w:ascii="Cambria" w:hAnsi="Cambria"/>
        </w:rPr>
        <w:pict w14:anchorId="4FB71A3F">
          <v:rect id="_x0000_i1025" style="width:453.5pt;height:1pt" o:hr="t" o:hrstd="t" o:hrnoshade="t" o:hralign="center" fillcolor="#008bac" stroked="f"/>
        </w:pict>
      </w:r>
    </w:p>
    <w:p w:rsidRPr="001431C5" w:rsidR="0005166C" w:rsidP="3A191E38" w:rsidRDefault="00375C28" w14:paraId="0CAA529B" w14:textId="72DF7661">
      <w:pPr>
        <w:spacing w:after="0" w:line="240" w:lineRule="auto"/>
        <w:jc w:val="center"/>
        <w:rPr>
          <w:rFonts w:ascii="Cambria" w:hAnsi="Cambria"/>
          <w:b w:val="1"/>
          <w:bCs w:val="1"/>
          <w:color w:val="FF0000"/>
          <w:sz w:val="26"/>
          <w:szCs w:val="26"/>
        </w:rPr>
      </w:pPr>
      <w:r w:rsidRPr="6F4F59C4" w:rsidR="3A191E38">
        <w:rPr>
          <w:rFonts w:ascii="Cambria" w:hAnsi="Cambria"/>
          <w:b w:val="1"/>
          <w:bCs w:val="1"/>
          <w:sz w:val="26"/>
          <w:szCs w:val="26"/>
        </w:rPr>
        <w:t xml:space="preserve"> Progressive Rock-Band nach 2019 wieder auf Deutschland-Tournee</w:t>
      </w:r>
      <w:r w:rsidRPr="6F4F59C4" w:rsidR="3A191E38">
        <w:rPr>
          <w:rFonts w:ascii="Cambria" w:hAnsi="Cambria"/>
          <w:b w:val="1"/>
          <w:bCs w:val="1"/>
          <w:color w:val="000000" w:themeColor="text1" w:themeTint="FF" w:themeShade="FF"/>
          <w:sz w:val="26"/>
          <w:szCs w:val="26"/>
        </w:rPr>
        <w:t>.</w:t>
      </w:r>
    </w:p>
    <w:p w:rsidRPr="001431C5" w:rsidR="0005166C" w:rsidP="3A191E38" w:rsidRDefault="00710492" w14:paraId="7D2FB29C" w14:textId="6BAD9AE4">
      <w:pPr>
        <w:spacing w:after="0" w:line="240" w:lineRule="auto"/>
        <w:jc w:val="center"/>
        <w:rPr>
          <w:rFonts w:ascii="Cambria" w:hAnsi="Cambria"/>
          <w:b w:val="1"/>
          <w:bCs w:val="1"/>
          <w:color w:val="auto"/>
          <w:sz w:val="26"/>
          <w:szCs w:val="26"/>
        </w:rPr>
      </w:pPr>
      <w:r w:rsidRPr="3A191E38" w:rsidR="3A191E38">
        <w:rPr>
          <w:rFonts w:ascii="Cambria" w:hAnsi="Cambria"/>
          <w:b w:val="1"/>
          <w:bCs w:val="1"/>
          <w:color w:val="auto"/>
          <w:sz w:val="26"/>
          <w:szCs w:val="26"/>
        </w:rPr>
        <w:t>Zwei Konzerte in Köln und Hamburg im Juni 2022 bestätigt.</w:t>
      </w:r>
    </w:p>
    <w:p w:rsidRPr="001431C5" w:rsidR="0005166C" w:rsidP="3A191E38" w:rsidRDefault="00375C28" w14:paraId="29E4149E" w14:textId="1C1F309A">
      <w:pPr>
        <w:spacing w:after="0" w:line="240" w:lineRule="auto"/>
        <w:jc w:val="center"/>
        <w:rPr>
          <w:rFonts w:ascii="Cambria" w:hAnsi="Cambria"/>
          <w:b w:val="1"/>
          <w:bCs w:val="1"/>
          <w:color w:val="auto"/>
          <w:sz w:val="26"/>
          <w:szCs w:val="26"/>
        </w:rPr>
      </w:pPr>
      <w:r w:rsidRPr="6F4F59C4" w:rsidR="3A191E38">
        <w:rPr>
          <w:rFonts w:ascii="Cambria" w:hAnsi="Cambria"/>
          <w:b w:val="1"/>
          <w:bCs w:val="1"/>
          <w:color w:val="auto"/>
          <w:sz w:val="26"/>
          <w:szCs w:val="26"/>
        </w:rPr>
        <w:t xml:space="preserve"> Neues Studioalbum “Innocen</w:t>
      </w:r>
      <w:r w:rsidRPr="6F4F59C4" w:rsidR="763192A1">
        <w:rPr>
          <w:rFonts w:ascii="Cambria" w:hAnsi="Cambria"/>
          <w:b w:val="1"/>
          <w:bCs w:val="1"/>
          <w:color w:val="auto"/>
          <w:sz w:val="26"/>
          <w:szCs w:val="26"/>
        </w:rPr>
        <w:t>ce</w:t>
      </w:r>
      <w:r w:rsidRPr="6F4F59C4" w:rsidR="3A191E38">
        <w:rPr>
          <w:rFonts w:ascii="Cambria" w:hAnsi="Cambria"/>
          <w:b w:val="1"/>
          <w:bCs w:val="1"/>
          <w:color w:val="auto"/>
          <w:sz w:val="26"/>
          <w:szCs w:val="26"/>
        </w:rPr>
        <w:t xml:space="preserve"> &amp; Danger” erscheint am 27. August 2021.   </w:t>
      </w:r>
    </w:p>
    <w:p w:rsidRPr="00A03DC2" w:rsidR="005A5C48" w:rsidP="3A191E38" w:rsidRDefault="00B01350" w14:paraId="2DF7B450" w14:textId="4782ECF7">
      <w:pPr>
        <w:autoSpaceDE w:val="0"/>
        <w:autoSpaceDN w:val="0"/>
        <w:adjustRightInd w:val="0"/>
        <w:spacing w:after="0"/>
        <w:jc w:val="center"/>
        <w:rPr>
          <w:rFonts w:ascii="Cambria" w:hAnsi="Cambria" w:cs="AGaramondPro-Regular"/>
          <w:b w:val="1"/>
          <w:bCs w:val="1"/>
        </w:rPr>
      </w:pPr>
      <w:r w:rsidRPr="3A191E38" w:rsidR="00B01350">
        <w:rPr>
          <w:rFonts w:ascii="Cambria" w:hAnsi="Cambria"/>
          <w:b w:val="1"/>
          <w:bCs w:val="1"/>
          <w:color w:val="auto"/>
          <w:sz w:val="26"/>
          <w:szCs w:val="26"/>
        </w:rPr>
        <w:t xml:space="preserve">Tickets ab </w:t>
      </w:r>
      <w:r w:rsidRPr="3A191E38" w:rsidR="764C7CD7">
        <w:rPr>
          <w:rFonts w:ascii="Cambria" w:hAnsi="Cambria"/>
          <w:b w:val="1"/>
          <w:bCs w:val="1"/>
          <w:color w:val="auto"/>
          <w:sz w:val="26"/>
          <w:szCs w:val="26"/>
        </w:rPr>
        <w:t xml:space="preserve">sofort </w:t>
      </w:r>
      <w:r w:rsidRPr="3A191E38" w:rsidR="000D6ABB">
        <w:rPr>
          <w:rFonts w:ascii="Cambria" w:hAnsi="Cambria"/>
          <w:b w:val="1"/>
          <w:bCs w:val="1"/>
          <w:color w:val="auto"/>
          <w:sz w:val="26"/>
          <w:szCs w:val="26"/>
        </w:rPr>
        <w:t>im Vorverkauf</w:t>
      </w:r>
      <w:r w:rsidRPr="3A191E38" w:rsidR="002512E8">
        <w:rPr>
          <w:rFonts w:ascii="Cambria" w:hAnsi="Cambria"/>
          <w:b w:val="1"/>
          <w:bCs w:val="1"/>
          <w:color w:val="auto"/>
          <w:sz w:val="26"/>
          <w:szCs w:val="26"/>
        </w:rPr>
        <w:t xml:space="preserve"> erhältlich.</w:t>
      </w:r>
      <w:r w:rsidR="008F2B59">
        <w:rPr>
          <w:rFonts w:ascii="Cambria" w:hAnsi="Cambria"/>
        </w:rPr>
        <w:pict w14:anchorId="3E76D348">
          <v:rect id="_x0000_i1026" style="width:453.5pt;height:1pt" o:hr="t" o:hrstd="t" o:hrnoshade="t" o:hralign="center" fillcolor="#008bac" stroked="f"/>
        </w:pict>
      </w:r>
    </w:p>
    <w:p w:rsidRPr="001431C5" w:rsidR="002512E8" w:rsidP="3A191E38" w:rsidRDefault="00793029" w14:paraId="79917C04" w14:textId="52684DC7">
      <w:pPr>
        <w:autoSpaceDE w:val="0"/>
        <w:autoSpaceDN w:val="0"/>
        <w:adjustRightInd w:val="0"/>
        <w:spacing w:after="0" w:line="240" w:lineRule="auto"/>
        <w:contextualSpacing/>
        <w:jc w:val="both"/>
        <w:rPr>
          <w:rFonts w:ascii="Cambria" w:hAnsi="Cambria" w:cs="AGaramondPro-Regular" w:asciiTheme="majorAscii" w:hAnsiTheme="majorAscii"/>
          <w:color w:val="FF0000"/>
          <w:sz w:val="24"/>
          <w:szCs w:val="24"/>
        </w:rPr>
      </w:pPr>
      <w:r w:rsidRPr="6F4F59C4" w:rsidR="3A191E38">
        <w:rPr>
          <w:rFonts w:ascii="Cambria" w:hAnsi="Cambria" w:cs="AGaramondPro-Regular" w:asciiTheme="majorAscii" w:hAnsiTheme="majorAscii"/>
          <w:sz w:val="24"/>
          <w:szCs w:val="24"/>
        </w:rPr>
        <w:t xml:space="preserve">Frankfurt, 18. Juni 2022 – Zuletzt waren sie im März/April 2019 hierzulande zu sehen, jetzt hat die </w:t>
      </w:r>
      <w:r w:rsidRPr="6F4F59C4" w:rsidR="3A191E38">
        <w:rPr>
          <w:rFonts w:ascii="Cambria" w:hAnsi="Cambria" w:cs="AGaramondPro-Regular" w:asciiTheme="majorAscii" w:hAnsiTheme="majorAscii"/>
          <w:b w:val="1"/>
          <w:bCs w:val="1"/>
          <w:sz w:val="24"/>
          <w:szCs w:val="24"/>
        </w:rPr>
        <w:t xml:space="preserve">Neal Morse Band </w:t>
      </w:r>
      <w:r w:rsidRPr="6F4F59C4" w:rsidR="3A191E38">
        <w:rPr>
          <w:rFonts w:ascii="Cambria" w:hAnsi="Cambria" w:cs="AGaramondPro-Regular" w:asciiTheme="majorAscii" w:hAnsiTheme="majorAscii"/>
          <w:sz w:val="24"/>
          <w:szCs w:val="24"/>
        </w:rPr>
        <w:t>eine weitere Deutschland-Tournee für den Juni 2022 angekündigt. Im Rahmen der Promotion ihres vierten Albums “</w:t>
      </w:r>
      <w:proofErr w:type="spellStart"/>
      <w:r w:rsidRPr="6F4F59C4" w:rsidR="3A191E38">
        <w:rPr>
          <w:rFonts w:ascii="Cambria" w:hAnsi="Cambria" w:cs="AGaramondPro-Regular" w:asciiTheme="majorAscii" w:hAnsiTheme="majorAscii"/>
          <w:sz w:val="24"/>
          <w:szCs w:val="24"/>
        </w:rPr>
        <w:t>Innocen</w:t>
      </w:r>
      <w:r w:rsidRPr="6F4F59C4" w:rsidR="30596DFC">
        <w:rPr>
          <w:rFonts w:ascii="Cambria" w:hAnsi="Cambria" w:cs="AGaramondPro-Regular" w:asciiTheme="majorAscii" w:hAnsiTheme="majorAscii"/>
          <w:sz w:val="24"/>
          <w:szCs w:val="24"/>
        </w:rPr>
        <w:t>ce</w:t>
      </w:r>
      <w:proofErr w:type="spellEnd"/>
      <w:r w:rsidRPr="6F4F59C4" w:rsidR="3A191E38">
        <w:rPr>
          <w:rFonts w:ascii="Cambria" w:hAnsi="Cambria" w:cs="AGaramondPro-Regular" w:asciiTheme="majorAscii" w:hAnsiTheme="majorAscii"/>
          <w:sz w:val="24"/>
          <w:szCs w:val="24"/>
        </w:rPr>
        <w:t xml:space="preserve"> &amp; Danger”, das am 27. August 2021 erscheint, wird die Progressive Rock-Band um Bandleader Neal Morse am 7. Juni 2022 in Köln </w:t>
      </w:r>
      <w:r w:rsidRPr="6F4F59C4" w:rsidR="72886238">
        <w:rPr>
          <w:rFonts w:ascii="Cambria" w:hAnsi="Cambria" w:cs="AGaramondPro-Regular" w:asciiTheme="majorAscii" w:hAnsiTheme="majorAscii"/>
          <w:sz w:val="24"/>
          <w:szCs w:val="24"/>
        </w:rPr>
        <w:t xml:space="preserve">in der </w:t>
      </w:r>
      <w:r w:rsidRPr="6F4F59C4" w:rsidR="3A191E38">
        <w:rPr>
          <w:rFonts w:ascii="Cambria" w:hAnsi="Cambria" w:cs="AGaramondPro-Regular" w:asciiTheme="majorAscii" w:hAnsiTheme="majorAscii"/>
          <w:sz w:val="24"/>
          <w:szCs w:val="24"/>
        </w:rPr>
        <w:t xml:space="preserve">Live Music Hall und am 13. Juni 2022 in Hamburg </w:t>
      </w:r>
      <w:r w:rsidRPr="6F4F59C4" w:rsidR="336AF6FE">
        <w:rPr>
          <w:rFonts w:ascii="Cambria" w:hAnsi="Cambria" w:cs="AGaramondPro-Regular" w:asciiTheme="majorAscii" w:hAnsiTheme="majorAscii"/>
          <w:sz w:val="24"/>
          <w:szCs w:val="24"/>
        </w:rPr>
        <w:t xml:space="preserve">in der </w:t>
      </w:r>
      <w:r w:rsidRPr="6F4F59C4" w:rsidR="3A191E38">
        <w:rPr>
          <w:rFonts w:ascii="Cambria" w:hAnsi="Cambria" w:cs="AGaramondPro-Regular" w:asciiTheme="majorAscii" w:hAnsiTheme="majorAscii"/>
          <w:sz w:val="24"/>
          <w:szCs w:val="24"/>
        </w:rPr>
        <w:t xml:space="preserve">Markthalle auftreten. </w:t>
      </w:r>
      <w:r w:rsidRPr="6F4F59C4" w:rsidR="3A191E38">
        <w:rPr>
          <w:rFonts w:ascii="Cambria" w:hAnsi="Cambria" w:cs="AGaramondPro-Regular" w:asciiTheme="majorAscii" w:hAnsiTheme="majorAscii"/>
          <w:color w:val="FF0000"/>
          <w:sz w:val="24"/>
          <w:szCs w:val="24"/>
        </w:rPr>
        <w:t xml:space="preserve">  </w:t>
      </w:r>
    </w:p>
    <w:p w:rsidRPr="001431C5" w:rsidR="002512E8" w:rsidP="002512E8" w:rsidRDefault="002512E8" w14:paraId="51F50266" w14:textId="77777777">
      <w:pPr>
        <w:autoSpaceDE w:val="0"/>
        <w:autoSpaceDN w:val="0"/>
        <w:adjustRightInd w:val="0"/>
        <w:spacing w:after="0" w:line="240" w:lineRule="auto"/>
        <w:contextualSpacing/>
        <w:jc w:val="both"/>
        <w:rPr>
          <w:rFonts w:cs="AGaramondPro-Regular" w:asciiTheme="majorHAnsi" w:hAnsiTheme="majorHAnsi"/>
          <w:bCs/>
          <w:color w:val="FF0000"/>
          <w:sz w:val="24"/>
          <w:szCs w:val="24"/>
        </w:rPr>
      </w:pPr>
    </w:p>
    <w:p w:rsidR="3A191E38" w:rsidP="3A191E38" w:rsidRDefault="3A191E38" w14:paraId="7AC8AFC9" w14:textId="1E18D576">
      <w:pPr>
        <w:jc w:val="both"/>
        <w:rPr>
          <w:rFonts w:ascii="Cambria" w:hAnsi="Cambria" w:eastAsia="Cambria" w:cs="Cambria"/>
          <w:b w:val="1"/>
          <w:bCs w:val="1"/>
          <w:noProof w:val="0"/>
          <w:color w:val="000000" w:themeColor="text1" w:themeTint="FF" w:themeShade="FF"/>
          <w:sz w:val="24"/>
          <w:szCs w:val="24"/>
          <w:lang w:val="de-DE"/>
        </w:rPr>
      </w:pPr>
      <w:r w:rsidRPr="6F4F59C4" w:rsidR="3A191E38">
        <w:rPr>
          <w:rFonts w:ascii="Cambria" w:hAnsi="Cambria" w:eastAsia="Cambria" w:cs="Cambria"/>
          <w:b w:val="1"/>
          <w:bCs w:val="1"/>
          <w:noProof w:val="0"/>
          <w:color w:val="000000" w:themeColor="text1" w:themeTint="FF" w:themeShade="FF"/>
          <w:sz w:val="24"/>
          <w:szCs w:val="24"/>
          <w:lang w:val="de-DE"/>
        </w:rPr>
        <w:t xml:space="preserve">Tickets sind unter </w:t>
      </w:r>
      <w:hyperlink r:id="Rbc84e4469cbf4958">
        <w:r w:rsidRPr="6F4F59C4" w:rsidR="3A191E38">
          <w:rPr>
            <w:rStyle w:val="Hyperlink"/>
            <w:rFonts w:ascii="Cambria" w:hAnsi="Cambria" w:eastAsia="Cambria" w:cs="Cambria"/>
            <w:b w:val="1"/>
            <w:bCs w:val="1"/>
            <w:strike w:val="0"/>
            <w:dstrike w:val="0"/>
            <w:noProof w:val="0"/>
            <w:sz w:val="24"/>
            <w:szCs w:val="24"/>
            <w:lang w:val="de-DE"/>
          </w:rPr>
          <w:t>www.myticket.de</w:t>
        </w:r>
      </w:hyperlink>
      <w:r w:rsidRPr="6F4F59C4" w:rsidR="3A191E38">
        <w:rPr>
          <w:rFonts w:ascii="Cambria" w:hAnsi="Cambria" w:eastAsia="Cambria" w:cs="Cambria"/>
          <w:b w:val="1"/>
          <w:bCs w:val="1"/>
          <w:noProof w:val="0"/>
          <w:color w:val="000000" w:themeColor="text1" w:themeTint="FF" w:themeShade="FF"/>
          <w:sz w:val="24"/>
          <w:szCs w:val="24"/>
          <w:lang w:val="de-DE"/>
        </w:rPr>
        <w:t xml:space="preserve"> sowie telefonisch unter 01806 – 777 111 (20 </w:t>
      </w:r>
      <w:proofErr w:type="gramStart"/>
      <w:r w:rsidRPr="6F4F59C4" w:rsidR="3A191E38">
        <w:rPr>
          <w:rFonts w:ascii="Cambria" w:hAnsi="Cambria" w:eastAsia="Cambria" w:cs="Cambria"/>
          <w:b w:val="1"/>
          <w:bCs w:val="1"/>
          <w:noProof w:val="0"/>
          <w:color w:val="000000" w:themeColor="text1" w:themeTint="FF" w:themeShade="FF"/>
          <w:sz w:val="24"/>
          <w:szCs w:val="24"/>
          <w:lang w:val="de-DE"/>
        </w:rPr>
        <w:t>Ct./</w:t>
      </w:r>
      <w:proofErr w:type="gramEnd"/>
      <w:r w:rsidRPr="6F4F59C4" w:rsidR="3A191E38">
        <w:rPr>
          <w:rFonts w:ascii="Cambria" w:hAnsi="Cambria" w:eastAsia="Cambria" w:cs="Cambria"/>
          <w:b w:val="1"/>
          <w:bCs w:val="1"/>
          <w:noProof w:val="0"/>
          <w:color w:val="000000" w:themeColor="text1" w:themeTint="FF" w:themeShade="FF"/>
          <w:sz w:val="24"/>
          <w:szCs w:val="24"/>
          <w:lang w:val="de-DE"/>
        </w:rPr>
        <w:t xml:space="preserve">Anruf – Mobilfunkpreise max. 60 </w:t>
      </w:r>
      <w:proofErr w:type="gramStart"/>
      <w:r w:rsidRPr="6F4F59C4" w:rsidR="3A191E38">
        <w:rPr>
          <w:rFonts w:ascii="Cambria" w:hAnsi="Cambria" w:eastAsia="Cambria" w:cs="Cambria"/>
          <w:b w:val="1"/>
          <w:bCs w:val="1"/>
          <w:noProof w:val="0"/>
          <w:color w:val="000000" w:themeColor="text1" w:themeTint="FF" w:themeShade="FF"/>
          <w:sz w:val="24"/>
          <w:szCs w:val="24"/>
          <w:lang w:val="de-DE"/>
        </w:rPr>
        <w:t>Ct./</w:t>
      </w:r>
      <w:proofErr w:type="gramEnd"/>
      <w:r w:rsidRPr="6F4F59C4" w:rsidR="3A191E38">
        <w:rPr>
          <w:rFonts w:ascii="Cambria" w:hAnsi="Cambria" w:eastAsia="Cambria" w:cs="Cambria"/>
          <w:b w:val="1"/>
          <w:bCs w:val="1"/>
          <w:noProof w:val="0"/>
          <w:color w:val="000000" w:themeColor="text1" w:themeTint="FF" w:themeShade="FF"/>
          <w:sz w:val="24"/>
          <w:szCs w:val="24"/>
          <w:lang w:val="de-DE"/>
        </w:rPr>
        <w:t>Anruf) und bei den bekannten Vorverkaufsstellen erhältlich.</w:t>
      </w:r>
    </w:p>
    <w:p w:rsidR="3A191E38" w:rsidP="6F4F59C4" w:rsidRDefault="3A191E38" w14:paraId="31C86C66" w14:textId="38554805">
      <w:pPr>
        <w:pStyle w:val="Standard"/>
        <w:spacing w:after="0" w:line="240" w:lineRule="auto"/>
        <w:jc w:val="both"/>
        <w:rPr>
          <w:rFonts w:ascii="Cambria" w:hAnsi="Cambria" w:cs="AGaramondPro-Regular" w:asciiTheme="majorAscii" w:hAnsiTheme="majorAscii"/>
          <w:noProof w:val="0"/>
          <w:sz w:val="24"/>
          <w:szCs w:val="24"/>
          <w:lang w:val="de-DE"/>
        </w:rPr>
      </w:pPr>
      <w:r w:rsidRPr="6F4F59C4" w:rsidR="405128E2">
        <w:rPr>
          <w:rFonts w:ascii="Cambria" w:hAnsi="Cambria" w:cs="AGaramondPro-Regular" w:asciiTheme="majorAscii" w:hAnsiTheme="majorAscii"/>
          <w:noProof w:val="0"/>
          <w:sz w:val="24"/>
          <w:szCs w:val="24"/>
          <w:lang w:val="de-DE" w:eastAsia="en-US"/>
        </w:rPr>
        <w:t xml:space="preserve">Im Laufe seiner Karriere hat der Gitarrist, Keyboarder und Sänger </w:t>
      </w:r>
      <w:hyperlink r:id="Rc3ccf1d05ffd4c8c">
        <w:r w:rsidRPr="6F4F59C4" w:rsidR="405128E2">
          <w:rPr>
            <w:rFonts w:ascii="Cambria" w:hAnsi="Cambria" w:cs="AGaramondPro-Regular" w:asciiTheme="majorAscii" w:hAnsiTheme="majorAscii"/>
            <w:noProof w:val="0"/>
            <w:sz w:val="24"/>
            <w:szCs w:val="24"/>
            <w:lang w:val="de-DE" w:eastAsia="en-US"/>
          </w:rPr>
          <w:t>Neal Morse</w:t>
        </w:r>
      </w:hyperlink>
      <w:r w:rsidRPr="6F4F59C4" w:rsidR="405128E2">
        <w:rPr>
          <w:rFonts w:ascii="Cambria" w:hAnsi="Cambria" w:cs="AGaramondPro-Regular" w:asciiTheme="majorAscii" w:hAnsiTheme="majorAscii"/>
          <w:noProof w:val="0"/>
          <w:sz w:val="24"/>
          <w:szCs w:val="24"/>
          <w:lang w:val="de-DE" w:eastAsia="en-US"/>
        </w:rPr>
        <w:t xml:space="preserve"> schon viele Höhen und Tiefen erlebt, bekannt wurde er als maßgeblicher Teil der Neo-Prog-Formationen </w:t>
      </w:r>
      <w:hyperlink r:id="R38856f1ff2a646c8">
        <w:r w:rsidRPr="6F4F59C4" w:rsidR="405128E2">
          <w:rPr>
            <w:rFonts w:ascii="Cambria" w:hAnsi="Cambria" w:cs="AGaramondPro-Regular" w:asciiTheme="majorAscii" w:hAnsiTheme="majorAscii"/>
            <w:noProof w:val="0"/>
            <w:sz w:val="24"/>
            <w:szCs w:val="24"/>
            <w:lang w:val="de-DE" w:eastAsia="en-US"/>
          </w:rPr>
          <w:t>Spock's Beard</w:t>
        </w:r>
      </w:hyperlink>
      <w:r w:rsidRPr="6F4F59C4" w:rsidR="405128E2">
        <w:rPr>
          <w:rFonts w:ascii="Cambria" w:hAnsi="Cambria" w:cs="AGaramondPro-Regular" w:asciiTheme="majorAscii" w:hAnsiTheme="majorAscii"/>
          <w:noProof w:val="0"/>
          <w:sz w:val="24"/>
          <w:szCs w:val="24"/>
          <w:lang w:val="de-DE" w:eastAsia="en-US"/>
        </w:rPr>
        <w:t xml:space="preserve">, </w:t>
      </w:r>
      <w:hyperlink r:id="R714720a7e08a4f96">
        <w:r w:rsidRPr="6F4F59C4" w:rsidR="405128E2">
          <w:rPr>
            <w:rFonts w:ascii="Cambria" w:hAnsi="Cambria" w:cs="AGaramondPro-Regular" w:asciiTheme="majorAscii" w:hAnsiTheme="majorAscii"/>
            <w:noProof w:val="0"/>
            <w:sz w:val="24"/>
            <w:szCs w:val="24"/>
            <w:lang w:val="de-DE" w:eastAsia="en-US"/>
          </w:rPr>
          <w:t>Transatlantic</w:t>
        </w:r>
      </w:hyperlink>
      <w:r w:rsidRPr="6F4F59C4" w:rsidR="405128E2">
        <w:rPr>
          <w:rFonts w:ascii="Cambria" w:hAnsi="Cambria" w:cs="AGaramondPro-Regular" w:asciiTheme="majorAscii" w:hAnsiTheme="majorAscii"/>
          <w:noProof w:val="0"/>
          <w:sz w:val="24"/>
          <w:szCs w:val="24"/>
          <w:lang w:val="de-DE" w:eastAsia="en-US"/>
        </w:rPr>
        <w:t xml:space="preserve"> und </w:t>
      </w:r>
      <w:hyperlink r:id="Rd47823a0835e4799">
        <w:r w:rsidRPr="6F4F59C4" w:rsidR="405128E2">
          <w:rPr>
            <w:rFonts w:ascii="Cambria" w:hAnsi="Cambria" w:cs="AGaramondPro-Regular" w:asciiTheme="majorAscii" w:hAnsiTheme="majorAscii"/>
            <w:noProof w:val="0"/>
            <w:sz w:val="24"/>
            <w:szCs w:val="24"/>
            <w:lang w:val="de-DE" w:eastAsia="en-US"/>
          </w:rPr>
          <w:t>Flying Colors</w:t>
        </w:r>
      </w:hyperlink>
      <w:r w:rsidRPr="6F4F59C4" w:rsidR="405128E2">
        <w:rPr>
          <w:rFonts w:ascii="Cambria" w:hAnsi="Cambria" w:cs="AGaramondPro-Regular" w:asciiTheme="majorAscii" w:hAnsiTheme="majorAscii"/>
          <w:noProof w:val="0"/>
          <w:sz w:val="24"/>
          <w:szCs w:val="24"/>
          <w:lang w:val="de-DE" w:eastAsia="en-US"/>
        </w:rPr>
        <w:t xml:space="preserve">. Seit 2003 veröffentlicht Morse zwar auch Soloplatten unter seinem Namen, nun hat er sich aber auch wieder in ein Bandgefüge integriert: </w:t>
      </w:r>
    </w:p>
    <w:p w:rsidR="3A191E38" w:rsidP="6F4F59C4" w:rsidRDefault="3A191E38" w14:paraId="46D06CD2" w14:textId="3BBF697F">
      <w:pPr>
        <w:spacing w:line="257" w:lineRule="auto"/>
        <w:jc w:val="both"/>
        <w:rPr>
          <w:rFonts w:ascii="Cambria" w:hAnsi="Cambria" w:cs="AGaramondPro-Regular" w:asciiTheme="majorAscii" w:hAnsiTheme="majorAscii"/>
          <w:noProof w:val="0"/>
          <w:sz w:val="24"/>
          <w:szCs w:val="24"/>
          <w:lang w:val="de-DE" w:eastAsia="en-US"/>
        </w:rPr>
      </w:pPr>
      <w:r w:rsidRPr="6F4F59C4" w:rsidR="405128E2">
        <w:rPr>
          <w:rFonts w:ascii="Cambria" w:hAnsi="Cambria" w:cs="AGaramondPro-Regular" w:asciiTheme="majorAscii" w:hAnsiTheme="majorAscii"/>
          <w:noProof w:val="0"/>
          <w:sz w:val="24"/>
          <w:szCs w:val="24"/>
          <w:lang w:val="de-DE" w:eastAsia="en-US"/>
        </w:rPr>
        <w:t>The Neal Mo</w:t>
      </w:r>
      <w:r w:rsidRPr="6F4F59C4" w:rsidR="405128E2">
        <w:rPr>
          <w:rFonts w:ascii="Cambria" w:hAnsi="Cambria" w:cs="AGaramondPro-Regular" w:asciiTheme="majorAscii" w:hAnsiTheme="majorAscii"/>
          <w:noProof w:val="0"/>
          <w:sz w:val="24"/>
          <w:szCs w:val="24"/>
          <w:lang w:val="de-DE" w:eastAsia="en-US"/>
        </w:rPr>
        <w:t>rse Band</w:t>
      </w:r>
      <w:r w:rsidRPr="6F4F59C4" w:rsidR="405128E2">
        <w:rPr>
          <w:rFonts w:ascii="Cambria" w:hAnsi="Cambria" w:cs="AGaramondPro-Regular" w:asciiTheme="majorAscii" w:hAnsiTheme="majorAscii"/>
          <w:noProof w:val="0"/>
          <w:sz w:val="24"/>
          <w:szCs w:val="24"/>
          <w:lang w:val="de-DE" w:eastAsia="en-US"/>
        </w:rPr>
        <w:t xml:space="preserve"> (aka NMB) formiert sich in ihrer jetzigen Form 2012, zu den langjährigen Mitstreitern Morse’, Mike </w:t>
      </w:r>
      <w:proofErr w:type="spellStart"/>
      <w:r w:rsidRPr="6F4F59C4" w:rsidR="405128E2">
        <w:rPr>
          <w:rFonts w:ascii="Cambria" w:hAnsi="Cambria" w:cs="AGaramondPro-Regular" w:asciiTheme="majorAscii" w:hAnsiTheme="majorAscii"/>
          <w:noProof w:val="0"/>
          <w:sz w:val="24"/>
          <w:szCs w:val="24"/>
          <w:lang w:val="de-DE" w:eastAsia="en-US"/>
        </w:rPr>
        <w:t>Portnoy</w:t>
      </w:r>
      <w:proofErr w:type="spellEnd"/>
      <w:r w:rsidRPr="6F4F59C4" w:rsidR="405128E2">
        <w:rPr>
          <w:rFonts w:ascii="Cambria" w:hAnsi="Cambria" w:cs="AGaramondPro-Regular" w:asciiTheme="majorAscii" w:hAnsiTheme="majorAscii"/>
          <w:noProof w:val="0"/>
          <w:sz w:val="24"/>
          <w:szCs w:val="24"/>
          <w:lang w:val="de-DE" w:eastAsia="en-US"/>
        </w:rPr>
        <w:t xml:space="preserve"> (</w:t>
      </w:r>
      <w:proofErr w:type="spellStart"/>
      <w:r w:rsidRPr="6F4F59C4" w:rsidR="405128E2">
        <w:rPr>
          <w:rFonts w:ascii="Cambria" w:hAnsi="Cambria" w:cs="AGaramondPro-Regular" w:asciiTheme="majorAscii" w:hAnsiTheme="majorAscii"/>
          <w:noProof w:val="0"/>
          <w:sz w:val="24"/>
          <w:szCs w:val="24"/>
          <w:lang w:val="de-DE" w:eastAsia="en-US"/>
        </w:rPr>
        <w:t>dr</w:t>
      </w:r>
      <w:proofErr w:type="spellEnd"/>
      <w:r w:rsidRPr="6F4F59C4" w:rsidR="405128E2">
        <w:rPr>
          <w:rFonts w:ascii="Cambria" w:hAnsi="Cambria" w:cs="AGaramondPro-Regular" w:asciiTheme="majorAscii" w:hAnsiTheme="majorAscii"/>
          <w:noProof w:val="0"/>
          <w:sz w:val="24"/>
          <w:szCs w:val="24"/>
          <w:lang w:val="de-DE" w:eastAsia="en-US"/>
        </w:rPr>
        <w:t xml:space="preserve">, v) und Randy George (b), kommen Bill </w:t>
      </w:r>
      <w:proofErr w:type="spellStart"/>
      <w:r w:rsidRPr="6F4F59C4" w:rsidR="405128E2">
        <w:rPr>
          <w:rFonts w:ascii="Cambria" w:hAnsi="Cambria" w:cs="AGaramondPro-Regular" w:asciiTheme="majorAscii" w:hAnsiTheme="majorAscii"/>
          <w:noProof w:val="0"/>
          <w:sz w:val="24"/>
          <w:szCs w:val="24"/>
          <w:lang w:val="de-DE" w:eastAsia="en-US"/>
        </w:rPr>
        <w:t>Hubauer</w:t>
      </w:r>
      <w:proofErr w:type="spellEnd"/>
      <w:r w:rsidRPr="6F4F59C4" w:rsidR="405128E2">
        <w:rPr>
          <w:rFonts w:ascii="Cambria" w:hAnsi="Cambria" w:cs="AGaramondPro-Regular" w:asciiTheme="majorAscii" w:hAnsiTheme="majorAscii"/>
          <w:noProof w:val="0"/>
          <w:sz w:val="24"/>
          <w:szCs w:val="24"/>
          <w:lang w:val="de-DE" w:eastAsia="en-US"/>
        </w:rPr>
        <w:t xml:space="preserve"> (</w:t>
      </w:r>
      <w:proofErr w:type="spellStart"/>
      <w:r w:rsidRPr="6F4F59C4" w:rsidR="405128E2">
        <w:rPr>
          <w:rFonts w:ascii="Cambria" w:hAnsi="Cambria" w:cs="AGaramondPro-Regular" w:asciiTheme="majorAscii" w:hAnsiTheme="majorAscii"/>
          <w:noProof w:val="0"/>
          <w:sz w:val="24"/>
          <w:szCs w:val="24"/>
          <w:lang w:val="de-DE" w:eastAsia="en-US"/>
        </w:rPr>
        <w:t>key</w:t>
      </w:r>
      <w:proofErr w:type="spellEnd"/>
      <w:r w:rsidRPr="6F4F59C4" w:rsidR="405128E2">
        <w:rPr>
          <w:rFonts w:ascii="Cambria" w:hAnsi="Cambria" w:cs="AGaramondPro-Regular" w:asciiTheme="majorAscii" w:hAnsiTheme="majorAscii"/>
          <w:noProof w:val="0"/>
          <w:sz w:val="24"/>
          <w:szCs w:val="24"/>
          <w:lang w:val="de-DE" w:eastAsia="en-US"/>
        </w:rPr>
        <w:t xml:space="preserve">, v) und Eric Gillette (g, v) hinzu. “The Grand Experiment”, das Debüt der Band aus dem Jahr 2015, zeigt eine in diesem Bereich lange nicht gehörte Frische und Reife, die mit den folgenden Alben “The </w:t>
      </w:r>
      <w:proofErr w:type="spellStart"/>
      <w:r w:rsidRPr="6F4F59C4" w:rsidR="405128E2">
        <w:rPr>
          <w:rFonts w:ascii="Cambria" w:hAnsi="Cambria" w:cs="AGaramondPro-Regular" w:asciiTheme="majorAscii" w:hAnsiTheme="majorAscii"/>
          <w:noProof w:val="0"/>
          <w:sz w:val="24"/>
          <w:szCs w:val="24"/>
          <w:lang w:val="de-DE" w:eastAsia="en-US"/>
        </w:rPr>
        <w:t>Similitude</w:t>
      </w:r>
      <w:proofErr w:type="spellEnd"/>
      <w:r w:rsidRPr="6F4F59C4" w:rsidR="405128E2">
        <w:rPr>
          <w:rFonts w:ascii="Cambria" w:hAnsi="Cambria" w:cs="AGaramondPro-Regular" w:asciiTheme="majorAscii" w:hAnsiTheme="majorAscii"/>
          <w:noProof w:val="0"/>
          <w:sz w:val="24"/>
          <w:szCs w:val="24"/>
          <w:lang w:val="de-DE" w:eastAsia="en-US"/>
        </w:rPr>
        <w:t xml:space="preserve"> </w:t>
      </w:r>
      <w:proofErr w:type="spellStart"/>
      <w:r w:rsidRPr="6F4F59C4" w:rsidR="405128E2">
        <w:rPr>
          <w:rFonts w:ascii="Cambria" w:hAnsi="Cambria" w:cs="AGaramondPro-Regular" w:asciiTheme="majorAscii" w:hAnsiTheme="majorAscii"/>
          <w:noProof w:val="0"/>
          <w:sz w:val="24"/>
          <w:szCs w:val="24"/>
          <w:lang w:val="de-DE" w:eastAsia="en-US"/>
        </w:rPr>
        <w:t>Of</w:t>
      </w:r>
      <w:proofErr w:type="spellEnd"/>
      <w:r w:rsidRPr="6F4F59C4" w:rsidR="405128E2">
        <w:rPr>
          <w:rFonts w:ascii="Cambria" w:hAnsi="Cambria" w:cs="AGaramondPro-Regular" w:asciiTheme="majorAscii" w:hAnsiTheme="majorAscii"/>
          <w:noProof w:val="0"/>
          <w:sz w:val="24"/>
          <w:szCs w:val="24"/>
          <w:lang w:val="de-DE" w:eastAsia="en-US"/>
        </w:rPr>
        <w:t xml:space="preserve"> A Dream” (2016) und “The Great Adventure” (2019) weiter perfektioniert wird. Nun erscheint am 27. August 2021 mit “</w:t>
      </w:r>
      <w:proofErr w:type="spellStart"/>
      <w:r w:rsidRPr="6F4F59C4" w:rsidR="405128E2">
        <w:rPr>
          <w:rFonts w:ascii="Cambria" w:hAnsi="Cambria" w:cs="AGaramondPro-Regular" w:asciiTheme="majorAscii" w:hAnsiTheme="majorAscii"/>
          <w:noProof w:val="0"/>
          <w:sz w:val="24"/>
          <w:szCs w:val="24"/>
          <w:lang w:val="de-DE" w:eastAsia="en-US"/>
        </w:rPr>
        <w:t>Innocence</w:t>
      </w:r>
      <w:proofErr w:type="spellEnd"/>
      <w:r w:rsidRPr="6F4F59C4" w:rsidR="405128E2">
        <w:rPr>
          <w:rFonts w:ascii="Cambria" w:hAnsi="Cambria" w:cs="AGaramondPro-Regular" w:asciiTheme="majorAscii" w:hAnsiTheme="majorAscii"/>
          <w:noProof w:val="0"/>
          <w:sz w:val="24"/>
          <w:szCs w:val="24"/>
          <w:lang w:val="de-DE" w:eastAsia="en-US"/>
        </w:rPr>
        <w:t xml:space="preserve"> &amp; Danger” das vierte Werk einer Gruppe von Musikern, die in ihrem Genre, dem progressiven Rock, allesamt eine Ausnahmestellung einnehmen. </w:t>
      </w:r>
    </w:p>
    <w:p w:rsidR="3A191E38" w:rsidP="6F4F59C4" w:rsidRDefault="3A191E38" w14:paraId="53890DFC" w14:textId="68A2AEA7">
      <w:pPr>
        <w:spacing w:line="257" w:lineRule="auto"/>
        <w:jc w:val="both"/>
        <w:rPr>
          <w:rFonts w:ascii="Cambria" w:hAnsi="Cambria" w:cs="AGaramondPro-Regular" w:asciiTheme="majorAscii" w:hAnsiTheme="majorAscii"/>
          <w:noProof w:val="0"/>
          <w:sz w:val="24"/>
          <w:szCs w:val="24"/>
          <w:lang w:val="de-DE" w:eastAsia="en-US"/>
        </w:rPr>
      </w:pPr>
      <w:r w:rsidRPr="6F4F59C4" w:rsidR="3A191E38">
        <w:rPr>
          <w:rFonts w:ascii="Cambria" w:hAnsi="Cambria" w:cs="AGaramondPro-Regular" w:asciiTheme="majorAscii" w:hAnsiTheme="majorAscii"/>
          <w:noProof w:val="0"/>
          <w:sz w:val="24"/>
          <w:szCs w:val="24"/>
          <w:lang w:val="de-DE" w:eastAsia="en-US"/>
        </w:rPr>
        <w:t>Nach den beiden vorherigen Konzept-Alben ist es schon erstaunlich, dass “</w:t>
      </w:r>
      <w:proofErr w:type="spellStart"/>
      <w:r w:rsidRPr="6F4F59C4" w:rsidR="3A191E38">
        <w:rPr>
          <w:rFonts w:ascii="Cambria" w:hAnsi="Cambria" w:cs="AGaramondPro-Regular" w:asciiTheme="majorAscii" w:hAnsiTheme="majorAscii"/>
          <w:noProof w:val="0"/>
          <w:sz w:val="24"/>
          <w:szCs w:val="24"/>
          <w:lang w:val="de-DE" w:eastAsia="en-US"/>
        </w:rPr>
        <w:t>Innocence</w:t>
      </w:r>
      <w:proofErr w:type="spellEnd"/>
      <w:r w:rsidRPr="6F4F59C4" w:rsidR="3A191E38">
        <w:rPr>
          <w:rFonts w:ascii="Cambria" w:hAnsi="Cambria" w:cs="AGaramondPro-Regular" w:asciiTheme="majorAscii" w:hAnsiTheme="majorAscii"/>
          <w:noProof w:val="0"/>
          <w:sz w:val="24"/>
          <w:szCs w:val="24"/>
          <w:lang w:val="de-DE" w:eastAsia="en-US"/>
        </w:rPr>
        <w:t xml:space="preserve"> &amp; Danger” diesmal keiner roten Linie folgt. Drummer Mike </w:t>
      </w:r>
      <w:proofErr w:type="spellStart"/>
      <w:r w:rsidRPr="6F4F59C4" w:rsidR="3A191E38">
        <w:rPr>
          <w:rFonts w:ascii="Cambria" w:hAnsi="Cambria" w:cs="AGaramondPro-Regular" w:asciiTheme="majorAscii" w:hAnsiTheme="majorAscii"/>
          <w:noProof w:val="0"/>
          <w:sz w:val="24"/>
          <w:szCs w:val="24"/>
          <w:lang w:val="de-DE" w:eastAsia="en-US"/>
        </w:rPr>
        <w:t>Portnoy</w:t>
      </w:r>
      <w:proofErr w:type="spellEnd"/>
      <w:r w:rsidRPr="6F4F59C4" w:rsidR="3A191E38">
        <w:rPr>
          <w:rFonts w:ascii="Cambria" w:hAnsi="Cambria" w:cs="AGaramondPro-Regular" w:asciiTheme="majorAscii" w:hAnsiTheme="majorAscii"/>
          <w:noProof w:val="0"/>
          <w:sz w:val="24"/>
          <w:szCs w:val="24"/>
          <w:lang w:val="de-DE" w:eastAsia="en-US"/>
        </w:rPr>
        <w:t xml:space="preserve"> erklärt die Gründe: “Nach zwei Konzept-Alben hintereinander war es sehr erfrischend, wieder zurück zu dem zu gehen, was wir auf unserem ersten Album gemacht haben: einfach einzelne Songs zu schreiben, die nicht zusammenhängen.” </w:t>
      </w:r>
    </w:p>
    <w:p w:rsidR="3A191E38" w:rsidP="6F4F59C4" w:rsidRDefault="3A191E38" w14:paraId="08B2B7E8" w14:textId="5B7DFF15">
      <w:pPr>
        <w:spacing w:line="257" w:lineRule="auto"/>
        <w:jc w:val="both"/>
        <w:rPr>
          <w:rFonts w:ascii="Cambria" w:hAnsi="Cambria" w:cs="AGaramondPro-Regular" w:asciiTheme="majorAscii" w:hAnsiTheme="majorAscii"/>
          <w:noProof w:val="0"/>
          <w:sz w:val="24"/>
          <w:szCs w:val="24"/>
          <w:lang w:val="de-DE" w:eastAsia="en-US"/>
        </w:rPr>
      </w:pPr>
      <w:r w:rsidRPr="6F4F59C4" w:rsidR="405128E2">
        <w:rPr>
          <w:rFonts w:ascii="Cambria" w:hAnsi="Cambria" w:cs="AGaramondPro-Regular" w:asciiTheme="majorAscii" w:hAnsiTheme="majorAscii"/>
          <w:noProof w:val="0"/>
          <w:sz w:val="24"/>
          <w:szCs w:val="24"/>
          <w:lang w:val="de-DE" w:eastAsia="en-US"/>
        </w:rPr>
        <w:t xml:space="preserve">Tatsächlich war dieses Album im Prinzip sehr einfach zu kreieren, die neue, alte Herangehensweise setzte viele kreative Schübe frei. Vor allem Bill </w:t>
      </w:r>
      <w:proofErr w:type="spellStart"/>
      <w:r w:rsidRPr="6F4F59C4" w:rsidR="405128E2">
        <w:rPr>
          <w:rFonts w:ascii="Cambria" w:hAnsi="Cambria" w:cs="AGaramondPro-Regular" w:asciiTheme="majorAscii" w:hAnsiTheme="majorAscii"/>
          <w:noProof w:val="0"/>
          <w:sz w:val="24"/>
          <w:szCs w:val="24"/>
          <w:lang w:val="de-DE" w:eastAsia="en-US"/>
        </w:rPr>
        <w:t>Hubauer</w:t>
      </w:r>
      <w:proofErr w:type="spellEnd"/>
      <w:r w:rsidRPr="6F4F59C4" w:rsidR="405128E2">
        <w:rPr>
          <w:rFonts w:ascii="Cambria" w:hAnsi="Cambria" w:cs="AGaramondPro-Regular" w:asciiTheme="majorAscii" w:hAnsiTheme="majorAscii"/>
          <w:noProof w:val="0"/>
          <w:sz w:val="24"/>
          <w:szCs w:val="24"/>
          <w:lang w:val="de-DE" w:eastAsia="en-US"/>
        </w:rPr>
        <w:t xml:space="preserve"> und Randy George taten sich in diesem Zusammenhang hervor, ihre Ideen inspirierten die anderen Musiker enorm, wie sich George erinnert: “Ich freue mich sehr über die Art und Weise, wie gut wir alle an diesem Album und seiner Entstehung partizipiert haben. Wir sind diesmal sogar mit Ideen ins Studio gegangen, die eigentlich überhaupt noch nicht ausgereift waren. Am Ende aber haben wir es geschafft, das Beste aus allem zu machen. Jeder Musiker zeigt sein ganzes Können auf dieser Platte.”</w:t>
      </w:r>
    </w:p>
    <w:p w:rsidR="3A191E38" w:rsidP="6F4F59C4" w:rsidRDefault="3A191E38" w14:paraId="074370E1" w14:textId="5449CC07">
      <w:pPr>
        <w:spacing w:line="257" w:lineRule="auto"/>
        <w:jc w:val="both"/>
        <w:rPr>
          <w:rFonts w:ascii="Cambria" w:hAnsi="Cambria" w:cs="AGaramondPro-Regular" w:asciiTheme="majorAscii" w:hAnsiTheme="majorAscii"/>
          <w:noProof w:val="0"/>
          <w:sz w:val="24"/>
          <w:szCs w:val="24"/>
          <w:lang w:val="de-DE" w:eastAsia="en-US"/>
        </w:rPr>
      </w:pPr>
      <w:r w:rsidRPr="6F4F59C4" w:rsidR="405128E2">
        <w:rPr>
          <w:rFonts w:ascii="Cambria" w:hAnsi="Cambria" w:cs="AGaramondPro-Regular" w:asciiTheme="majorAscii" w:hAnsiTheme="majorAscii"/>
          <w:noProof w:val="0"/>
          <w:sz w:val="24"/>
          <w:szCs w:val="24"/>
          <w:lang w:val="de-DE" w:eastAsia="en-US"/>
        </w:rPr>
        <w:t>Natürlich ist “</w:t>
      </w:r>
      <w:proofErr w:type="spellStart"/>
      <w:r w:rsidRPr="6F4F59C4" w:rsidR="405128E2">
        <w:rPr>
          <w:rFonts w:ascii="Cambria" w:hAnsi="Cambria" w:cs="AGaramondPro-Regular" w:asciiTheme="majorAscii" w:hAnsiTheme="majorAscii"/>
          <w:noProof w:val="0"/>
          <w:sz w:val="24"/>
          <w:szCs w:val="24"/>
          <w:lang w:val="de-DE" w:eastAsia="en-US"/>
        </w:rPr>
        <w:t>Innocence</w:t>
      </w:r>
      <w:proofErr w:type="spellEnd"/>
      <w:r w:rsidRPr="6F4F59C4" w:rsidR="405128E2">
        <w:rPr>
          <w:rFonts w:ascii="Cambria" w:hAnsi="Cambria" w:cs="AGaramondPro-Regular" w:asciiTheme="majorAscii" w:hAnsiTheme="majorAscii"/>
          <w:noProof w:val="0"/>
          <w:sz w:val="24"/>
          <w:szCs w:val="24"/>
          <w:lang w:val="de-DE" w:eastAsia="en-US"/>
        </w:rPr>
        <w:t xml:space="preserve"> &amp; Danger” genau wie seine Vorgänger erneut ein Doppelalbum, aber eins, das mehr aus Inspiration entstanden ist und weniger als bewusstes Konstrukt, wie </w:t>
      </w:r>
      <w:proofErr w:type="spellStart"/>
      <w:r w:rsidRPr="6F4F59C4" w:rsidR="405128E2">
        <w:rPr>
          <w:rFonts w:ascii="Cambria" w:hAnsi="Cambria" w:cs="AGaramondPro-Regular" w:asciiTheme="majorAscii" w:hAnsiTheme="majorAscii"/>
          <w:noProof w:val="0"/>
          <w:sz w:val="24"/>
          <w:szCs w:val="24"/>
          <w:lang w:val="de-DE" w:eastAsia="en-US"/>
        </w:rPr>
        <w:t>Portnoy</w:t>
      </w:r>
      <w:proofErr w:type="spellEnd"/>
      <w:r w:rsidRPr="6F4F59C4" w:rsidR="405128E2">
        <w:rPr>
          <w:rFonts w:ascii="Cambria" w:hAnsi="Cambria" w:cs="AGaramondPro-Regular" w:asciiTheme="majorAscii" w:hAnsiTheme="majorAscii"/>
          <w:noProof w:val="0"/>
          <w:sz w:val="24"/>
          <w:szCs w:val="24"/>
          <w:lang w:val="de-DE" w:eastAsia="en-US"/>
        </w:rPr>
        <w:t xml:space="preserve"> ausführt: “So sehr wir auch versucht haben, diesmal ein einzelnes Album zu machen, nach den erwähnten beiden Doppelalben, so standen wir am Ende doch wieder mit so viel Material da, dass wir gar nicht anders konnten, als ein drittes Doppelalbum herauszubringen. Das nenne ich mal ziemlich progressiv, oder?”</w:t>
      </w:r>
    </w:p>
    <w:p w:rsidR="3A191E38" w:rsidP="6F4F59C4" w:rsidRDefault="3A191E38" w14:paraId="13F041B1" w14:textId="683F0EE4">
      <w:pPr>
        <w:spacing w:line="257" w:lineRule="auto"/>
        <w:jc w:val="both"/>
        <w:rPr>
          <w:rFonts w:ascii="Cambria" w:hAnsi="Cambria" w:cs="AGaramondPro-Regular" w:asciiTheme="majorAscii" w:hAnsiTheme="majorAscii"/>
          <w:noProof w:val="0"/>
          <w:sz w:val="24"/>
          <w:szCs w:val="24"/>
          <w:lang w:val="de-DE" w:eastAsia="en-US"/>
        </w:rPr>
      </w:pPr>
      <w:r w:rsidRPr="6F4F59C4" w:rsidR="405128E2">
        <w:rPr>
          <w:rFonts w:ascii="Cambria" w:hAnsi="Cambria" w:cs="AGaramondPro-Regular" w:asciiTheme="majorAscii" w:hAnsiTheme="majorAscii"/>
          <w:noProof w:val="0"/>
          <w:sz w:val="24"/>
          <w:szCs w:val="24"/>
          <w:lang w:val="de-DE" w:eastAsia="en-US"/>
        </w:rPr>
        <w:t>Natürlich werden die Fans deswegen begeistert sein: “Es gibt einen epischen Song, der eine halbe Stunde lang ist, ein anderer kommt auf 20 Minuten. Ich habe während der Aufnahmen gar nicht gemerkt, dass sie so lang sind, aber das ist immer ein gutes Zeichen. Das ist so wie bei einem guten Film: Du merkst gar nicht, dass er drei Stunden lang ist! Aber es gibt natürlich auch kürzere Stücke, einige davon haben poppigere Elemente, einige sind härter, und wieder andere haben gleich drei akustische Parts. Ich bin jedenfalls sehr begeistert davon.”</w:t>
      </w:r>
    </w:p>
    <w:p w:rsidR="00E15A21" w:rsidP="6F4F59C4" w:rsidRDefault="00E15A21" w14:paraId="4F725D55" w14:textId="3845948B">
      <w:pPr>
        <w:autoSpaceDE w:val="0"/>
        <w:autoSpaceDN w:val="0"/>
        <w:adjustRightInd w:val="0"/>
        <w:spacing w:after="0" w:line="240" w:lineRule="auto"/>
        <w:contextualSpacing/>
        <w:jc w:val="both"/>
        <w:rPr>
          <w:rFonts w:ascii="Cambria" w:hAnsi="Cambria" w:cs="AGaramondPro-Regular" w:asciiTheme="majorAscii" w:hAnsiTheme="majorAscii"/>
          <w:sz w:val="24"/>
          <w:szCs w:val="24"/>
          <w:lang w:eastAsia="en-US"/>
        </w:rPr>
      </w:pPr>
      <w:r w:rsidRPr="6F4F59C4" w:rsidR="3A191E38">
        <w:rPr>
          <w:rFonts w:ascii="Cambria" w:hAnsi="Cambria" w:cs="AGaramondPro-Regular" w:asciiTheme="majorAscii" w:hAnsiTheme="majorAscii"/>
          <w:sz w:val="24"/>
          <w:szCs w:val="24"/>
          <w:lang w:eastAsia="en-US"/>
        </w:rPr>
        <w:t xml:space="preserve">Von dieser Begeisterung werden sich die Fans im Juni 2022 mit Sicherheit leicht anstecken lassen können. </w:t>
      </w:r>
    </w:p>
    <w:p w:rsidRPr="001E1B0C" w:rsidR="00D85E98" w:rsidP="00D85E98" w:rsidRDefault="00D85E98" w14:paraId="12DCF9D9" w14:textId="77777777">
      <w:pPr>
        <w:pStyle w:val="Default"/>
        <w:jc w:val="both"/>
        <w:rPr>
          <w:rFonts w:eastAsia="Times New Roman" w:cs="Times New Roman" w:asciiTheme="majorHAnsi" w:hAnsiTheme="majorHAnsi"/>
          <w:bCs/>
          <w:color w:val="auto"/>
          <w:lang w:eastAsia="en-US"/>
        </w:rPr>
      </w:pPr>
    </w:p>
    <w:p w:rsidRPr="00A03DC2" w:rsidR="0005166C" w:rsidP="006A7550" w:rsidRDefault="008F2B59" w14:paraId="285F93DC" w14:textId="77777777">
      <w:pPr>
        <w:autoSpaceDE w:val="0"/>
        <w:autoSpaceDN w:val="0"/>
        <w:rPr>
          <w:rFonts w:ascii="Cambria" w:hAnsi="Cambria"/>
        </w:rPr>
      </w:pPr>
      <w:r>
        <w:rPr>
          <w:rFonts w:ascii="Cambria" w:hAnsi="Cambria"/>
        </w:rPr>
        <w:pict w14:anchorId="6F943650">
          <v:rect id="_x0000_i1027" style="width:453.5pt;height:1pt" o:hr="t" o:hrstd="t" o:hrnoshade="t" o:hralign="center" fillcolor="#008bac" stroked="f"/>
        </w:pict>
      </w:r>
    </w:p>
    <w:p w:rsidRPr="00D52967" w:rsidR="00D52967" w:rsidP="00D52967" w:rsidRDefault="00D52967" w14:paraId="5D4F61C4" w14:textId="56227451">
      <w:pPr>
        <w:pStyle w:val="berschrift3"/>
        <w:jc w:val="center"/>
        <w:rPr>
          <w:rFonts w:ascii="Cambria" w:hAnsi="Cambria" w:cs="Times New Roman" w:eastAsiaTheme="minorEastAsia"/>
          <w:color w:val="auto"/>
          <w:sz w:val="28"/>
          <w:szCs w:val="28"/>
          <w:lang w:val="en-GB" w:eastAsia="de-DE"/>
        </w:rPr>
      </w:pPr>
      <w:r w:rsidRPr="00D52967">
        <w:rPr>
          <w:rFonts w:ascii="Cambria" w:hAnsi="Cambria" w:cs="Times New Roman" w:eastAsiaTheme="minorEastAsia"/>
          <w:b/>
          <w:color w:val="auto"/>
          <w:sz w:val="48"/>
          <w:szCs w:val="22"/>
          <w:lang w:val="en-GB" w:eastAsia="de-DE"/>
        </w:rPr>
        <w:t>THE NEAL MORSE BAND</w:t>
      </w:r>
      <w:r w:rsidR="00356E39">
        <w:rPr>
          <w:rFonts w:ascii="Cambria" w:hAnsi="Cambria" w:cs="Times New Roman" w:eastAsiaTheme="minorEastAsia"/>
          <w:b/>
          <w:color w:val="auto"/>
          <w:sz w:val="48"/>
          <w:szCs w:val="22"/>
          <w:lang w:val="en-GB" w:eastAsia="de-DE"/>
        </w:rPr>
        <w:br/>
      </w:r>
      <w:r w:rsidRPr="00D52967">
        <w:rPr>
          <w:rFonts w:ascii="Cambria" w:hAnsi="Cambria" w:cs="Times New Roman" w:eastAsiaTheme="minorEastAsia"/>
          <w:color w:val="auto"/>
          <w:sz w:val="28"/>
          <w:szCs w:val="28"/>
          <w:lang w:val="en-GB" w:eastAsia="de-DE"/>
        </w:rPr>
        <w:t xml:space="preserve">An Evening </w:t>
      </w:r>
      <w:proofErr w:type="gramStart"/>
      <w:r w:rsidRPr="00D52967">
        <w:rPr>
          <w:rFonts w:ascii="Cambria" w:hAnsi="Cambria" w:cs="Times New Roman" w:eastAsiaTheme="minorEastAsia"/>
          <w:color w:val="auto"/>
          <w:sz w:val="28"/>
          <w:szCs w:val="28"/>
          <w:lang w:val="en-GB" w:eastAsia="de-DE"/>
        </w:rPr>
        <w:t>Of</w:t>
      </w:r>
      <w:proofErr w:type="gramEnd"/>
      <w:r w:rsidRPr="00D52967">
        <w:rPr>
          <w:rFonts w:ascii="Cambria" w:hAnsi="Cambria" w:cs="Times New Roman" w:eastAsiaTheme="minorEastAsia"/>
          <w:color w:val="auto"/>
          <w:sz w:val="28"/>
          <w:szCs w:val="28"/>
          <w:lang w:val="en-GB" w:eastAsia="de-DE"/>
        </w:rPr>
        <w:t xml:space="preserve"> Innocence &amp; Danger</w:t>
      </w:r>
    </w:p>
    <w:p w:rsidRPr="00356E39" w:rsidR="0005166C" w:rsidP="00D52967" w:rsidRDefault="00D52967" w14:paraId="75B8353C" w14:textId="49668627">
      <w:pPr>
        <w:pStyle w:val="berschrift3"/>
        <w:spacing w:before="0"/>
        <w:jc w:val="center"/>
        <w:rPr>
          <w:rFonts w:ascii="Cambria" w:hAnsi="Cambria" w:cs="Times New Roman" w:eastAsiaTheme="minorEastAsia"/>
          <w:color w:val="auto"/>
          <w:sz w:val="28"/>
          <w:szCs w:val="28"/>
          <w:lang w:val="en-GB" w:eastAsia="de-DE"/>
        </w:rPr>
      </w:pPr>
      <w:r w:rsidRPr="00D52967">
        <w:rPr>
          <w:rFonts w:ascii="Cambria" w:hAnsi="Cambria" w:cs="Times New Roman" w:eastAsiaTheme="minorEastAsia"/>
          <w:color w:val="auto"/>
          <w:sz w:val="28"/>
          <w:szCs w:val="28"/>
          <w:lang w:val="en-GB" w:eastAsia="de-DE"/>
        </w:rPr>
        <w:t>Tour 2022</w:t>
      </w:r>
    </w:p>
    <w:p w:rsidR="00A36840" w:rsidP="00710492" w:rsidRDefault="00356E39" w14:paraId="532FFA72" w14:textId="3F84106D">
      <w:pPr>
        <w:pStyle w:val="berschrift3"/>
        <w:rPr>
          <w:rFonts w:ascii="Cambria" w:hAnsi="Cambria" w:cs="Times New Roman" w:eastAsiaTheme="minorEastAsia"/>
          <w:color w:val="auto"/>
          <w:sz w:val="26"/>
          <w:szCs w:val="22"/>
          <w:lang w:eastAsia="de-DE"/>
        </w:rPr>
      </w:pPr>
      <w:r w:rsidRPr="00356E39">
        <w:rPr>
          <w:rFonts w:ascii="Cambria" w:hAnsi="Cambria" w:cs="Times New Roman" w:eastAsiaTheme="minorEastAsia"/>
          <w:color w:val="auto"/>
          <w:sz w:val="26"/>
          <w:szCs w:val="22"/>
          <w:lang w:eastAsia="de-DE"/>
        </w:rPr>
        <w:t xml:space="preserve">                   </w:t>
      </w:r>
    </w:p>
    <w:p w:rsidRPr="00710492" w:rsidR="00710492" w:rsidP="001E1B0C" w:rsidRDefault="005E638D" w14:paraId="1392726F" w14:textId="62157043">
      <w:pPr>
        <w:pStyle w:val="berschrift3"/>
        <w:ind w:left="1416" w:firstLine="708"/>
        <w:rPr>
          <w:rFonts w:ascii="Cambria" w:hAnsi="Cambria" w:cs="Times New Roman" w:eastAsiaTheme="minorEastAsia"/>
          <w:color w:val="auto"/>
          <w:sz w:val="26"/>
          <w:szCs w:val="22"/>
          <w:lang w:eastAsia="de-DE"/>
        </w:rPr>
      </w:pPr>
      <w:r>
        <w:rPr>
          <w:rFonts w:ascii="Cambria" w:hAnsi="Cambria" w:cs="Times New Roman" w:eastAsiaTheme="minorEastAsia"/>
          <w:color w:val="auto"/>
          <w:sz w:val="26"/>
          <w:szCs w:val="22"/>
          <w:lang w:eastAsia="de-DE"/>
        </w:rPr>
        <w:t>Di</w:t>
      </w:r>
      <w:r w:rsidRPr="00710492" w:rsidR="00710492">
        <w:rPr>
          <w:rFonts w:ascii="Cambria" w:hAnsi="Cambria" w:cs="Times New Roman" w:eastAsiaTheme="minorEastAsia"/>
          <w:color w:val="auto"/>
          <w:sz w:val="26"/>
          <w:szCs w:val="22"/>
          <w:lang w:eastAsia="de-DE"/>
        </w:rPr>
        <w:t xml:space="preserve">.     </w:t>
      </w:r>
      <w:r w:rsidR="00D52967">
        <w:rPr>
          <w:rFonts w:ascii="Cambria" w:hAnsi="Cambria" w:cs="Times New Roman" w:eastAsiaTheme="minorEastAsia"/>
          <w:color w:val="auto"/>
          <w:sz w:val="26"/>
          <w:szCs w:val="22"/>
          <w:lang w:eastAsia="de-DE"/>
        </w:rPr>
        <w:t>07</w:t>
      </w:r>
      <w:r w:rsidRPr="00710492" w:rsidR="00710492">
        <w:rPr>
          <w:rFonts w:ascii="Cambria" w:hAnsi="Cambria" w:cs="Times New Roman" w:eastAsiaTheme="minorEastAsia"/>
          <w:color w:val="auto"/>
          <w:sz w:val="26"/>
          <w:szCs w:val="22"/>
          <w:lang w:eastAsia="de-DE"/>
        </w:rPr>
        <w:t>.0</w:t>
      </w:r>
      <w:r w:rsidR="00D52967">
        <w:rPr>
          <w:rFonts w:ascii="Cambria" w:hAnsi="Cambria" w:cs="Times New Roman" w:eastAsiaTheme="minorEastAsia"/>
          <w:color w:val="auto"/>
          <w:sz w:val="26"/>
          <w:szCs w:val="22"/>
          <w:lang w:eastAsia="de-DE"/>
        </w:rPr>
        <w:t>6</w:t>
      </w:r>
      <w:r w:rsidRPr="00710492" w:rsidR="00710492">
        <w:rPr>
          <w:rFonts w:ascii="Cambria" w:hAnsi="Cambria" w:cs="Times New Roman" w:eastAsiaTheme="minorEastAsia"/>
          <w:color w:val="auto"/>
          <w:sz w:val="26"/>
          <w:szCs w:val="22"/>
          <w:lang w:eastAsia="de-DE"/>
        </w:rPr>
        <w:t xml:space="preserve">.2022         Köln / </w:t>
      </w:r>
      <w:r w:rsidR="00D52967">
        <w:rPr>
          <w:rFonts w:ascii="Cambria" w:hAnsi="Cambria" w:cs="Times New Roman" w:eastAsiaTheme="minorEastAsia"/>
          <w:color w:val="auto"/>
          <w:sz w:val="26"/>
          <w:szCs w:val="22"/>
          <w:lang w:eastAsia="de-DE"/>
        </w:rPr>
        <w:t>Live Music Hall</w:t>
      </w:r>
    </w:p>
    <w:p w:rsidRPr="00710492" w:rsidR="00710492" w:rsidP="001E1B0C" w:rsidRDefault="00710492" w14:paraId="743CC3B2" w14:textId="09CF63D5">
      <w:pPr>
        <w:pStyle w:val="berschrift3"/>
        <w:ind w:left="1416" w:firstLine="708"/>
        <w:rPr>
          <w:rFonts w:ascii="Cambria" w:hAnsi="Cambria" w:cs="Times New Roman" w:eastAsiaTheme="minorEastAsia"/>
          <w:color w:val="auto"/>
          <w:sz w:val="26"/>
          <w:szCs w:val="22"/>
          <w:lang w:eastAsia="de-DE"/>
        </w:rPr>
      </w:pPr>
      <w:r w:rsidRPr="00710492">
        <w:rPr>
          <w:rFonts w:ascii="Cambria" w:hAnsi="Cambria" w:cs="Times New Roman" w:eastAsiaTheme="minorEastAsia"/>
          <w:color w:val="auto"/>
          <w:sz w:val="26"/>
          <w:szCs w:val="22"/>
          <w:lang w:eastAsia="de-DE"/>
        </w:rPr>
        <w:t>Mo.   </w:t>
      </w:r>
      <w:r w:rsidR="00D52967">
        <w:rPr>
          <w:rFonts w:ascii="Cambria" w:hAnsi="Cambria" w:cs="Times New Roman" w:eastAsiaTheme="minorEastAsia"/>
          <w:color w:val="auto"/>
          <w:sz w:val="26"/>
          <w:szCs w:val="22"/>
          <w:lang w:eastAsia="de-DE"/>
        </w:rPr>
        <w:t>13</w:t>
      </w:r>
      <w:r w:rsidRPr="00710492">
        <w:rPr>
          <w:rFonts w:ascii="Cambria" w:hAnsi="Cambria" w:cs="Times New Roman" w:eastAsiaTheme="minorEastAsia"/>
          <w:color w:val="auto"/>
          <w:sz w:val="26"/>
          <w:szCs w:val="22"/>
          <w:lang w:eastAsia="de-DE"/>
        </w:rPr>
        <w:t>.0</w:t>
      </w:r>
      <w:r w:rsidR="00D52967">
        <w:rPr>
          <w:rFonts w:ascii="Cambria" w:hAnsi="Cambria" w:cs="Times New Roman" w:eastAsiaTheme="minorEastAsia"/>
          <w:color w:val="auto"/>
          <w:sz w:val="26"/>
          <w:szCs w:val="22"/>
          <w:lang w:eastAsia="de-DE"/>
        </w:rPr>
        <w:t>6</w:t>
      </w:r>
      <w:r w:rsidRPr="00710492">
        <w:rPr>
          <w:rFonts w:ascii="Cambria" w:hAnsi="Cambria" w:cs="Times New Roman" w:eastAsiaTheme="minorEastAsia"/>
          <w:color w:val="auto"/>
          <w:sz w:val="26"/>
          <w:szCs w:val="22"/>
          <w:lang w:eastAsia="de-DE"/>
        </w:rPr>
        <w:t>.2022         </w:t>
      </w:r>
      <w:r w:rsidR="00D52967">
        <w:rPr>
          <w:rFonts w:ascii="Cambria" w:hAnsi="Cambria" w:cs="Times New Roman" w:eastAsiaTheme="minorEastAsia"/>
          <w:color w:val="auto"/>
          <w:sz w:val="26"/>
          <w:szCs w:val="22"/>
          <w:lang w:eastAsia="de-DE"/>
        </w:rPr>
        <w:t>Hamburg</w:t>
      </w:r>
      <w:r w:rsidRPr="00710492">
        <w:rPr>
          <w:rFonts w:ascii="Cambria" w:hAnsi="Cambria" w:cs="Times New Roman" w:eastAsiaTheme="minorEastAsia"/>
          <w:color w:val="auto"/>
          <w:sz w:val="26"/>
          <w:szCs w:val="22"/>
          <w:lang w:eastAsia="de-DE"/>
        </w:rPr>
        <w:t xml:space="preserve"> / </w:t>
      </w:r>
      <w:r w:rsidR="00D52967">
        <w:rPr>
          <w:rFonts w:ascii="Cambria" w:hAnsi="Cambria" w:cs="Times New Roman" w:eastAsiaTheme="minorEastAsia"/>
          <w:color w:val="auto"/>
          <w:sz w:val="26"/>
          <w:szCs w:val="22"/>
          <w:lang w:eastAsia="de-DE"/>
        </w:rPr>
        <w:t>Markthalle</w:t>
      </w:r>
      <w:r w:rsidRPr="00710492">
        <w:rPr>
          <w:rFonts w:ascii="Cambria" w:hAnsi="Cambria" w:cs="Times New Roman" w:eastAsiaTheme="minorEastAsia"/>
          <w:color w:val="auto"/>
          <w:sz w:val="26"/>
          <w:szCs w:val="22"/>
          <w:lang w:eastAsia="de-DE"/>
        </w:rPr>
        <w:t>           </w:t>
      </w:r>
    </w:p>
    <w:p w:rsidRPr="00710492" w:rsidR="00710492" w:rsidP="00710492" w:rsidRDefault="00710492" w14:paraId="199AF599" w14:textId="77777777">
      <w:pPr>
        <w:rPr>
          <w:lang w:eastAsia="de-DE"/>
        </w:rPr>
      </w:pPr>
    </w:p>
    <w:p w:rsidR="00710492" w:rsidP="00710492" w:rsidRDefault="00710492" w14:paraId="67B89F7A" w14:textId="77777777">
      <w:pPr>
        <w:pStyle w:val="Default"/>
        <w:jc w:val="center"/>
        <w:rPr>
          <w:rFonts w:ascii="Cambria" w:hAnsi="Cambria" w:cs="Times New Roman"/>
          <w:b/>
          <w:color w:val="auto"/>
          <w:sz w:val="22"/>
          <w:szCs w:val="22"/>
        </w:rPr>
      </w:pPr>
      <w:r>
        <w:rPr>
          <w:rFonts w:ascii="Cambria" w:hAnsi="Cambria" w:cs="Times New Roman"/>
          <w:b/>
          <w:color w:val="auto"/>
          <w:sz w:val="22"/>
          <w:szCs w:val="22"/>
        </w:rPr>
        <w:t>Tickets:</w:t>
      </w:r>
    </w:p>
    <w:p w:rsidR="00710492" w:rsidP="00710492" w:rsidRDefault="00710492" w14:paraId="30CB012F" w14:textId="77777777">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hyperlink w:history="1" r:id="rId10">
        <w:r>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Pr>
          <w:rFonts w:ascii="Cambria" w:hAnsi="Cambria" w:cs="Times New Roman"/>
          <w:b/>
          <w:color w:val="auto"/>
          <w:sz w:val="22"/>
          <w:szCs w:val="22"/>
        </w:rPr>
        <w:br/>
      </w:r>
      <w:r>
        <w:rPr>
          <w:rFonts w:ascii="Cambria" w:hAnsi="Cambria" w:cs="Times New Roman"/>
          <w:b/>
          <w:color w:val="auto"/>
          <w:sz w:val="22"/>
          <w:szCs w:val="22"/>
        </w:rPr>
        <w:t xml:space="preserve">01806 – 777 111 </w:t>
      </w:r>
      <w:r>
        <w:rPr>
          <w:rFonts w:ascii="Cambria" w:hAnsi="Cambria" w:cs="Times New Roman"/>
          <w:b/>
          <w:color w:val="auto"/>
          <w:sz w:val="18"/>
          <w:szCs w:val="18"/>
        </w:rPr>
        <w:t xml:space="preserve">(20 </w:t>
      </w:r>
      <w:proofErr w:type="gramStart"/>
      <w:r>
        <w:rPr>
          <w:rFonts w:ascii="Cambria" w:hAnsi="Cambria" w:cs="Times New Roman"/>
          <w:b/>
          <w:color w:val="auto"/>
          <w:sz w:val="18"/>
          <w:szCs w:val="18"/>
        </w:rPr>
        <w:t>Ct./</w:t>
      </w:r>
      <w:proofErr w:type="gramEnd"/>
      <w:r>
        <w:rPr>
          <w:rFonts w:ascii="Cambria" w:hAnsi="Cambria" w:cs="Times New Roman"/>
          <w:b/>
          <w:color w:val="auto"/>
          <w:sz w:val="18"/>
          <w:szCs w:val="18"/>
        </w:rPr>
        <w:t xml:space="preserve">Anruf – Mobilfunkpreise max. 60 Ct./Anruf) </w:t>
      </w:r>
    </w:p>
    <w:p w:rsidR="00710492" w:rsidP="00710492" w:rsidRDefault="00710492" w14:paraId="76F93732" w14:textId="77777777">
      <w:pPr>
        <w:pStyle w:val="Default"/>
        <w:jc w:val="center"/>
        <w:rPr>
          <w:rFonts w:ascii="Cambria" w:hAnsi="Cambria" w:cs="Times New Roman"/>
          <w:b/>
          <w:color w:val="auto"/>
          <w:sz w:val="22"/>
          <w:szCs w:val="22"/>
        </w:rPr>
      </w:pPr>
      <w:r>
        <w:rPr>
          <w:rFonts w:ascii="Cambria" w:hAnsi="Cambria" w:cs="Times New Roman"/>
          <w:b/>
          <w:color w:val="auto"/>
          <w:sz w:val="22"/>
          <w:szCs w:val="22"/>
        </w:rPr>
        <w:t>und bei den bekannten Vorverkaufsstellen.</w:t>
      </w:r>
    </w:p>
    <w:p w:rsidR="00710492" w:rsidP="4E4C3651" w:rsidRDefault="00710492" w14:paraId="51C7722C" w14:textId="5ED05E75">
      <w:pPr>
        <w:jc w:val="center"/>
        <w:rPr>
          <w:rStyle w:val="Hyperlink"/>
          <w:rFonts w:cs="Calibri"/>
          <w:sz w:val="20"/>
          <w:szCs w:val="20"/>
        </w:rPr>
      </w:pPr>
      <w:r>
        <w:br/>
      </w:r>
      <w:r w:rsidRPr="4E4C3651" w:rsidR="001431C5">
        <w:rPr>
          <w:rFonts w:ascii="Cambria" w:hAnsi="Cambria" w:cs="Calibri"/>
        </w:rPr>
        <w:t>Neal Morse</w:t>
      </w:r>
      <w:r w:rsidRPr="4E4C3651" w:rsidR="00710492">
        <w:rPr>
          <w:rFonts w:ascii="Cambria" w:hAnsi="Cambria" w:cs="Calibri"/>
        </w:rPr>
        <w:t xml:space="preserve"> online: </w:t>
      </w:r>
      <w:r>
        <w:br/>
      </w:r>
      <w:hyperlink r:id="Reae815f50fc84afa">
        <w:r w:rsidRPr="4E4C3651" w:rsidR="00710492">
          <w:rPr>
            <w:rStyle w:val="Hyperlink"/>
            <w:rFonts w:ascii="Cambria" w:hAnsi="Cambria" w:cs="Calibri"/>
            <w:b w:val="1"/>
            <w:bCs w:val="1"/>
            <w:sz w:val="20"/>
            <w:szCs w:val="20"/>
          </w:rPr>
          <w:t>Website</w:t>
        </w:r>
      </w:hyperlink>
      <w:r w:rsidRPr="4E4C3651" w:rsidR="00710492">
        <w:rPr>
          <w:rFonts w:ascii="Cambria" w:hAnsi="Cambria" w:cs="Calibri"/>
          <w:b w:val="1"/>
          <w:bCs w:val="1"/>
          <w:sz w:val="20"/>
          <w:szCs w:val="20"/>
        </w:rPr>
        <w:t xml:space="preserve"> | </w:t>
      </w:r>
      <w:hyperlink r:id="R46ea54dbef654b10">
        <w:r w:rsidRPr="4E4C3651" w:rsidR="00710492">
          <w:rPr>
            <w:rStyle w:val="Hyperlink"/>
            <w:rFonts w:ascii="Cambria" w:hAnsi="Cambria" w:cs="Calibri"/>
            <w:b w:val="1"/>
            <w:bCs w:val="1"/>
            <w:sz w:val="20"/>
            <w:szCs w:val="20"/>
          </w:rPr>
          <w:t>Facebook</w:t>
        </w:r>
      </w:hyperlink>
      <w:r w:rsidRPr="4E4C3651" w:rsidR="00710492">
        <w:rPr>
          <w:rFonts w:ascii="Cambria" w:hAnsi="Cambria" w:cs="Calibri"/>
          <w:b w:val="1"/>
          <w:bCs w:val="1"/>
          <w:sz w:val="20"/>
          <w:szCs w:val="20"/>
        </w:rPr>
        <w:t xml:space="preserve"> | </w:t>
      </w:r>
      <w:hyperlink r:id="R9117d158e02a47cd">
        <w:r w:rsidRPr="4E4C3651" w:rsidR="00710492">
          <w:rPr>
            <w:rStyle w:val="Hyperlink"/>
            <w:rFonts w:ascii="Cambria" w:hAnsi="Cambria" w:cs="Calibri"/>
            <w:b w:val="1"/>
            <w:bCs w:val="1"/>
            <w:sz w:val="20"/>
            <w:szCs w:val="20"/>
          </w:rPr>
          <w:t>Instagram</w:t>
        </w:r>
      </w:hyperlink>
      <w:r w:rsidRPr="4E4C3651" w:rsidR="00710492">
        <w:rPr>
          <w:rFonts w:ascii="Cambria" w:hAnsi="Cambria" w:cs="Calibri"/>
          <w:b w:val="1"/>
          <w:bCs w:val="1"/>
          <w:sz w:val="20"/>
          <w:szCs w:val="20"/>
        </w:rPr>
        <w:t xml:space="preserve"> | </w:t>
      </w:r>
      <w:hyperlink r:id="R35fb99c3f0644465">
        <w:r w:rsidRPr="4E4C3651" w:rsidR="00710492">
          <w:rPr>
            <w:rStyle w:val="Hyperlink"/>
            <w:rFonts w:ascii="Cambria" w:hAnsi="Cambria" w:cs="Calibri"/>
            <w:b w:val="1"/>
            <w:bCs w:val="1"/>
            <w:sz w:val="20"/>
            <w:szCs w:val="20"/>
          </w:rPr>
          <w:t>Twitter</w:t>
        </w:r>
      </w:hyperlink>
      <w:r w:rsidRPr="4E4C3651" w:rsidR="00710492">
        <w:rPr>
          <w:rStyle w:val="Hyperlink"/>
          <w:rFonts w:ascii="Cambria" w:hAnsi="Cambria" w:cs="Calibri"/>
          <w:b w:val="1"/>
          <w:bCs w:val="1"/>
          <w:sz w:val="20"/>
          <w:szCs w:val="20"/>
          <w:u w:val="none"/>
        </w:rPr>
        <w:t xml:space="preserve"> | </w:t>
      </w:r>
      <w:hyperlink r:id="R1543fffba7d345f9">
        <w:r w:rsidRPr="4E4C3651" w:rsidR="00710492">
          <w:rPr>
            <w:rStyle w:val="Hyperlink"/>
            <w:rFonts w:ascii="Cambria" w:hAnsi="Cambria" w:cs="Calibri"/>
            <w:b w:val="1"/>
            <w:bCs w:val="1"/>
            <w:sz w:val="20"/>
            <w:szCs w:val="20"/>
          </w:rPr>
          <w:t>YouTube</w:t>
        </w:r>
      </w:hyperlink>
      <w:r w:rsidRPr="4E4C3651" w:rsidR="6C570181">
        <w:rPr>
          <w:rFonts w:ascii="Cambria" w:hAnsi="Cambria" w:cs="Calibri"/>
          <w:b w:val="1"/>
          <w:bCs w:val="1"/>
          <w:sz w:val="20"/>
          <w:szCs w:val="20"/>
        </w:rPr>
        <w:t xml:space="preserve"> | </w:t>
      </w:r>
      <w:hyperlink r:id="R647bdf8070d6475e">
        <w:r w:rsidRPr="4E4C3651" w:rsidR="6C570181">
          <w:rPr>
            <w:rStyle w:val="Hyperlink"/>
            <w:rFonts w:ascii="Cambria" w:hAnsi="Cambria" w:cs="Calibri"/>
            <w:b w:val="1"/>
            <w:bCs w:val="1"/>
            <w:sz w:val="20"/>
            <w:szCs w:val="20"/>
          </w:rPr>
          <w:t>Spotify</w:t>
        </w:r>
      </w:hyperlink>
    </w:p>
    <w:p w:rsidR="00710492" w:rsidP="00710492" w:rsidRDefault="008F2B59" w14:paraId="58CA680B" w14:textId="77777777">
      <w:pPr>
        <w:jc w:val="center"/>
        <w:rPr>
          <w:rStyle w:val="Hyperlink"/>
          <w:rFonts w:ascii="Cambria" w:hAnsi="Cambria" w:cs="Calibri"/>
          <w:b/>
          <w:bCs/>
        </w:rPr>
      </w:pPr>
      <w:hyperlink w:history="1" r:id="rId16">
        <w:r w:rsidR="00710492">
          <w:rPr>
            <w:rStyle w:val="Hyperlink"/>
            <w:rFonts w:ascii="Cambria" w:hAnsi="Cambria" w:cs="Calibri"/>
            <w:b/>
            <w:bCs/>
          </w:rPr>
          <w:t>www.wizpro.com</w:t>
        </w:r>
      </w:hyperlink>
    </w:p>
    <w:p w:rsidRPr="00A03DC2" w:rsidR="0005166C" w:rsidP="0005166C" w:rsidRDefault="008F2B59" w14:paraId="789685FF" w14:textId="77777777">
      <w:pPr>
        <w:pBdr>
          <w:between w:val="single" w:color="auto" w:sz="4" w:space="1"/>
        </w:pBdr>
        <w:autoSpaceDE w:val="0"/>
        <w:autoSpaceDN w:val="0"/>
        <w:rPr>
          <w:rFonts w:ascii="Cambria" w:hAnsi="Cambria"/>
        </w:rPr>
      </w:pPr>
      <w:r>
        <w:rPr>
          <w:rFonts w:ascii="Cambria" w:hAnsi="Cambria"/>
        </w:rPr>
        <w:pict w14:anchorId="23F48E01">
          <v:rect id="_x0000_i1028" style="width:453.5pt;height:1pt" o:hr="t" o:hrstd="t" o:hrnoshade="t" o:hralign="center" fillcolor="#008bac" stroked="f"/>
        </w:pict>
      </w:r>
    </w:p>
    <w:p w:rsidRPr="00A03DC2" w:rsidR="009D4764" w:rsidP="00396EC2" w:rsidRDefault="00465D9F" w14:paraId="419F6E97" w14:textId="77777777">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77F8886A" wp14:editId="1496325D">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4E4C3651">
        <w:rPr/>
        <w:t/>
      </w:r>
      <w:r w:rsidR="3A191E38">
        <w:rPr/>
        <w:t/>
      </w:r>
      <w:r w:rsidR="405128E2">
        <w:rPr/>
        <w:t/>
      </w:r>
      <w:r w:rsidR="6F4F59C4">
        <w:rPr/>
        <w:t/>
      </w:r>
    </w:p>
    <w:sectPr w:rsidRPr="00A03DC2" w:rsidR="009D4764" w:rsidSect="0007544B">
      <w:headerReference w:type="default" r:id="rId18"/>
      <w:footerReference w:type="default" r:id="rId19"/>
      <w:footerReference w:type="first" r:id="rId20"/>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B59" w:rsidP="006C61BB" w:rsidRDefault="008F2B59" w14:paraId="06A2A530" w14:textId="77777777">
      <w:pPr>
        <w:spacing w:after="0" w:line="240" w:lineRule="auto"/>
      </w:pPr>
      <w:r>
        <w:separator/>
      </w:r>
    </w:p>
  </w:endnote>
  <w:endnote w:type="continuationSeparator" w:id="0">
    <w:p w:rsidR="008F2B59" w:rsidP="006C61BB" w:rsidRDefault="008F2B59" w14:paraId="4B7E0F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59C8A9F0"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A729B">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A729B">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79268DEA"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A729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A729B">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B59" w:rsidP="006C61BB" w:rsidRDefault="008F2B59" w14:paraId="1F7AFA56" w14:textId="77777777">
      <w:pPr>
        <w:spacing w:after="0" w:line="240" w:lineRule="auto"/>
      </w:pPr>
      <w:r>
        <w:separator/>
      </w:r>
    </w:p>
  </w:footnote>
  <w:footnote w:type="continuationSeparator" w:id="0">
    <w:p w:rsidR="008F2B59" w:rsidP="006C61BB" w:rsidRDefault="008F2B59" w14:paraId="489E83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436DC848" w14:textId="77777777">
    <w:pPr>
      <w:pStyle w:val="Kopfzeile"/>
      <w:jc w:val="right"/>
    </w:pPr>
    <w:r>
      <w:rPr>
        <w:noProof/>
        <w:lang w:eastAsia="de-DE"/>
      </w:rPr>
      <w:drawing>
        <wp:inline distT="0" distB="0" distL="0" distR="0" wp14:anchorId="64E8E1CF" wp14:editId="552BAA6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65A955BC" w14:textId="77777777">
    <w:pPr>
      <w:pStyle w:val="Kopfzeile"/>
      <w:jc w:val="right"/>
    </w:pPr>
  </w:p>
  <w:p w:rsidR="006C330A" w:rsidP="006C330A" w:rsidRDefault="006C330A" w14:paraId="2C4AF67F"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3947"/>
    <w:rsid w:val="00033A6A"/>
    <w:rsid w:val="00037DC3"/>
    <w:rsid w:val="00042B0E"/>
    <w:rsid w:val="00045589"/>
    <w:rsid w:val="0005166C"/>
    <w:rsid w:val="00053689"/>
    <w:rsid w:val="00056F9C"/>
    <w:rsid w:val="00061696"/>
    <w:rsid w:val="00062E7D"/>
    <w:rsid w:val="0007262F"/>
    <w:rsid w:val="0007352C"/>
    <w:rsid w:val="00073BFC"/>
    <w:rsid w:val="0007544B"/>
    <w:rsid w:val="00077187"/>
    <w:rsid w:val="000851E9"/>
    <w:rsid w:val="000A44EA"/>
    <w:rsid w:val="000A48C6"/>
    <w:rsid w:val="000B2101"/>
    <w:rsid w:val="000C1033"/>
    <w:rsid w:val="000C7359"/>
    <w:rsid w:val="000D300B"/>
    <w:rsid w:val="000D304D"/>
    <w:rsid w:val="000D424F"/>
    <w:rsid w:val="000D6ABB"/>
    <w:rsid w:val="000E2E5E"/>
    <w:rsid w:val="000E4508"/>
    <w:rsid w:val="001051F5"/>
    <w:rsid w:val="001107D3"/>
    <w:rsid w:val="00110D76"/>
    <w:rsid w:val="001117E3"/>
    <w:rsid w:val="00120811"/>
    <w:rsid w:val="001220C4"/>
    <w:rsid w:val="00123DB4"/>
    <w:rsid w:val="0012792E"/>
    <w:rsid w:val="00137A75"/>
    <w:rsid w:val="001431C5"/>
    <w:rsid w:val="0014703B"/>
    <w:rsid w:val="00151D2D"/>
    <w:rsid w:val="00165A62"/>
    <w:rsid w:val="00166984"/>
    <w:rsid w:val="001714DC"/>
    <w:rsid w:val="001750A9"/>
    <w:rsid w:val="00175CC4"/>
    <w:rsid w:val="00181A3F"/>
    <w:rsid w:val="00193898"/>
    <w:rsid w:val="0019395D"/>
    <w:rsid w:val="00197131"/>
    <w:rsid w:val="001A7B6D"/>
    <w:rsid w:val="001B07FD"/>
    <w:rsid w:val="001B2609"/>
    <w:rsid w:val="001C33EB"/>
    <w:rsid w:val="001C52F3"/>
    <w:rsid w:val="001C7C85"/>
    <w:rsid w:val="001D3EE8"/>
    <w:rsid w:val="001D4D59"/>
    <w:rsid w:val="001D677D"/>
    <w:rsid w:val="001E06D4"/>
    <w:rsid w:val="001E1B0C"/>
    <w:rsid w:val="001E6E7F"/>
    <w:rsid w:val="001F7198"/>
    <w:rsid w:val="00200B90"/>
    <w:rsid w:val="002027C2"/>
    <w:rsid w:val="00210407"/>
    <w:rsid w:val="0021203B"/>
    <w:rsid w:val="00212243"/>
    <w:rsid w:val="00213794"/>
    <w:rsid w:val="00217A2F"/>
    <w:rsid w:val="002369BD"/>
    <w:rsid w:val="00237581"/>
    <w:rsid w:val="002435A1"/>
    <w:rsid w:val="002512E8"/>
    <w:rsid w:val="00257516"/>
    <w:rsid w:val="00257738"/>
    <w:rsid w:val="00262965"/>
    <w:rsid w:val="00267C59"/>
    <w:rsid w:val="00275695"/>
    <w:rsid w:val="0027573F"/>
    <w:rsid w:val="002917F9"/>
    <w:rsid w:val="00295A28"/>
    <w:rsid w:val="002B2B8E"/>
    <w:rsid w:val="002C6B87"/>
    <w:rsid w:val="002E624F"/>
    <w:rsid w:val="002F1603"/>
    <w:rsid w:val="002F4386"/>
    <w:rsid w:val="002F748D"/>
    <w:rsid w:val="0030165A"/>
    <w:rsid w:val="003053E8"/>
    <w:rsid w:val="00306B2D"/>
    <w:rsid w:val="0031509E"/>
    <w:rsid w:val="00316ED2"/>
    <w:rsid w:val="003178E9"/>
    <w:rsid w:val="00330475"/>
    <w:rsid w:val="00331B9D"/>
    <w:rsid w:val="00337C70"/>
    <w:rsid w:val="00344AF6"/>
    <w:rsid w:val="00344F4B"/>
    <w:rsid w:val="003470CE"/>
    <w:rsid w:val="00355ADC"/>
    <w:rsid w:val="0035620B"/>
    <w:rsid w:val="00356E39"/>
    <w:rsid w:val="00360879"/>
    <w:rsid w:val="00372212"/>
    <w:rsid w:val="00375C28"/>
    <w:rsid w:val="00382C66"/>
    <w:rsid w:val="00385EBA"/>
    <w:rsid w:val="00386889"/>
    <w:rsid w:val="00387F90"/>
    <w:rsid w:val="00387F99"/>
    <w:rsid w:val="003909A0"/>
    <w:rsid w:val="00391921"/>
    <w:rsid w:val="00396EC2"/>
    <w:rsid w:val="003A4F15"/>
    <w:rsid w:val="003B3632"/>
    <w:rsid w:val="003B4FB0"/>
    <w:rsid w:val="003B775B"/>
    <w:rsid w:val="003C08CD"/>
    <w:rsid w:val="003E088D"/>
    <w:rsid w:val="003E25C8"/>
    <w:rsid w:val="003E32B3"/>
    <w:rsid w:val="003E4731"/>
    <w:rsid w:val="003E70E3"/>
    <w:rsid w:val="003E795E"/>
    <w:rsid w:val="003F3648"/>
    <w:rsid w:val="003F494B"/>
    <w:rsid w:val="003F51C4"/>
    <w:rsid w:val="003F72B1"/>
    <w:rsid w:val="00400FEC"/>
    <w:rsid w:val="00405644"/>
    <w:rsid w:val="0040595F"/>
    <w:rsid w:val="00415885"/>
    <w:rsid w:val="0041630D"/>
    <w:rsid w:val="00417051"/>
    <w:rsid w:val="0042495B"/>
    <w:rsid w:val="004256BD"/>
    <w:rsid w:val="00430DBD"/>
    <w:rsid w:val="00432229"/>
    <w:rsid w:val="004552D4"/>
    <w:rsid w:val="0045769D"/>
    <w:rsid w:val="00465D9F"/>
    <w:rsid w:val="0046738E"/>
    <w:rsid w:val="00483293"/>
    <w:rsid w:val="00485861"/>
    <w:rsid w:val="004A02A2"/>
    <w:rsid w:val="004A04A0"/>
    <w:rsid w:val="004A4883"/>
    <w:rsid w:val="004A6553"/>
    <w:rsid w:val="004B0F42"/>
    <w:rsid w:val="004B5329"/>
    <w:rsid w:val="004B5E7E"/>
    <w:rsid w:val="004C2A1C"/>
    <w:rsid w:val="004D353F"/>
    <w:rsid w:val="004D5892"/>
    <w:rsid w:val="004D60D3"/>
    <w:rsid w:val="004F0DC9"/>
    <w:rsid w:val="004F7849"/>
    <w:rsid w:val="0051576D"/>
    <w:rsid w:val="00515CB9"/>
    <w:rsid w:val="00516894"/>
    <w:rsid w:val="0053539F"/>
    <w:rsid w:val="00536245"/>
    <w:rsid w:val="00537BA0"/>
    <w:rsid w:val="00547857"/>
    <w:rsid w:val="00553D64"/>
    <w:rsid w:val="00555DF4"/>
    <w:rsid w:val="005720BC"/>
    <w:rsid w:val="00590302"/>
    <w:rsid w:val="0059106E"/>
    <w:rsid w:val="0059286E"/>
    <w:rsid w:val="00592A2E"/>
    <w:rsid w:val="005A38B4"/>
    <w:rsid w:val="005A3E21"/>
    <w:rsid w:val="005A5C48"/>
    <w:rsid w:val="005B1B94"/>
    <w:rsid w:val="005B249D"/>
    <w:rsid w:val="005C3CF2"/>
    <w:rsid w:val="005C704D"/>
    <w:rsid w:val="005D12DB"/>
    <w:rsid w:val="005E01C1"/>
    <w:rsid w:val="005E638D"/>
    <w:rsid w:val="005E6AF1"/>
    <w:rsid w:val="005E78C0"/>
    <w:rsid w:val="005E7C97"/>
    <w:rsid w:val="005F3B20"/>
    <w:rsid w:val="005F46C5"/>
    <w:rsid w:val="005F4A33"/>
    <w:rsid w:val="005F576E"/>
    <w:rsid w:val="005F7AD8"/>
    <w:rsid w:val="005F7BDB"/>
    <w:rsid w:val="00600AFB"/>
    <w:rsid w:val="00602432"/>
    <w:rsid w:val="0060520F"/>
    <w:rsid w:val="00605EBA"/>
    <w:rsid w:val="00623DA3"/>
    <w:rsid w:val="00640A7D"/>
    <w:rsid w:val="00644920"/>
    <w:rsid w:val="006515DC"/>
    <w:rsid w:val="00651A9D"/>
    <w:rsid w:val="006557F7"/>
    <w:rsid w:val="00667A00"/>
    <w:rsid w:val="00677BC8"/>
    <w:rsid w:val="006851F7"/>
    <w:rsid w:val="0068641B"/>
    <w:rsid w:val="0069366F"/>
    <w:rsid w:val="006A1155"/>
    <w:rsid w:val="006A2814"/>
    <w:rsid w:val="006A5F09"/>
    <w:rsid w:val="006A7550"/>
    <w:rsid w:val="006B1325"/>
    <w:rsid w:val="006C330A"/>
    <w:rsid w:val="006C61BB"/>
    <w:rsid w:val="006E060F"/>
    <w:rsid w:val="006E473D"/>
    <w:rsid w:val="006E5AD6"/>
    <w:rsid w:val="006F37CE"/>
    <w:rsid w:val="00700DA1"/>
    <w:rsid w:val="00704C0E"/>
    <w:rsid w:val="00710464"/>
    <w:rsid w:val="00710492"/>
    <w:rsid w:val="00712C7A"/>
    <w:rsid w:val="007170EC"/>
    <w:rsid w:val="007236B2"/>
    <w:rsid w:val="007243D7"/>
    <w:rsid w:val="00724747"/>
    <w:rsid w:val="00752AEB"/>
    <w:rsid w:val="007566E0"/>
    <w:rsid w:val="00762EBA"/>
    <w:rsid w:val="00775B86"/>
    <w:rsid w:val="007774C7"/>
    <w:rsid w:val="00783D23"/>
    <w:rsid w:val="00793029"/>
    <w:rsid w:val="00793142"/>
    <w:rsid w:val="0079388A"/>
    <w:rsid w:val="0079445B"/>
    <w:rsid w:val="007A2FE9"/>
    <w:rsid w:val="007A65B8"/>
    <w:rsid w:val="007A7750"/>
    <w:rsid w:val="007B689C"/>
    <w:rsid w:val="007D232F"/>
    <w:rsid w:val="007D5125"/>
    <w:rsid w:val="007D7977"/>
    <w:rsid w:val="007F0C09"/>
    <w:rsid w:val="007F4242"/>
    <w:rsid w:val="00806D52"/>
    <w:rsid w:val="00810715"/>
    <w:rsid w:val="00811E3B"/>
    <w:rsid w:val="008132E9"/>
    <w:rsid w:val="00815B33"/>
    <w:rsid w:val="008254FB"/>
    <w:rsid w:val="008325D9"/>
    <w:rsid w:val="00836187"/>
    <w:rsid w:val="00836B1F"/>
    <w:rsid w:val="00841F56"/>
    <w:rsid w:val="00843BA5"/>
    <w:rsid w:val="00846877"/>
    <w:rsid w:val="00846EA4"/>
    <w:rsid w:val="00850FD0"/>
    <w:rsid w:val="008636BD"/>
    <w:rsid w:val="0086473C"/>
    <w:rsid w:val="00870B14"/>
    <w:rsid w:val="008737E8"/>
    <w:rsid w:val="008768CD"/>
    <w:rsid w:val="00881E14"/>
    <w:rsid w:val="00890A5C"/>
    <w:rsid w:val="00895282"/>
    <w:rsid w:val="0089635A"/>
    <w:rsid w:val="0089753F"/>
    <w:rsid w:val="008A0E99"/>
    <w:rsid w:val="008A4611"/>
    <w:rsid w:val="008A73CB"/>
    <w:rsid w:val="008B0E9C"/>
    <w:rsid w:val="008B118A"/>
    <w:rsid w:val="008B306E"/>
    <w:rsid w:val="008B6693"/>
    <w:rsid w:val="008C1286"/>
    <w:rsid w:val="008C4BB0"/>
    <w:rsid w:val="008C7580"/>
    <w:rsid w:val="008D217A"/>
    <w:rsid w:val="008D2D2C"/>
    <w:rsid w:val="008E46B1"/>
    <w:rsid w:val="008E7B92"/>
    <w:rsid w:val="008F0D06"/>
    <w:rsid w:val="008F2B59"/>
    <w:rsid w:val="009020F8"/>
    <w:rsid w:val="00904595"/>
    <w:rsid w:val="00906567"/>
    <w:rsid w:val="00906C89"/>
    <w:rsid w:val="009217AC"/>
    <w:rsid w:val="00930E06"/>
    <w:rsid w:val="009457FE"/>
    <w:rsid w:val="009458FF"/>
    <w:rsid w:val="009507D8"/>
    <w:rsid w:val="00954332"/>
    <w:rsid w:val="00955B16"/>
    <w:rsid w:val="00956EF6"/>
    <w:rsid w:val="00957A26"/>
    <w:rsid w:val="00981189"/>
    <w:rsid w:val="00986488"/>
    <w:rsid w:val="0099686F"/>
    <w:rsid w:val="00996FF6"/>
    <w:rsid w:val="009A776E"/>
    <w:rsid w:val="009B28E5"/>
    <w:rsid w:val="009B48CF"/>
    <w:rsid w:val="009B4CA8"/>
    <w:rsid w:val="009B57D0"/>
    <w:rsid w:val="009B65A2"/>
    <w:rsid w:val="009C0517"/>
    <w:rsid w:val="009D0D66"/>
    <w:rsid w:val="009D2598"/>
    <w:rsid w:val="009D3221"/>
    <w:rsid w:val="009D4764"/>
    <w:rsid w:val="009D4A62"/>
    <w:rsid w:val="009D4E9E"/>
    <w:rsid w:val="009D6227"/>
    <w:rsid w:val="009D75C0"/>
    <w:rsid w:val="009E7728"/>
    <w:rsid w:val="009F218A"/>
    <w:rsid w:val="009F2B94"/>
    <w:rsid w:val="009F61A3"/>
    <w:rsid w:val="00A03DC2"/>
    <w:rsid w:val="00A05ED4"/>
    <w:rsid w:val="00A10026"/>
    <w:rsid w:val="00A13D95"/>
    <w:rsid w:val="00A16660"/>
    <w:rsid w:val="00A36840"/>
    <w:rsid w:val="00A37B8A"/>
    <w:rsid w:val="00A4288E"/>
    <w:rsid w:val="00A42FF0"/>
    <w:rsid w:val="00A50E06"/>
    <w:rsid w:val="00A53255"/>
    <w:rsid w:val="00A56527"/>
    <w:rsid w:val="00A5699E"/>
    <w:rsid w:val="00A80CED"/>
    <w:rsid w:val="00A83C41"/>
    <w:rsid w:val="00A910B6"/>
    <w:rsid w:val="00AA401C"/>
    <w:rsid w:val="00AA6CF6"/>
    <w:rsid w:val="00AA72D8"/>
    <w:rsid w:val="00AC0DA4"/>
    <w:rsid w:val="00AC2D0B"/>
    <w:rsid w:val="00AC466F"/>
    <w:rsid w:val="00AD0A6F"/>
    <w:rsid w:val="00AD1209"/>
    <w:rsid w:val="00AD1F0A"/>
    <w:rsid w:val="00AD234E"/>
    <w:rsid w:val="00AD28B2"/>
    <w:rsid w:val="00AE04A0"/>
    <w:rsid w:val="00AE6B01"/>
    <w:rsid w:val="00AF05CB"/>
    <w:rsid w:val="00B01350"/>
    <w:rsid w:val="00B06E2F"/>
    <w:rsid w:val="00B1492F"/>
    <w:rsid w:val="00B14AD2"/>
    <w:rsid w:val="00B17BEE"/>
    <w:rsid w:val="00B20A55"/>
    <w:rsid w:val="00B232F1"/>
    <w:rsid w:val="00B26755"/>
    <w:rsid w:val="00B35C23"/>
    <w:rsid w:val="00B46513"/>
    <w:rsid w:val="00B51807"/>
    <w:rsid w:val="00B60DB0"/>
    <w:rsid w:val="00B616B7"/>
    <w:rsid w:val="00B63304"/>
    <w:rsid w:val="00B66F8F"/>
    <w:rsid w:val="00B6785A"/>
    <w:rsid w:val="00B7316A"/>
    <w:rsid w:val="00B74B88"/>
    <w:rsid w:val="00B772C5"/>
    <w:rsid w:val="00B82FF7"/>
    <w:rsid w:val="00B917A4"/>
    <w:rsid w:val="00B9643A"/>
    <w:rsid w:val="00BB3C54"/>
    <w:rsid w:val="00BC6FA1"/>
    <w:rsid w:val="00BC7323"/>
    <w:rsid w:val="00BD3171"/>
    <w:rsid w:val="00BD3979"/>
    <w:rsid w:val="00BF1034"/>
    <w:rsid w:val="00BF183D"/>
    <w:rsid w:val="00BF6F76"/>
    <w:rsid w:val="00BF74C7"/>
    <w:rsid w:val="00C02D0C"/>
    <w:rsid w:val="00C12969"/>
    <w:rsid w:val="00C17E28"/>
    <w:rsid w:val="00C24E31"/>
    <w:rsid w:val="00C3103C"/>
    <w:rsid w:val="00C36E5A"/>
    <w:rsid w:val="00C46593"/>
    <w:rsid w:val="00C522E9"/>
    <w:rsid w:val="00C53923"/>
    <w:rsid w:val="00C60794"/>
    <w:rsid w:val="00C610FE"/>
    <w:rsid w:val="00C625DE"/>
    <w:rsid w:val="00C70878"/>
    <w:rsid w:val="00C7559F"/>
    <w:rsid w:val="00C91980"/>
    <w:rsid w:val="00C94AB0"/>
    <w:rsid w:val="00C96C3D"/>
    <w:rsid w:val="00CA3384"/>
    <w:rsid w:val="00CA7541"/>
    <w:rsid w:val="00CB4C6F"/>
    <w:rsid w:val="00CB52FD"/>
    <w:rsid w:val="00CB6717"/>
    <w:rsid w:val="00CC13FC"/>
    <w:rsid w:val="00CD0A7A"/>
    <w:rsid w:val="00CD14C6"/>
    <w:rsid w:val="00CD1FDF"/>
    <w:rsid w:val="00CD401E"/>
    <w:rsid w:val="00CD701B"/>
    <w:rsid w:val="00CE0AD9"/>
    <w:rsid w:val="00D064A4"/>
    <w:rsid w:val="00D12E53"/>
    <w:rsid w:val="00D13E6E"/>
    <w:rsid w:val="00D208E8"/>
    <w:rsid w:val="00D23A5A"/>
    <w:rsid w:val="00D2486C"/>
    <w:rsid w:val="00D25140"/>
    <w:rsid w:val="00D26F16"/>
    <w:rsid w:val="00D31F4A"/>
    <w:rsid w:val="00D33015"/>
    <w:rsid w:val="00D36FB2"/>
    <w:rsid w:val="00D52967"/>
    <w:rsid w:val="00D67265"/>
    <w:rsid w:val="00D74E57"/>
    <w:rsid w:val="00D80398"/>
    <w:rsid w:val="00D85E98"/>
    <w:rsid w:val="00D86120"/>
    <w:rsid w:val="00DA3480"/>
    <w:rsid w:val="00DA58DB"/>
    <w:rsid w:val="00DB0FFB"/>
    <w:rsid w:val="00DC0134"/>
    <w:rsid w:val="00DC0B83"/>
    <w:rsid w:val="00DC1CAE"/>
    <w:rsid w:val="00DC2E02"/>
    <w:rsid w:val="00DD233C"/>
    <w:rsid w:val="00DD3C41"/>
    <w:rsid w:val="00DD3F18"/>
    <w:rsid w:val="00DD7FA1"/>
    <w:rsid w:val="00DE083B"/>
    <w:rsid w:val="00DE1EBB"/>
    <w:rsid w:val="00DE7B0D"/>
    <w:rsid w:val="00DF74EE"/>
    <w:rsid w:val="00DF7AFC"/>
    <w:rsid w:val="00E04A87"/>
    <w:rsid w:val="00E06207"/>
    <w:rsid w:val="00E15727"/>
    <w:rsid w:val="00E15A21"/>
    <w:rsid w:val="00E20A18"/>
    <w:rsid w:val="00E27FE5"/>
    <w:rsid w:val="00E32DA4"/>
    <w:rsid w:val="00E33906"/>
    <w:rsid w:val="00E37497"/>
    <w:rsid w:val="00E409D3"/>
    <w:rsid w:val="00E42B35"/>
    <w:rsid w:val="00E46BBA"/>
    <w:rsid w:val="00E57819"/>
    <w:rsid w:val="00E61161"/>
    <w:rsid w:val="00E65E17"/>
    <w:rsid w:val="00E67D73"/>
    <w:rsid w:val="00E7000B"/>
    <w:rsid w:val="00E70119"/>
    <w:rsid w:val="00E73485"/>
    <w:rsid w:val="00E7383B"/>
    <w:rsid w:val="00E743C4"/>
    <w:rsid w:val="00E76C3E"/>
    <w:rsid w:val="00E80835"/>
    <w:rsid w:val="00E9686F"/>
    <w:rsid w:val="00E977F4"/>
    <w:rsid w:val="00EA3E70"/>
    <w:rsid w:val="00EA58EF"/>
    <w:rsid w:val="00EB07D1"/>
    <w:rsid w:val="00EB215C"/>
    <w:rsid w:val="00EB3EEB"/>
    <w:rsid w:val="00EB6191"/>
    <w:rsid w:val="00EC6C54"/>
    <w:rsid w:val="00ED0419"/>
    <w:rsid w:val="00ED1C16"/>
    <w:rsid w:val="00ED2B1E"/>
    <w:rsid w:val="00EF20C8"/>
    <w:rsid w:val="00EF57FC"/>
    <w:rsid w:val="00EF5B27"/>
    <w:rsid w:val="00EF7262"/>
    <w:rsid w:val="00F01DEB"/>
    <w:rsid w:val="00F024DE"/>
    <w:rsid w:val="00F03913"/>
    <w:rsid w:val="00F03B06"/>
    <w:rsid w:val="00F05C94"/>
    <w:rsid w:val="00F06228"/>
    <w:rsid w:val="00F072F9"/>
    <w:rsid w:val="00F1500A"/>
    <w:rsid w:val="00F21471"/>
    <w:rsid w:val="00F30E24"/>
    <w:rsid w:val="00F4465E"/>
    <w:rsid w:val="00F44A66"/>
    <w:rsid w:val="00F5526B"/>
    <w:rsid w:val="00F56412"/>
    <w:rsid w:val="00F600DF"/>
    <w:rsid w:val="00F65CBD"/>
    <w:rsid w:val="00F737D9"/>
    <w:rsid w:val="00F83E63"/>
    <w:rsid w:val="00F84067"/>
    <w:rsid w:val="00F968E5"/>
    <w:rsid w:val="00FA0358"/>
    <w:rsid w:val="00FA30DA"/>
    <w:rsid w:val="00FA729B"/>
    <w:rsid w:val="00FB024F"/>
    <w:rsid w:val="00FB06F2"/>
    <w:rsid w:val="00FB0EF8"/>
    <w:rsid w:val="00FB45CB"/>
    <w:rsid w:val="00FB7E04"/>
    <w:rsid w:val="00FC50F2"/>
    <w:rsid w:val="00FC7D19"/>
    <w:rsid w:val="00FD2789"/>
    <w:rsid w:val="00FD4D47"/>
    <w:rsid w:val="00FE017A"/>
    <w:rsid w:val="00FE1DF8"/>
    <w:rsid w:val="00FE41EA"/>
    <w:rsid w:val="00FE49B1"/>
    <w:rsid w:val="00FF0B9E"/>
    <w:rsid w:val="00FF30C1"/>
    <w:rsid w:val="2D7D6FE9"/>
    <w:rsid w:val="30596DFC"/>
    <w:rsid w:val="336AF6FE"/>
    <w:rsid w:val="3A191E38"/>
    <w:rsid w:val="3D7A5B22"/>
    <w:rsid w:val="3E69440F"/>
    <w:rsid w:val="405128E2"/>
    <w:rsid w:val="4E4C3651"/>
    <w:rsid w:val="5EF92CB2"/>
    <w:rsid w:val="6AAF71E8"/>
    <w:rsid w:val="6C570181"/>
    <w:rsid w:val="6E425E40"/>
    <w:rsid w:val="6F4F59C4"/>
    <w:rsid w:val="72886238"/>
    <w:rsid w:val="763192A1"/>
    <w:rsid w:val="764C7CD7"/>
    <w:rsid w:val="7B5C6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ADDBC"/>
  <w14:defaultImageDpi w14:val="300"/>
  <w15:docId w15:val="{388FC37F-B7BC-4F60-87C0-F128B0D519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semiHidden="1"/>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semiHidden="1"/>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7446807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002745">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92990418">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61893635">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18524737">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354492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2320326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40592994">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2.wmf" Id="rId17" /><Relationship Type="http://schemas.openxmlformats.org/officeDocument/2006/relationships/numbering" Target="numbering.xml" Id="rId2" /><Relationship Type="http://schemas.openxmlformats.org/officeDocument/2006/relationships/hyperlink" Target="http://www.wizpro.com"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www.myticket.de"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theme" Target="theme/theme1.xml" Id="rId22" /><Relationship Type="http://schemas.openxmlformats.org/officeDocument/2006/relationships/hyperlink" Target="http://www.nealmorse.com" TargetMode="External" Id="Reae815f50fc84afa" /><Relationship Type="http://schemas.openxmlformats.org/officeDocument/2006/relationships/hyperlink" Target="http://www.facebook.com/nealmorse" TargetMode="External" Id="R46ea54dbef654b10" /><Relationship Type="http://schemas.openxmlformats.org/officeDocument/2006/relationships/hyperlink" Target="https://www.instagram.com/neal_morse_official/" TargetMode="External" Id="R9117d158e02a47cd" /><Relationship Type="http://schemas.openxmlformats.org/officeDocument/2006/relationships/hyperlink" Target="https://twitter.com/nealmorse" TargetMode="External" Id="R35fb99c3f0644465" /><Relationship Type="http://schemas.openxmlformats.org/officeDocument/2006/relationships/hyperlink" Target="https://www.youtube.com/c/NealMorseMusic/featured" TargetMode="External" Id="R1543fffba7d345f9" /><Relationship Type="http://schemas.openxmlformats.org/officeDocument/2006/relationships/hyperlink" Target="https://open.spotify.com/artist/18Jf8IdSCQTBGDIZaVKuGi" TargetMode="External" Id="R647bdf8070d6475e" /><Relationship Type="http://schemas.openxmlformats.org/officeDocument/2006/relationships/hyperlink" Target="http://www.myticket.de/" TargetMode="External" Id="Rbc84e4469cbf4958" /><Relationship Type="http://schemas.openxmlformats.org/officeDocument/2006/relationships/hyperlink" Target="https://www.laut.de/Neal-Morse" TargetMode="External" Id="Rc3ccf1d05ffd4c8c" /><Relationship Type="http://schemas.openxmlformats.org/officeDocument/2006/relationships/hyperlink" Target="https://www.laut.de/Spocks-Beard" TargetMode="External" Id="R38856f1ff2a646c8" /><Relationship Type="http://schemas.openxmlformats.org/officeDocument/2006/relationships/hyperlink" Target="https://www.laut.de/Transatlantic" TargetMode="External" Id="R714720a7e08a4f96" /><Relationship Type="http://schemas.openxmlformats.org/officeDocument/2006/relationships/hyperlink" Target="https://www.laut.de/Flying-Colors/Alben/Second-Nature-94392" TargetMode="External" Id="Rd47823a0835e4799"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1B69B-323F-4950-9636-B6464D4980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Tobias Dietermann</dc:creator>
  <lastModifiedBy>Jacqueline Dahlke</lastModifiedBy>
  <revision>16</revision>
  <lastPrinted>2015-12-04T10:56:00.0000000Z</lastPrinted>
  <dcterms:created xsi:type="dcterms:W3CDTF">2021-06-14T11:59:00.0000000Z</dcterms:created>
  <dcterms:modified xsi:type="dcterms:W3CDTF">2021-06-17T11:35:09.1159060Z</dcterms:modified>
</coreProperties>
</file>