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80031" w14:textId="15E4BB92" w:rsidR="003B775B" w:rsidRPr="00A03DC2" w:rsidRDefault="009D4E9E" w:rsidP="00462BF7">
      <w:pPr>
        <w:spacing w:after="0"/>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2F6AB400" wp14:editId="34799D30">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C10AC" w14:textId="77777777" w:rsidR="00C7559F" w:rsidRPr="00A03DC2" w:rsidRDefault="00C7559F" w:rsidP="00462BF7">
      <w:pPr>
        <w:spacing w:after="0"/>
        <w:rPr>
          <w:rFonts w:ascii="Cambria" w:hAnsi="Cambria"/>
          <w:b/>
        </w:rPr>
      </w:pPr>
    </w:p>
    <w:p w14:paraId="21186B28" w14:textId="77777777" w:rsidR="00C7559F" w:rsidRPr="00A03DC2" w:rsidRDefault="00C7559F" w:rsidP="00462BF7">
      <w:pPr>
        <w:spacing w:after="0"/>
        <w:rPr>
          <w:rFonts w:ascii="Cambria" w:hAnsi="Cambria"/>
          <w:b/>
        </w:rPr>
      </w:pPr>
    </w:p>
    <w:p w14:paraId="40D39ABF" w14:textId="77777777" w:rsidR="00FB45CB" w:rsidRPr="00A03DC2" w:rsidRDefault="00FB45CB" w:rsidP="00462BF7">
      <w:pPr>
        <w:spacing w:after="0"/>
        <w:rPr>
          <w:rFonts w:ascii="Cambria" w:hAnsi="Cambria"/>
          <w:b/>
        </w:rPr>
      </w:pPr>
    </w:p>
    <w:p w14:paraId="10E47A97" w14:textId="77777777" w:rsidR="006E5AD6" w:rsidRPr="00A03DC2" w:rsidRDefault="006E5AD6" w:rsidP="006E5AD6">
      <w:pPr>
        <w:spacing w:after="0"/>
        <w:rPr>
          <w:rFonts w:ascii="Cambria" w:hAnsi="Cambria"/>
          <w:b/>
        </w:rPr>
      </w:pPr>
    </w:p>
    <w:p w14:paraId="283FA73B" w14:textId="77777777" w:rsidR="006E5AD6" w:rsidRPr="00A03DC2" w:rsidRDefault="006E5AD6" w:rsidP="006E5AD6">
      <w:pPr>
        <w:spacing w:after="0"/>
        <w:rPr>
          <w:rFonts w:ascii="Cambria" w:hAnsi="Cambria"/>
          <w:b/>
        </w:rPr>
      </w:pPr>
    </w:p>
    <w:p w14:paraId="2CFF5B00" w14:textId="77777777" w:rsidR="006B1325" w:rsidRPr="00462BF7" w:rsidRDefault="006B1325" w:rsidP="006E5AD6">
      <w:pPr>
        <w:spacing w:after="0"/>
        <w:outlineLvl w:val="0"/>
        <w:rPr>
          <w:rFonts w:ascii="Cambria" w:hAnsi="Cambria"/>
          <w:b/>
          <w:spacing w:val="20"/>
        </w:rPr>
      </w:pPr>
    </w:p>
    <w:p w14:paraId="5B52DD4C" w14:textId="052AA204" w:rsidR="005B1B94" w:rsidRDefault="005B1B94" w:rsidP="006E5AD6">
      <w:pPr>
        <w:spacing w:after="0"/>
        <w:outlineLvl w:val="0"/>
        <w:rPr>
          <w:rFonts w:ascii="Cambria" w:hAnsi="Cambria"/>
          <w:b/>
          <w:spacing w:val="20"/>
        </w:rPr>
      </w:pPr>
    </w:p>
    <w:p w14:paraId="4F9625A8" w14:textId="4E2F6C55" w:rsidR="001D41EB" w:rsidRDefault="001D41EB" w:rsidP="006E5AD6">
      <w:pPr>
        <w:spacing w:after="0"/>
        <w:outlineLvl w:val="0"/>
        <w:rPr>
          <w:rFonts w:ascii="Cambria" w:hAnsi="Cambria"/>
          <w:b/>
          <w:spacing w:val="20"/>
        </w:rPr>
      </w:pPr>
    </w:p>
    <w:p w14:paraId="38ADF4A0" w14:textId="77777777" w:rsidR="00462BF7" w:rsidRDefault="00462BF7" w:rsidP="001D41EB">
      <w:pPr>
        <w:rPr>
          <w:rFonts w:ascii="Cambria" w:hAnsi="Cambria"/>
          <w:b/>
          <w:noProof/>
          <w:lang w:eastAsia="de-DE"/>
        </w:rPr>
      </w:pPr>
    </w:p>
    <w:p w14:paraId="1500A5B2" w14:textId="232F3A46" w:rsidR="0005166C" w:rsidRPr="00DD39FC" w:rsidRDefault="009D6A41" w:rsidP="00FC56E0">
      <w:pPr>
        <w:spacing w:after="0"/>
        <w:jc w:val="center"/>
        <w:rPr>
          <w:rFonts w:ascii="Cambria" w:hAnsi="Cambria" w:cs="AGaramondPro-Regular"/>
          <w:b/>
        </w:rPr>
      </w:pPr>
      <w:r w:rsidRPr="00FC56E0">
        <w:rPr>
          <w:rFonts w:ascii="Cambria" w:hAnsi="Cambria"/>
          <w:b/>
          <w:noProof/>
          <w:sz w:val="48"/>
          <w:szCs w:val="48"/>
          <w:lang w:eastAsia="de-DE"/>
        </w:rPr>
        <w:t>NICK WATERHOUSE</w:t>
      </w:r>
      <w:r w:rsidR="006E5AD6" w:rsidRPr="00FC56E0">
        <w:rPr>
          <w:rFonts w:ascii="Cambria" w:hAnsi="Cambria"/>
          <w:b/>
          <w:spacing w:val="140"/>
          <w:sz w:val="48"/>
          <w:szCs w:val="48"/>
        </w:rPr>
        <w:br/>
      </w:r>
      <w:r w:rsidRPr="009D6A41">
        <w:rPr>
          <w:rFonts w:ascii="Cambria" w:hAnsi="Cambria"/>
          <w:i/>
          <w:spacing w:val="140"/>
          <w:sz w:val="28"/>
          <w:szCs w:val="28"/>
        </w:rPr>
        <w:t xml:space="preserve">Promenade Blue Tour 2021 </w:t>
      </w:r>
      <w:r w:rsidR="00EB21E4">
        <w:rPr>
          <w:rFonts w:ascii="Cambria" w:hAnsi="Cambria"/>
          <w:noProof/>
        </w:rPr>
        <w:pict w14:anchorId="2146BA7C">
          <v:rect id="_x0000_i1025" style="width:453.5pt;height:1pt" o:hralign="center" o:hrstd="t" o:hrnoshade="t" o:hr="t" fillcolor="#008bac" stroked="f"/>
        </w:pict>
      </w:r>
    </w:p>
    <w:p w14:paraId="2BE9E039" w14:textId="5E52A459" w:rsidR="00FC350E" w:rsidRPr="00FC350E" w:rsidRDefault="00FC350E" w:rsidP="00FC350E">
      <w:pPr>
        <w:spacing w:after="0" w:line="240" w:lineRule="auto"/>
        <w:jc w:val="center"/>
        <w:rPr>
          <w:rFonts w:ascii="Cambria" w:hAnsi="Cambria"/>
          <w:b/>
          <w:sz w:val="26"/>
          <w:szCs w:val="26"/>
        </w:rPr>
      </w:pPr>
      <w:r w:rsidRPr="00FC350E">
        <w:rPr>
          <w:rFonts w:ascii="Cambria" w:hAnsi="Cambria"/>
          <w:b/>
          <w:sz w:val="26"/>
          <w:szCs w:val="26"/>
        </w:rPr>
        <w:t xml:space="preserve">Nick Waterhouse </w:t>
      </w:r>
      <w:r w:rsidR="00300B5F">
        <w:rPr>
          <w:rFonts w:ascii="Cambria" w:hAnsi="Cambria"/>
          <w:b/>
          <w:sz w:val="26"/>
          <w:szCs w:val="26"/>
        </w:rPr>
        <w:t>veröffentlicht</w:t>
      </w:r>
      <w:r w:rsidRPr="00FC350E">
        <w:rPr>
          <w:rFonts w:ascii="Cambria" w:hAnsi="Cambria"/>
          <w:b/>
          <w:sz w:val="26"/>
          <w:szCs w:val="26"/>
        </w:rPr>
        <w:t xml:space="preserve"> neues Album und Live-Termine</w:t>
      </w:r>
      <w:r w:rsidR="000F25EF">
        <w:rPr>
          <w:rFonts w:ascii="Cambria" w:hAnsi="Cambria"/>
          <w:b/>
          <w:sz w:val="26"/>
          <w:szCs w:val="26"/>
        </w:rPr>
        <w:t>.</w:t>
      </w:r>
    </w:p>
    <w:p w14:paraId="628F4E3D" w14:textId="70964DE0" w:rsidR="00FC350E" w:rsidRPr="00FC350E" w:rsidRDefault="00FC350E" w:rsidP="00FC350E">
      <w:pPr>
        <w:spacing w:after="0" w:line="240" w:lineRule="auto"/>
        <w:jc w:val="center"/>
        <w:rPr>
          <w:rFonts w:ascii="Cambria" w:hAnsi="Cambria"/>
          <w:b/>
          <w:sz w:val="26"/>
          <w:szCs w:val="26"/>
        </w:rPr>
      </w:pPr>
      <w:r w:rsidRPr="00FC350E">
        <w:rPr>
          <w:rFonts w:ascii="Cambria" w:hAnsi="Cambria"/>
          <w:b/>
          <w:sz w:val="26"/>
          <w:szCs w:val="26"/>
        </w:rPr>
        <w:t>„</w:t>
      </w:r>
      <w:r w:rsidR="00972660">
        <w:rPr>
          <w:rFonts w:ascii="Cambria" w:hAnsi="Cambria"/>
          <w:b/>
          <w:sz w:val="26"/>
          <w:szCs w:val="26"/>
        </w:rPr>
        <w:t>Promenade Blue</w:t>
      </w:r>
      <w:r w:rsidRPr="00FC350E">
        <w:rPr>
          <w:rFonts w:ascii="Cambria" w:hAnsi="Cambria"/>
          <w:b/>
          <w:sz w:val="26"/>
          <w:szCs w:val="26"/>
        </w:rPr>
        <w:t xml:space="preserve">“ kommt am </w:t>
      </w:r>
      <w:r w:rsidR="003D7F0D">
        <w:rPr>
          <w:rFonts w:ascii="Cambria" w:hAnsi="Cambria"/>
          <w:b/>
          <w:sz w:val="26"/>
          <w:szCs w:val="26"/>
        </w:rPr>
        <w:t>9</w:t>
      </w:r>
      <w:r w:rsidRPr="00FC350E">
        <w:rPr>
          <w:rFonts w:ascii="Cambria" w:hAnsi="Cambria"/>
          <w:b/>
          <w:sz w:val="26"/>
          <w:szCs w:val="26"/>
        </w:rPr>
        <w:t xml:space="preserve">. </w:t>
      </w:r>
      <w:r w:rsidR="003D7F0D">
        <w:rPr>
          <w:rFonts w:ascii="Cambria" w:hAnsi="Cambria"/>
          <w:b/>
          <w:sz w:val="26"/>
          <w:szCs w:val="26"/>
        </w:rPr>
        <w:t>April</w:t>
      </w:r>
      <w:r w:rsidR="00F3690B">
        <w:rPr>
          <w:rFonts w:ascii="Cambria" w:hAnsi="Cambria"/>
          <w:b/>
          <w:sz w:val="26"/>
          <w:szCs w:val="26"/>
        </w:rPr>
        <w:t xml:space="preserve"> 2021</w:t>
      </w:r>
      <w:r w:rsidRPr="00FC350E">
        <w:rPr>
          <w:rFonts w:ascii="Cambria" w:hAnsi="Cambria"/>
          <w:b/>
          <w:sz w:val="26"/>
          <w:szCs w:val="26"/>
        </w:rPr>
        <w:t xml:space="preserve"> via Innovative Leisure</w:t>
      </w:r>
      <w:r w:rsidR="00FC56E0">
        <w:rPr>
          <w:rFonts w:ascii="Cambria" w:hAnsi="Cambria"/>
          <w:b/>
          <w:sz w:val="26"/>
          <w:szCs w:val="26"/>
        </w:rPr>
        <w:t>.</w:t>
      </w:r>
    </w:p>
    <w:p w14:paraId="7A80FB42" w14:textId="58FBCD8E" w:rsidR="00FC350E" w:rsidRDefault="00FC350E" w:rsidP="00FC350E">
      <w:pPr>
        <w:spacing w:after="0" w:line="240" w:lineRule="auto"/>
        <w:jc w:val="center"/>
        <w:rPr>
          <w:rFonts w:ascii="Cambria" w:hAnsi="Cambria"/>
          <w:b/>
          <w:sz w:val="26"/>
          <w:szCs w:val="26"/>
        </w:rPr>
      </w:pPr>
      <w:r w:rsidRPr="00FC350E">
        <w:rPr>
          <w:rFonts w:ascii="Cambria" w:hAnsi="Cambria"/>
          <w:b/>
          <w:sz w:val="26"/>
          <w:szCs w:val="26"/>
        </w:rPr>
        <w:t xml:space="preserve">Tickets ab </w:t>
      </w:r>
      <w:r w:rsidR="00F3690B">
        <w:rPr>
          <w:rFonts w:ascii="Cambria" w:hAnsi="Cambria"/>
          <w:b/>
          <w:sz w:val="26"/>
          <w:szCs w:val="26"/>
        </w:rPr>
        <w:t>Freitag, den 19. März 2021</w:t>
      </w:r>
      <w:r w:rsidRPr="00FC350E">
        <w:rPr>
          <w:rFonts w:ascii="Cambria" w:hAnsi="Cambria"/>
          <w:b/>
          <w:sz w:val="26"/>
          <w:szCs w:val="26"/>
        </w:rPr>
        <w:t xml:space="preserve"> im </w:t>
      </w:r>
      <w:r w:rsidR="00FC56E0">
        <w:rPr>
          <w:rFonts w:ascii="Cambria" w:hAnsi="Cambria"/>
          <w:b/>
          <w:sz w:val="26"/>
          <w:szCs w:val="26"/>
        </w:rPr>
        <w:t xml:space="preserve">Vorverkauf </w:t>
      </w:r>
      <w:r w:rsidRPr="00FC350E">
        <w:rPr>
          <w:rFonts w:ascii="Cambria" w:hAnsi="Cambria"/>
          <w:b/>
          <w:sz w:val="26"/>
          <w:szCs w:val="26"/>
        </w:rPr>
        <w:t>erhältlich</w:t>
      </w:r>
      <w:r w:rsidR="00FC56E0">
        <w:rPr>
          <w:rFonts w:ascii="Cambria" w:hAnsi="Cambria"/>
          <w:b/>
          <w:sz w:val="26"/>
          <w:szCs w:val="26"/>
        </w:rPr>
        <w:t>.</w:t>
      </w:r>
    </w:p>
    <w:p w14:paraId="1545D7EA" w14:textId="03C05050" w:rsidR="00FC56E0" w:rsidRPr="00FC56E0" w:rsidRDefault="00EB21E4" w:rsidP="00FC56E0">
      <w:pPr>
        <w:jc w:val="center"/>
        <w:rPr>
          <w:rFonts w:ascii="Cambria" w:hAnsi="Cambria" w:cs="AGaramondPro-Regular"/>
          <w:b/>
        </w:rPr>
      </w:pPr>
      <w:r>
        <w:rPr>
          <w:rFonts w:ascii="Cambria" w:hAnsi="Cambria"/>
          <w:noProof/>
        </w:rPr>
        <w:pict w14:anchorId="316CD940">
          <v:rect id="_x0000_i1026" style="width:453.5pt;height:1pt" o:hralign="center" o:hrstd="t" o:hrnoshade="t" o:hr="t" fillcolor="#008bac" stroked="f"/>
        </w:pict>
      </w:r>
    </w:p>
    <w:p w14:paraId="6997FB2B" w14:textId="3B912817" w:rsidR="000C2516" w:rsidRPr="00FC56E0" w:rsidRDefault="002E7435" w:rsidP="00FC56E0">
      <w:pPr>
        <w:autoSpaceDE w:val="0"/>
        <w:autoSpaceDN w:val="0"/>
        <w:adjustRightInd w:val="0"/>
        <w:spacing w:after="0" w:line="240" w:lineRule="auto"/>
        <w:contextualSpacing/>
        <w:jc w:val="both"/>
        <w:rPr>
          <w:rFonts w:asciiTheme="majorHAnsi" w:hAnsiTheme="majorHAnsi"/>
        </w:rPr>
      </w:pPr>
      <w:r w:rsidRPr="00FC56E0">
        <w:rPr>
          <w:rFonts w:asciiTheme="majorHAnsi" w:hAnsiTheme="majorHAnsi" w:cs="AGaramondPro-Regular"/>
        </w:rPr>
        <w:t xml:space="preserve">Frankfurt, </w:t>
      </w:r>
      <w:r w:rsidR="0021626C" w:rsidRPr="00FC56E0">
        <w:rPr>
          <w:rFonts w:asciiTheme="majorHAnsi" w:hAnsiTheme="majorHAnsi" w:cs="AGaramondPro-Regular"/>
        </w:rPr>
        <w:t>1</w:t>
      </w:r>
      <w:r w:rsidR="009D6A41" w:rsidRPr="00FC56E0">
        <w:rPr>
          <w:rFonts w:asciiTheme="majorHAnsi" w:hAnsiTheme="majorHAnsi" w:cs="AGaramondPro-Regular"/>
        </w:rPr>
        <w:t>7</w:t>
      </w:r>
      <w:r w:rsidRPr="00FC56E0">
        <w:rPr>
          <w:rFonts w:asciiTheme="majorHAnsi" w:hAnsiTheme="majorHAnsi" w:cs="AGaramondPro-Regular"/>
        </w:rPr>
        <w:t xml:space="preserve">. </w:t>
      </w:r>
      <w:r w:rsidR="009D6A41" w:rsidRPr="00FC56E0">
        <w:rPr>
          <w:rFonts w:asciiTheme="majorHAnsi" w:hAnsiTheme="majorHAnsi" w:cs="AGaramondPro-Regular"/>
        </w:rPr>
        <w:t>März</w:t>
      </w:r>
      <w:r w:rsidR="00D60D8F" w:rsidRPr="00FC56E0">
        <w:rPr>
          <w:rFonts w:asciiTheme="majorHAnsi" w:hAnsiTheme="majorHAnsi" w:cs="AGaramondPro-Regular"/>
        </w:rPr>
        <w:t xml:space="preserve"> 20</w:t>
      </w:r>
      <w:r w:rsidR="00B439D1" w:rsidRPr="00FC56E0">
        <w:rPr>
          <w:rFonts w:asciiTheme="majorHAnsi" w:hAnsiTheme="majorHAnsi" w:cs="AGaramondPro-Regular"/>
        </w:rPr>
        <w:t>2</w:t>
      </w:r>
      <w:r w:rsidR="009D6A41" w:rsidRPr="00FC56E0">
        <w:rPr>
          <w:rFonts w:asciiTheme="majorHAnsi" w:hAnsiTheme="majorHAnsi" w:cs="AGaramondPro-Regular"/>
        </w:rPr>
        <w:t>1</w:t>
      </w:r>
      <w:r w:rsidR="00D60D8F" w:rsidRPr="00FC56E0">
        <w:rPr>
          <w:rFonts w:asciiTheme="majorHAnsi" w:hAnsiTheme="majorHAnsi" w:cs="AGaramondPro-Regular"/>
        </w:rPr>
        <w:t xml:space="preserve"> –</w:t>
      </w:r>
      <w:r w:rsidR="000F25EF" w:rsidRPr="00FC56E0">
        <w:rPr>
          <w:rFonts w:asciiTheme="majorHAnsi" w:hAnsiTheme="majorHAnsi" w:cs="AGaramondPro-Regular"/>
        </w:rPr>
        <w:t xml:space="preserve"> Mit zwei herausragenden Singles </w:t>
      </w:r>
      <w:r w:rsidR="000F25EF" w:rsidRPr="00FC56E0">
        <w:rPr>
          <w:rFonts w:asciiTheme="majorHAnsi" w:hAnsiTheme="majorHAnsi" w:cs="AGaramondPro-Regular"/>
          <w:i/>
          <w:iCs/>
        </w:rPr>
        <w:t xml:space="preserve">Place </w:t>
      </w:r>
      <w:proofErr w:type="spellStart"/>
      <w:r w:rsidR="000F25EF" w:rsidRPr="00FC56E0">
        <w:rPr>
          <w:rFonts w:asciiTheme="majorHAnsi" w:hAnsiTheme="majorHAnsi" w:cs="AGaramondPro-Regular"/>
          <w:i/>
          <w:iCs/>
        </w:rPr>
        <w:t>Names</w:t>
      </w:r>
      <w:proofErr w:type="spellEnd"/>
      <w:r w:rsidR="000F25EF" w:rsidRPr="00FC56E0">
        <w:rPr>
          <w:rFonts w:asciiTheme="majorHAnsi" w:hAnsiTheme="majorHAnsi" w:cs="AGaramondPro-Regular"/>
        </w:rPr>
        <w:t xml:space="preserve"> </w:t>
      </w:r>
      <w:r w:rsidR="00F63886" w:rsidRPr="00FC56E0">
        <w:rPr>
          <w:rFonts w:asciiTheme="majorHAnsi" w:hAnsiTheme="majorHAnsi" w:cs="AGaramondPro-Regular"/>
        </w:rPr>
        <w:t xml:space="preserve">und </w:t>
      </w:r>
      <w:r w:rsidR="00F63886" w:rsidRPr="00FC56E0">
        <w:rPr>
          <w:rFonts w:asciiTheme="majorHAnsi" w:hAnsiTheme="majorHAnsi" w:cs="AGaramondPro-Regular"/>
          <w:i/>
          <w:iCs/>
        </w:rPr>
        <w:t>Santa Ana, 1986</w:t>
      </w:r>
      <w:r w:rsidR="000F25EF" w:rsidRPr="00FC56E0">
        <w:rPr>
          <w:rFonts w:asciiTheme="majorHAnsi" w:hAnsiTheme="majorHAnsi" w:cs="AGaramondPro-Regular"/>
        </w:rPr>
        <w:t xml:space="preserve"> </w:t>
      </w:r>
      <w:r w:rsidR="00F63886" w:rsidRPr="00FC56E0">
        <w:rPr>
          <w:rFonts w:asciiTheme="majorHAnsi" w:hAnsiTheme="majorHAnsi" w:cs="AGaramondPro-Regular"/>
        </w:rPr>
        <w:t xml:space="preserve">hat </w:t>
      </w:r>
      <w:r w:rsidR="00425883" w:rsidRPr="00FC56E0">
        <w:rPr>
          <w:rStyle w:val="Fett"/>
          <w:rFonts w:asciiTheme="majorHAnsi" w:hAnsiTheme="majorHAnsi"/>
        </w:rPr>
        <w:t>Nick Waterhouse</w:t>
      </w:r>
      <w:r w:rsidR="00425883" w:rsidRPr="00FC56E0">
        <w:rPr>
          <w:rFonts w:asciiTheme="majorHAnsi" w:hAnsiTheme="majorHAnsi"/>
        </w:rPr>
        <w:t xml:space="preserve"> </w:t>
      </w:r>
      <w:r w:rsidR="00425883" w:rsidRPr="00FC56E0">
        <w:rPr>
          <w:rFonts w:asciiTheme="majorHAnsi" w:hAnsiTheme="majorHAnsi" w:cs="AGaramondPro-Regular"/>
        </w:rPr>
        <w:t xml:space="preserve">sein neues Album </w:t>
      </w:r>
      <w:r w:rsidR="00425883" w:rsidRPr="0057585E">
        <w:rPr>
          <w:rFonts w:asciiTheme="majorHAnsi" w:hAnsiTheme="majorHAnsi" w:cs="AGaramondPro-Regular"/>
          <w:i/>
          <w:iCs/>
        </w:rPr>
        <w:t>Promenade Blue</w:t>
      </w:r>
      <w:r w:rsidR="00425883" w:rsidRPr="00FC56E0">
        <w:rPr>
          <w:rFonts w:asciiTheme="majorHAnsi" w:hAnsiTheme="majorHAnsi" w:cs="AGaramondPro-Regular"/>
        </w:rPr>
        <w:t xml:space="preserve"> angekündigt, das am 9. April via Innovative Leisure erscheint. </w:t>
      </w:r>
      <w:r w:rsidR="00E82F3D" w:rsidRPr="00FC56E0">
        <w:rPr>
          <w:rFonts w:asciiTheme="majorHAnsi" w:hAnsiTheme="majorHAnsi" w:cs="AGaramondPro-Regular"/>
        </w:rPr>
        <w:t xml:space="preserve">Begleitend veröffentlicht der </w:t>
      </w:r>
      <w:r w:rsidR="00E82F3D" w:rsidRPr="00FC56E0">
        <w:rPr>
          <w:rFonts w:asciiTheme="majorHAnsi" w:hAnsiTheme="majorHAnsi"/>
        </w:rPr>
        <w:t xml:space="preserve">kalifornische Rhythm- und Bluesmusiker </w:t>
      </w:r>
      <w:r w:rsidR="008E308E" w:rsidRPr="00FC56E0">
        <w:rPr>
          <w:rFonts w:asciiTheme="majorHAnsi" w:hAnsiTheme="majorHAnsi"/>
        </w:rPr>
        <w:t>die ersten Europa-Tourdaten</w:t>
      </w:r>
      <w:r w:rsidR="000C2516" w:rsidRPr="00FC56E0">
        <w:rPr>
          <w:rFonts w:asciiTheme="majorHAnsi" w:hAnsiTheme="majorHAnsi"/>
        </w:rPr>
        <w:t>, mit vier Auftritten im Spätherbst in Deutschland in Köln</w:t>
      </w:r>
      <w:r w:rsidR="00E64DA6" w:rsidRPr="00FC56E0">
        <w:rPr>
          <w:rFonts w:asciiTheme="majorHAnsi" w:hAnsiTheme="majorHAnsi"/>
        </w:rPr>
        <w:t xml:space="preserve"> (2</w:t>
      </w:r>
      <w:r w:rsidR="00784FE7">
        <w:rPr>
          <w:rFonts w:asciiTheme="majorHAnsi" w:hAnsiTheme="majorHAnsi"/>
        </w:rPr>
        <w:t>7</w:t>
      </w:r>
      <w:r w:rsidR="00E64DA6" w:rsidRPr="00FC56E0">
        <w:rPr>
          <w:rFonts w:asciiTheme="majorHAnsi" w:hAnsiTheme="majorHAnsi"/>
        </w:rPr>
        <w:t xml:space="preserve">.9.), </w:t>
      </w:r>
      <w:r w:rsidR="00784FE7">
        <w:rPr>
          <w:rFonts w:asciiTheme="majorHAnsi" w:hAnsiTheme="majorHAnsi"/>
        </w:rPr>
        <w:t xml:space="preserve">Hamburg (28.9.), </w:t>
      </w:r>
      <w:r w:rsidR="00E64DA6" w:rsidRPr="00FC56E0">
        <w:rPr>
          <w:rFonts w:asciiTheme="majorHAnsi" w:hAnsiTheme="majorHAnsi"/>
        </w:rPr>
        <w:t>Berlin (1.10.)</w:t>
      </w:r>
      <w:r w:rsidR="00784FE7">
        <w:rPr>
          <w:rFonts w:asciiTheme="majorHAnsi" w:hAnsiTheme="majorHAnsi"/>
        </w:rPr>
        <w:t xml:space="preserve"> und </w:t>
      </w:r>
      <w:r w:rsidR="00B756A8" w:rsidRPr="00FC56E0">
        <w:rPr>
          <w:rFonts w:asciiTheme="majorHAnsi" w:hAnsiTheme="majorHAnsi"/>
        </w:rPr>
        <w:t>München (5.10.)</w:t>
      </w:r>
      <w:r w:rsidR="00FC56E0" w:rsidRPr="00FC56E0">
        <w:rPr>
          <w:rFonts w:asciiTheme="majorHAnsi" w:hAnsiTheme="majorHAnsi"/>
        </w:rPr>
        <w:t xml:space="preserve">. </w:t>
      </w:r>
      <w:r w:rsidR="0057585E">
        <w:rPr>
          <w:rFonts w:asciiTheme="majorHAnsi" w:hAnsiTheme="majorHAnsi"/>
        </w:rPr>
        <w:t xml:space="preserve"> </w:t>
      </w:r>
    </w:p>
    <w:p w14:paraId="0F650C74" w14:textId="77777777" w:rsidR="00425883" w:rsidRPr="00FC56E0" w:rsidRDefault="00425883" w:rsidP="00FC56E0">
      <w:pPr>
        <w:autoSpaceDE w:val="0"/>
        <w:autoSpaceDN w:val="0"/>
        <w:adjustRightInd w:val="0"/>
        <w:spacing w:after="0" w:line="240" w:lineRule="auto"/>
        <w:contextualSpacing/>
        <w:jc w:val="both"/>
        <w:rPr>
          <w:rFonts w:asciiTheme="majorHAnsi" w:hAnsiTheme="majorHAnsi" w:cs="AGaramondPro-Regular"/>
        </w:rPr>
      </w:pPr>
    </w:p>
    <w:p w14:paraId="1AC15E20" w14:textId="369301DD" w:rsidR="00A7241D" w:rsidRPr="00FC56E0" w:rsidRDefault="00A7241D" w:rsidP="00FC56E0">
      <w:pPr>
        <w:spacing w:line="240" w:lineRule="auto"/>
        <w:jc w:val="both"/>
        <w:rPr>
          <w:rFonts w:asciiTheme="majorHAnsi" w:eastAsia="Times New Roman" w:hAnsiTheme="majorHAnsi" w:cs="Arial"/>
          <w:color w:val="000000"/>
        </w:rPr>
      </w:pPr>
      <w:r w:rsidRPr="00FC56E0">
        <w:rPr>
          <w:rFonts w:asciiTheme="majorHAnsi" w:eastAsia="Times New Roman" w:hAnsiTheme="majorHAnsi" w:cs="Arial"/>
          <w:color w:val="000000"/>
        </w:rPr>
        <w:t xml:space="preserve">F. Scott Fitzgeralds klassisches Werk „The Great Gatsby“ wurde zum Sinnbild für die Roaring Twenties, eine Ära der Dekadenz und geistigen Leere, in der die Farbe </w:t>
      </w:r>
      <w:r w:rsidRPr="00FC56E0">
        <w:rPr>
          <w:rStyle w:val="Hervorhebung"/>
          <w:rFonts w:asciiTheme="majorHAnsi" w:eastAsia="Times New Roman" w:hAnsiTheme="majorHAnsi" w:cs="Arial"/>
          <w:color w:val="000000"/>
        </w:rPr>
        <w:t>Grün</w:t>
      </w:r>
      <w:r w:rsidRPr="00FC56E0">
        <w:rPr>
          <w:rFonts w:asciiTheme="majorHAnsi" w:eastAsia="Times New Roman" w:hAnsiTheme="majorHAnsi" w:cs="Arial"/>
          <w:color w:val="000000"/>
        </w:rPr>
        <w:t xml:space="preserve"> für Sehnsucht und Hoffnung auf die Zukunft steht. Ein Jahrhundert später, ebenfalls in den 20er Jahren, </w:t>
      </w:r>
      <w:r w:rsidRPr="0057585E">
        <w:rPr>
          <w:rStyle w:val="Fett"/>
          <w:rFonts w:asciiTheme="majorHAnsi" w:eastAsia="Times New Roman" w:hAnsiTheme="majorHAnsi" w:cs="Arial"/>
          <w:b w:val="0"/>
          <w:bCs w:val="0"/>
          <w:color w:val="000000"/>
        </w:rPr>
        <w:t xml:space="preserve">wählt </w:t>
      </w:r>
      <w:r w:rsidRPr="00FC56E0">
        <w:rPr>
          <w:rStyle w:val="Fett"/>
          <w:rFonts w:asciiTheme="majorHAnsi" w:eastAsia="Times New Roman" w:hAnsiTheme="majorHAnsi" w:cs="Arial"/>
          <w:color w:val="000000"/>
        </w:rPr>
        <w:t>Nick Waterhouse</w:t>
      </w:r>
      <w:r w:rsidRPr="00FC56E0">
        <w:rPr>
          <w:rFonts w:asciiTheme="majorHAnsi" w:eastAsia="Times New Roman" w:hAnsiTheme="majorHAnsi" w:cs="Arial"/>
          <w:color w:val="000000"/>
        </w:rPr>
        <w:t xml:space="preserve"> die Farbe </w:t>
      </w:r>
      <w:r w:rsidRPr="00FC56E0">
        <w:rPr>
          <w:rStyle w:val="Hervorhebung"/>
          <w:rFonts w:asciiTheme="majorHAnsi" w:eastAsia="Times New Roman" w:hAnsiTheme="majorHAnsi" w:cs="Arial"/>
          <w:color w:val="000000"/>
        </w:rPr>
        <w:t>Blau</w:t>
      </w:r>
      <w:r w:rsidRPr="00FC56E0">
        <w:rPr>
          <w:rFonts w:asciiTheme="majorHAnsi" w:eastAsia="Times New Roman" w:hAnsiTheme="majorHAnsi" w:cs="Arial"/>
          <w:color w:val="000000"/>
        </w:rPr>
        <w:t xml:space="preserve">, um auf seinem neuen Album </w:t>
      </w:r>
      <w:r w:rsidRPr="0057585E">
        <w:rPr>
          <w:rStyle w:val="Hervorhebung"/>
          <w:rFonts w:asciiTheme="majorHAnsi" w:eastAsia="Times New Roman" w:hAnsiTheme="majorHAnsi" w:cs="Arial"/>
          <w:color w:val="000000"/>
        </w:rPr>
        <w:t>Promenade Blue</w:t>
      </w:r>
      <w:r w:rsidR="0057585E">
        <w:rPr>
          <w:rFonts w:asciiTheme="majorHAnsi" w:eastAsia="Times New Roman" w:hAnsiTheme="majorHAnsi" w:cs="Arial"/>
          <w:color w:val="000000"/>
        </w:rPr>
        <w:t xml:space="preserve"> </w:t>
      </w:r>
      <w:r w:rsidRPr="00FC56E0">
        <w:rPr>
          <w:rFonts w:asciiTheme="majorHAnsi" w:eastAsia="Times New Roman" w:hAnsiTheme="majorHAnsi" w:cs="Arial"/>
          <w:color w:val="000000"/>
        </w:rPr>
        <w:t>einen spirituellen Blick in die Vergangenheit zu werfen.</w:t>
      </w:r>
    </w:p>
    <w:p w14:paraId="7019E122" w14:textId="288C1319" w:rsidR="00A7241D" w:rsidRPr="00FC56E0" w:rsidRDefault="00A7241D" w:rsidP="00FC56E0">
      <w:pPr>
        <w:pStyle w:val="StandardWeb"/>
        <w:spacing w:before="0" w:beforeAutospacing="0" w:after="0" w:afterAutospacing="0"/>
        <w:jc w:val="both"/>
        <w:rPr>
          <w:rFonts w:asciiTheme="majorHAnsi" w:eastAsiaTheme="minorHAnsi" w:hAnsiTheme="majorHAnsi" w:cs="Arial"/>
          <w:color w:val="000000"/>
          <w:sz w:val="22"/>
          <w:szCs w:val="22"/>
        </w:rPr>
      </w:pPr>
      <w:r w:rsidRPr="00FC56E0">
        <w:rPr>
          <w:rFonts w:asciiTheme="majorHAnsi" w:hAnsiTheme="majorHAnsi" w:cs="Arial"/>
          <w:color w:val="000000"/>
          <w:sz w:val="22"/>
          <w:szCs w:val="22"/>
        </w:rPr>
        <w:t xml:space="preserve">Die neue Kollektion funkelt herrlich, mit einem Widerhall von Energie, Herz, Kreativität und Stimmung von Anfang bis Ende. Nirgendwo wird dies deutlicher als im Eröffnungstrack des Albums, </w:t>
      </w:r>
      <w:r w:rsidRPr="0057585E">
        <w:rPr>
          <w:rStyle w:val="Hervorhebung"/>
          <w:rFonts w:asciiTheme="majorHAnsi" w:hAnsiTheme="majorHAnsi" w:cs="Arial"/>
          <w:color w:val="000000"/>
          <w:sz w:val="22"/>
          <w:szCs w:val="22"/>
        </w:rPr>
        <w:t xml:space="preserve">Place </w:t>
      </w:r>
      <w:proofErr w:type="spellStart"/>
      <w:r w:rsidRPr="0057585E">
        <w:rPr>
          <w:rStyle w:val="Hervorhebung"/>
          <w:rFonts w:asciiTheme="majorHAnsi" w:hAnsiTheme="majorHAnsi" w:cs="Arial"/>
          <w:color w:val="000000"/>
          <w:sz w:val="22"/>
          <w:szCs w:val="22"/>
        </w:rPr>
        <w:t>Names</w:t>
      </w:r>
      <w:proofErr w:type="spellEnd"/>
      <w:r w:rsidRPr="0057585E">
        <w:rPr>
          <w:rFonts w:asciiTheme="majorHAnsi" w:hAnsiTheme="majorHAnsi" w:cs="Arial"/>
          <w:color w:val="000000"/>
          <w:sz w:val="22"/>
          <w:szCs w:val="22"/>
        </w:rPr>
        <w:t>,</w:t>
      </w:r>
      <w:r w:rsidRPr="00FC56E0">
        <w:rPr>
          <w:rFonts w:asciiTheme="majorHAnsi" w:hAnsiTheme="majorHAnsi" w:cs="Arial"/>
          <w:color w:val="000000"/>
          <w:sz w:val="22"/>
          <w:szCs w:val="22"/>
        </w:rPr>
        <w:t xml:space="preserve"> der Erinnerungen an seine Teenagerzeit in den Vordergrund rückt und über den Stolz auf seine Heimatstadt und das besondere Leben, das er sich aufgebaut hat (oder vice </w:t>
      </w:r>
      <w:proofErr w:type="spellStart"/>
      <w:r w:rsidRPr="00FC56E0">
        <w:rPr>
          <w:rFonts w:asciiTheme="majorHAnsi" w:hAnsiTheme="majorHAnsi" w:cs="Arial"/>
          <w:color w:val="000000"/>
          <w:sz w:val="22"/>
          <w:szCs w:val="22"/>
        </w:rPr>
        <w:t>versa</w:t>
      </w:r>
      <w:proofErr w:type="spellEnd"/>
      <w:r w:rsidRPr="00FC56E0">
        <w:rPr>
          <w:rFonts w:asciiTheme="majorHAnsi" w:hAnsiTheme="majorHAnsi" w:cs="Arial"/>
          <w:color w:val="000000"/>
          <w:sz w:val="22"/>
          <w:szCs w:val="22"/>
        </w:rPr>
        <w:t xml:space="preserve">), nachdenkt. Ein gefühlvolles, mitreißendes Arrangement, unterstrichen von den Girl Group </w:t>
      </w:r>
      <w:proofErr w:type="spellStart"/>
      <w:r w:rsidRPr="00FC56E0">
        <w:rPr>
          <w:rFonts w:asciiTheme="majorHAnsi" w:hAnsiTheme="majorHAnsi" w:cs="Arial"/>
          <w:color w:val="000000"/>
          <w:sz w:val="22"/>
          <w:szCs w:val="22"/>
        </w:rPr>
        <w:t>Backing</w:t>
      </w:r>
      <w:proofErr w:type="spellEnd"/>
      <w:r w:rsidRPr="00FC56E0">
        <w:rPr>
          <w:rFonts w:asciiTheme="majorHAnsi" w:hAnsiTheme="majorHAnsi" w:cs="Arial"/>
          <w:color w:val="000000"/>
          <w:sz w:val="22"/>
          <w:szCs w:val="22"/>
        </w:rPr>
        <w:t xml:space="preserve"> Vocals. </w:t>
      </w:r>
      <w:r w:rsidRPr="00FC56E0">
        <w:rPr>
          <w:rStyle w:val="Hervorhebung"/>
          <w:rFonts w:asciiTheme="majorHAnsi" w:hAnsiTheme="majorHAnsi" w:cs="Arial"/>
          <w:color w:val="000000"/>
          <w:sz w:val="22"/>
          <w:szCs w:val="22"/>
        </w:rPr>
        <w:t xml:space="preserve">Place </w:t>
      </w:r>
      <w:proofErr w:type="spellStart"/>
      <w:r w:rsidRPr="00FC56E0">
        <w:rPr>
          <w:rStyle w:val="Hervorhebung"/>
          <w:rFonts w:asciiTheme="majorHAnsi" w:hAnsiTheme="majorHAnsi" w:cs="Arial"/>
          <w:color w:val="000000"/>
          <w:sz w:val="22"/>
          <w:szCs w:val="22"/>
        </w:rPr>
        <w:t>Names</w:t>
      </w:r>
      <w:proofErr w:type="spellEnd"/>
      <w:r w:rsidRPr="00FC56E0">
        <w:rPr>
          <w:rFonts w:asciiTheme="majorHAnsi" w:hAnsiTheme="majorHAnsi" w:cs="Arial"/>
          <w:color w:val="000000"/>
          <w:sz w:val="22"/>
          <w:szCs w:val="22"/>
        </w:rPr>
        <w:t xml:space="preserve"> würde sich in einem pulsierenden Club in New Orleans oder neben Marlon Williams oder The Budos Band zu Hause fühlen.</w:t>
      </w:r>
    </w:p>
    <w:p w14:paraId="66C80F54" w14:textId="1DDEB8BA" w:rsidR="002A06AB" w:rsidRPr="00FC56E0" w:rsidRDefault="002A06AB" w:rsidP="00FC56E0">
      <w:pPr>
        <w:pStyle w:val="StandardWeb"/>
        <w:spacing w:before="0" w:beforeAutospacing="0" w:after="0" w:afterAutospacing="0"/>
        <w:jc w:val="both"/>
        <w:rPr>
          <w:rFonts w:asciiTheme="majorHAnsi" w:hAnsiTheme="majorHAnsi" w:cs="Arial"/>
          <w:color w:val="000000"/>
          <w:sz w:val="22"/>
          <w:szCs w:val="22"/>
        </w:rPr>
      </w:pPr>
      <w:r w:rsidRPr="00FC56E0">
        <w:rPr>
          <w:rFonts w:asciiTheme="majorHAnsi" w:hAnsiTheme="majorHAnsi" w:cs="Arial"/>
          <w:color w:val="000000"/>
          <w:sz w:val="22"/>
          <w:szCs w:val="22"/>
        </w:rPr>
        <w:t xml:space="preserve">In Nicks musikalischer und lyrischer Welt ist </w:t>
      </w:r>
      <w:r w:rsidRPr="00FC56E0">
        <w:rPr>
          <w:rStyle w:val="Hervorhebung"/>
          <w:rFonts w:asciiTheme="majorHAnsi" w:hAnsiTheme="majorHAnsi" w:cs="Arial"/>
          <w:color w:val="000000"/>
          <w:sz w:val="22"/>
          <w:szCs w:val="22"/>
        </w:rPr>
        <w:t>Blau</w:t>
      </w:r>
      <w:r w:rsidRPr="00FC56E0">
        <w:rPr>
          <w:rFonts w:asciiTheme="majorHAnsi" w:hAnsiTheme="majorHAnsi" w:cs="Arial"/>
          <w:color w:val="000000"/>
          <w:sz w:val="22"/>
          <w:szCs w:val="22"/>
        </w:rPr>
        <w:t xml:space="preserve"> eine Brechung seines Lebens und seiner Erinnerungen – ein Schatten auf ein tiefes, spirituelles San Francisco, das sein musikalisches Vokabular mitbestimmte, aber nun unwiderruflich ausgelöscht wurde.</w:t>
      </w:r>
    </w:p>
    <w:p w14:paraId="01DE4A1E" w14:textId="52B55ED2" w:rsidR="002A06AB" w:rsidRDefault="002A06AB" w:rsidP="00FC56E0">
      <w:pPr>
        <w:pStyle w:val="StandardWeb"/>
        <w:jc w:val="both"/>
        <w:rPr>
          <w:rFonts w:asciiTheme="majorHAnsi" w:hAnsiTheme="majorHAnsi" w:cs="Arial"/>
          <w:color w:val="000000"/>
          <w:sz w:val="22"/>
          <w:szCs w:val="22"/>
        </w:rPr>
      </w:pPr>
      <w:r w:rsidRPr="00FC56E0">
        <w:rPr>
          <w:rFonts w:asciiTheme="majorHAnsi" w:hAnsiTheme="majorHAnsi" w:cs="Arial"/>
          <w:color w:val="000000"/>
          <w:sz w:val="22"/>
          <w:szCs w:val="22"/>
        </w:rPr>
        <w:t xml:space="preserve">Die Welt von </w:t>
      </w:r>
      <w:r w:rsidRPr="00F3690B">
        <w:rPr>
          <w:rFonts w:asciiTheme="majorHAnsi" w:hAnsiTheme="majorHAnsi" w:cs="Arial"/>
          <w:i/>
          <w:iCs/>
          <w:color w:val="000000"/>
          <w:sz w:val="22"/>
          <w:szCs w:val="22"/>
        </w:rPr>
        <w:t>Promenade Blue</w:t>
      </w:r>
      <w:r w:rsidRPr="00FC56E0">
        <w:rPr>
          <w:rFonts w:asciiTheme="majorHAnsi" w:hAnsiTheme="majorHAnsi" w:cs="Arial"/>
          <w:color w:val="000000"/>
          <w:sz w:val="22"/>
          <w:szCs w:val="22"/>
        </w:rPr>
        <w:t xml:space="preserve"> steht für Wiedergeburt und Wiederbelebung sowie für eine klare Zielsetzung. Sie beschwört die endlosen Tourneen, die Marathon-Aufnahmesessions und die Höhen und Tiefen des Erfolgs herauf, die er in seiner jahrzehntelangen Karriere erlebt hat; sie erinnert an Romanzen, die dem Untergang geweiht waren, an Liebschaften, die andauerten, und an die Hoffnung auf zukünftige Tage der Gleichberechtigung und Partnerschaft; sie beschwört die Geister von Menschen herauf, die nicht mehr da sind, aber für immer seinen Geist durchdringen. Sie ist lebendig und magnetisch, beflügelt von Licht und Dichte durch Nicks neue Zusammenarbeit mit dem Produzenten </w:t>
      </w:r>
      <w:r w:rsidRPr="00FC56E0">
        <w:rPr>
          <w:rStyle w:val="Fett"/>
          <w:rFonts w:asciiTheme="majorHAnsi" w:hAnsiTheme="majorHAnsi" w:cs="Arial"/>
          <w:color w:val="000000"/>
          <w:sz w:val="22"/>
          <w:szCs w:val="22"/>
        </w:rPr>
        <w:t>Paul Butler</w:t>
      </w:r>
      <w:r w:rsidRPr="00FC56E0">
        <w:rPr>
          <w:rFonts w:asciiTheme="majorHAnsi" w:hAnsiTheme="majorHAnsi" w:cs="Arial"/>
          <w:color w:val="000000"/>
          <w:sz w:val="22"/>
          <w:szCs w:val="22"/>
        </w:rPr>
        <w:t xml:space="preserve"> (</w:t>
      </w:r>
      <w:r w:rsidRPr="00FC56E0">
        <w:rPr>
          <w:rStyle w:val="Fett"/>
          <w:rFonts w:asciiTheme="majorHAnsi" w:hAnsiTheme="majorHAnsi" w:cs="Arial"/>
          <w:color w:val="000000"/>
          <w:sz w:val="22"/>
          <w:szCs w:val="22"/>
        </w:rPr>
        <w:t xml:space="preserve">Michael </w:t>
      </w:r>
      <w:proofErr w:type="spellStart"/>
      <w:r w:rsidRPr="00FC56E0">
        <w:rPr>
          <w:rStyle w:val="Fett"/>
          <w:rFonts w:asciiTheme="majorHAnsi" w:hAnsiTheme="majorHAnsi" w:cs="Arial"/>
          <w:color w:val="000000"/>
          <w:sz w:val="22"/>
          <w:szCs w:val="22"/>
        </w:rPr>
        <w:t>Kiwanuka</w:t>
      </w:r>
      <w:proofErr w:type="spellEnd"/>
      <w:r w:rsidRPr="00FC56E0">
        <w:rPr>
          <w:rFonts w:asciiTheme="majorHAnsi" w:hAnsiTheme="majorHAnsi" w:cs="Arial"/>
          <w:color w:val="000000"/>
          <w:sz w:val="22"/>
          <w:szCs w:val="22"/>
        </w:rPr>
        <w:t xml:space="preserve">, </w:t>
      </w:r>
      <w:proofErr w:type="spellStart"/>
      <w:r w:rsidRPr="00FC56E0">
        <w:rPr>
          <w:rStyle w:val="Fett"/>
          <w:rFonts w:asciiTheme="majorHAnsi" w:hAnsiTheme="majorHAnsi" w:cs="Arial"/>
          <w:color w:val="000000"/>
          <w:sz w:val="22"/>
          <w:szCs w:val="22"/>
        </w:rPr>
        <w:t>Devendra</w:t>
      </w:r>
      <w:proofErr w:type="spellEnd"/>
      <w:r w:rsidRPr="00FC56E0">
        <w:rPr>
          <w:rStyle w:val="Fett"/>
          <w:rFonts w:asciiTheme="majorHAnsi" w:hAnsiTheme="majorHAnsi" w:cs="Arial"/>
          <w:color w:val="000000"/>
          <w:sz w:val="22"/>
          <w:szCs w:val="22"/>
        </w:rPr>
        <w:t xml:space="preserve"> </w:t>
      </w:r>
      <w:proofErr w:type="spellStart"/>
      <w:r w:rsidRPr="00FC56E0">
        <w:rPr>
          <w:rStyle w:val="Fett"/>
          <w:rFonts w:asciiTheme="majorHAnsi" w:hAnsiTheme="majorHAnsi" w:cs="Arial"/>
          <w:color w:val="000000"/>
          <w:sz w:val="22"/>
          <w:szCs w:val="22"/>
        </w:rPr>
        <w:t>Banhart</w:t>
      </w:r>
      <w:proofErr w:type="spellEnd"/>
      <w:r w:rsidRPr="00FC56E0">
        <w:rPr>
          <w:rFonts w:asciiTheme="majorHAnsi" w:hAnsiTheme="majorHAnsi" w:cs="Arial"/>
          <w:color w:val="000000"/>
          <w:sz w:val="22"/>
          <w:szCs w:val="22"/>
        </w:rPr>
        <w:t xml:space="preserve">). Es ist nicht Gatsbys New York in den 1920er Jahren, es ist </w:t>
      </w:r>
      <w:proofErr w:type="spellStart"/>
      <w:r w:rsidRPr="00FC56E0">
        <w:rPr>
          <w:rFonts w:asciiTheme="majorHAnsi" w:hAnsiTheme="majorHAnsi" w:cs="Arial"/>
          <w:color w:val="000000"/>
          <w:sz w:val="22"/>
          <w:szCs w:val="22"/>
        </w:rPr>
        <w:t>Waterhouses</w:t>
      </w:r>
      <w:proofErr w:type="spellEnd"/>
      <w:r w:rsidRPr="00FC56E0">
        <w:rPr>
          <w:rFonts w:asciiTheme="majorHAnsi" w:hAnsiTheme="majorHAnsi" w:cs="Arial"/>
          <w:color w:val="000000"/>
          <w:sz w:val="22"/>
          <w:szCs w:val="22"/>
        </w:rPr>
        <w:t xml:space="preserve"> Kalifornien in den 2020er Jahren.</w:t>
      </w:r>
    </w:p>
    <w:p w14:paraId="76339B78" w14:textId="77777777" w:rsidR="00FC56E0" w:rsidRPr="00A7241D" w:rsidRDefault="00FC56E0" w:rsidP="00FC56E0">
      <w:pPr>
        <w:pStyle w:val="StandardWeb"/>
        <w:spacing w:after="240" w:afterAutospacing="0"/>
        <w:jc w:val="center"/>
        <w:rPr>
          <w:rFonts w:asciiTheme="majorHAnsi" w:hAnsiTheme="majorHAnsi" w:cs="Arial"/>
          <w:color w:val="000000"/>
          <w:sz w:val="22"/>
          <w:szCs w:val="22"/>
        </w:rPr>
      </w:pPr>
      <w:r w:rsidRPr="00A7241D">
        <w:rPr>
          <w:rFonts w:asciiTheme="majorHAnsi" w:hAnsiTheme="majorHAnsi" w:cs="Arial"/>
          <w:color w:val="000000"/>
          <w:sz w:val="22"/>
          <w:szCs w:val="22"/>
        </w:rPr>
        <w:lastRenderedPageBreak/>
        <w:t>“</w:t>
      </w:r>
      <w:r w:rsidRPr="00A7241D">
        <w:rPr>
          <w:rStyle w:val="Hervorhebung"/>
          <w:rFonts w:asciiTheme="majorHAnsi" w:hAnsiTheme="majorHAnsi" w:cs="Arial"/>
          <w:color w:val="000000"/>
          <w:sz w:val="22"/>
          <w:szCs w:val="22"/>
        </w:rPr>
        <w:t xml:space="preserve">The </w:t>
      </w:r>
      <w:proofErr w:type="spellStart"/>
      <w:r w:rsidRPr="00A7241D">
        <w:rPr>
          <w:rStyle w:val="Hervorhebung"/>
          <w:rFonts w:asciiTheme="majorHAnsi" w:hAnsiTheme="majorHAnsi" w:cs="Arial"/>
          <w:color w:val="000000"/>
          <w:sz w:val="22"/>
          <w:szCs w:val="22"/>
        </w:rPr>
        <w:t>combination</w:t>
      </w:r>
      <w:proofErr w:type="spellEnd"/>
      <w:r w:rsidRPr="00A7241D">
        <w:rPr>
          <w:rStyle w:val="Hervorhebung"/>
          <w:rFonts w:asciiTheme="majorHAnsi" w:hAnsiTheme="majorHAnsi" w:cs="Arial"/>
          <w:color w:val="000000"/>
          <w:sz w:val="22"/>
          <w:szCs w:val="22"/>
        </w:rPr>
        <w:t xml:space="preserve"> </w:t>
      </w:r>
      <w:proofErr w:type="spellStart"/>
      <w:r w:rsidRPr="00A7241D">
        <w:rPr>
          <w:rStyle w:val="Hervorhebung"/>
          <w:rFonts w:asciiTheme="majorHAnsi" w:hAnsiTheme="majorHAnsi" w:cs="Arial"/>
          <w:color w:val="000000"/>
          <w:sz w:val="22"/>
          <w:szCs w:val="22"/>
        </w:rPr>
        <w:t>is</w:t>
      </w:r>
      <w:proofErr w:type="spellEnd"/>
      <w:r w:rsidRPr="00A7241D">
        <w:rPr>
          <w:rStyle w:val="Hervorhebung"/>
          <w:rFonts w:asciiTheme="majorHAnsi" w:hAnsiTheme="majorHAnsi" w:cs="Arial"/>
          <w:color w:val="000000"/>
          <w:sz w:val="22"/>
          <w:szCs w:val="22"/>
        </w:rPr>
        <w:t xml:space="preserve"> </w:t>
      </w:r>
      <w:proofErr w:type="spellStart"/>
      <w:r w:rsidRPr="00A7241D">
        <w:rPr>
          <w:rStyle w:val="Hervorhebung"/>
          <w:rFonts w:asciiTheme="majorHAnsi" w:hAnsiTheme="majorHAnsi" w:cs="Arial"/>
          <w:color w:val="000000"/>
          <w:sz w:val="22"/>
          <w:szCs w:val="22"/>
        </w:rPr>
        <w:t>entrancing</w:t>
      </w:r>
      <w:proofErr w:type="spellEnd"/>
      <w:r w:rsidRPr="00A7241D">
        <w:rPr>
          <w:rStyle w:val="Hervorhebung"/>
          <w:rFonts w:asciiTheme="majorHAnsi" w:hAnsiTheme="majorHAnsi" w:cs="Arial"/>
          <w:color w:val="000000"/>
          <w:sz w:val="22"/>
          <w:szCs w:val="22"/>
        </w:rPr>
        <w:t>—</w:t>
      </w:r>
      <w:proofErr w:type="spellStart"/>
      <w:r w:rsidRPr="00A7241D">
        <w:rPr>
          <w:rStyle w:val="Hervorhebung"/>
          <w:rFonts w:asciiTheme="majorHAnsi" w:hAnsiTheme="majorHAnsi" w:cs="Arial"/>
          <w:color w:val="000000"/>
          <w:sz w:val="22"/>
          <w:szCs w:val="22"/>
        </w:rPr>
        <w:t>itching</w:t>
      </w:r>
      <w:proofErr w:type="spellEnd"/>
      <w:r w:rsidRPr="00A7241D">
        <w:rPr>
          <w:rStyle w:val="Hervorhebung"/>
          <w:rFonts w:asciiTheme="majorHAnsi" w:hAnsiTheme="majorHAnsi" w:cs="Arial"/>
          <w:color w:val="000000"/>
          <w:sz w:val="22"/>
          <w:szCs w:val="22"/>
        </w:rPr>
        <w:t xml:space="preserve"> </w:t>
      </w:r>
      <w:proofErr w:type="spellStart"/>
      <w:r w:rsidRPr="00A7241D">
        <w:rPr>
          <w:rStyle w:val="Hervorhebung"/>
          <w:rFonts w:asciiTheme="majorHAnsi" w:hAnsiTheme="majorHAnsi" w:cs="Arial"/>
          <w:color w:val="000000"/>
          <w:sz w:val="22"/>
          <w:szCs w:val="22"/>
        </w:rPr>
        <w:t>to</w:t>
      </w:r>
      <w:proofErr w:type="spellEnd"/>
      <w:r w:rsidRPr="00A7241D">
        <w:rPr>
          <w:rStyle w:val="Hervorhebung"/>
          <w:rFonts w:asciiTheme="majorHAnsi" w:hAnsiTheme="majorHAnsi" w:cs="Arial"/>
          <w:color w:val="000000"/>
          <w:sz w:val="22"/>
          <w:szCs w:val="22"/>
        </w:rPr>
        <w:t xml:space="preserve"> </w:t>
      </w:r>
      <w:proofErr w:type="spellStart"/>
      <w:r w:rsidRPr="00A7241D">
        <w:rPr>
          <w:rStyle w:val="Hervorhebung"/>
          <w:rFonts w:asciiTheme="majorHAnsi" w:hAnsiTheme="majorHAnsi" w:cs="Arial"/>
          <w:color w:val="000000"/>
          <w:sz w:val="22"/>
          <w:szCs w:val="22"/>
        </w:rPr>
        <w:t>be</w:t>
      </w:r>
      <w:proofErr w:type="spellEnd"/>
      <w:r w:rsidRPr="00A7241D">
        <w:rPr>
          <w:rStyle w:val="Hervorhebung"/>
          <w:rFonts w:asciiTheme="majorHAnsi" w:hAnsiTheme="majorHAnsi" w:cs="Arial"/>
          <w:color w:val="000000"/>
          <w:sz w:val="22"/>
          <w:szCs w:val="22"/>
        </w:rPr>
        <w:t xml:space="preserve"> </w:t>
      </w:r>
      <w:proofErr w:type="spellStart"/>
      <w:r w:rsidRPr="00A7241D">
        <w:rPr>
          <w:rStyle w:val="Hervorhebung"/>
          <w:rFonts w:asciiTheme="majorHAnsi" w:hAnsiTheme="majorHAnsi" w:cs="Arial"/>
          <w:color w:val="000000"/>
          <w:sz w:val="22"/>
          <w:szCs w:val="22"/>
        </w:rPr>
        <w:t>listened</w:t>
      </w:r>
      <w:proofErr w:type="spellEnd"/>
      <w:r w:rsidRPr="00A7241D">
        <w:rPr>
          <w:rStyle w:val="Hervorhebung"/>
          <w:rFonts w:asciiTheme="majorHAnsi" w:hAnsiTheme="majorHAnsi" w:cs="Arial"/>
          <w:color w:val="000000"/>
          <w:sz w:val="22"/>
          <w:szCs w:val="22"/>
        </w:rPr>
        <w:t xml:space="preserve"> </w:t>
      </w:r>
      <w:proofErr w:type="spellStart"/>
      <w:r w:rsidRPr="00A7241D">
        <w:rPr>
          <w:rStyle w:val="Hervorhebung"/>
          <w:rFonts w:asciiTheme="majorHAnsi" w:hAnsiTheme="majorHAnsi" w:cs="Arial"/>
          <w:color w:val="000000"/>
          <w:sz w:val="22"/>
          <w:szCs w:val="22"/>
        </w:rPr>
        <w:t>to</w:t>
      </w:r>
      <w:proofErr w:type="spellEnd"/>
      <w:r w:rsidRPr="00A7241D">
        <w:rPr>
          <w:rStyle w:val="Hervorhebung"/>
          <w:rFonts w:asciiTheme="majorHAnsi" w:hAnsiTheme="majorHAnsi" w:cs="Arial"/>
          <w:color w:val="000000"/>
          <w:sz w:val="22"/>
          <w:szCs w:val="22"/>
        </w:rPr>
        <w:t xml:space="preserve"> live.”</w:t>
      </w:r>
      <w:r w:rsidRPr="00A7241D">
        <w:rPr>
          <w:rFonts w:asciiTheme="majorHAnsi" w:hAnsiTheme="majorHAnsi" w:cs="Arial"/>
          <w:i/>
          <w:iCs/>
          <w:color w:val="000000"/>
          <w:sz w:val="22"/>
          <w:szCs w:val="22"/>
        </w:rPr>
        <w:br/>
      </w:r>
      <w:r w:rsidRPr="00A7241D">
        <w:rPr>
          <w:rStyle w:val="Fett"/>
          <w:rFonts w:asciiTheme="majorHAnsi" w:hAnsiTheme="majorHAnsi" w:cs="Arial"/>
          <w:color w:val="000000"/>
          <w:sz w:val="22"/>
          <w:szCs w:val="22"/>
        </w:rPr>
        <w:t> </w:t>
      </w:r>
      <w:hyperlink r:id="rId13" w:history="1">
        <w:r w:rsidRPr="00A7241D">
          <w:rPr>
            <w:rStyle w:val="Fett"/>
            <w:rFonts w:asciiTheme="majorHAnsi" w:hAnsiTheme="majorHAnsi" w:cs="Arial"/>
            <w:color w:val="000000"/>
            <w:sz w:val="22"/>
            <w:szCs w:val="22"/>
          </w:rPr>
          <w:t>Interview Magazine</w:t>
        </w:r>
      </w:hyperlink>
    </w:p>
    <w:p w14:paraId="34E0379E" w14:textId="77777777" w:rsidR="00FC56E0" w:rsidRPr="00A7241D" w:rsidRDefault="00FC56E0" w:rsidP="00FC56E0">
      <w:pPr>
        <w:pStyle w:val="StandardWeb"/>
        <w:jc w:val="center"/>
        <w:rPr>
          <w:rFonts w:asciiTheme="majorHAnsi" w:hAnsiTheme="majorHAnsi" w:cs="Arial"/>
          <w:color w:val="000000"/>
          <w:sz w:val="22"/>
          <w:szCs w:val="22"/>
        </w:rPr>
      </w:pPr>
      <w:r w:rsidRPr="00A7241D">
        <w:rPr>
          <w:rStyle w:val="Hervorhebung"/>
          <w:rFonts w:asciiTheme="majorHAnsi" w:hAnsiTheme="majorHAnsi" w:cs="Arial"/>
          <w:color w:val="000000"/>
          <w:sz w:val="22"/>
          <w:szCs w:val="22"/>
        </w:rPr>
        <w:t xml:space="preserve">“Having </w:t>
      </w:r>
      <w:proofErr w:type="spellStart"/>
      <w:r w:rsidRPr="00A7241D">
        <w:rPr>
          <w:rStyle w:val="Hervorhebung"/>
          <w:rFonts w:asciiTheme="majorHAnsi" w:hAnsiTheme="majorHAnsi" w:cs="Arial"/>
          <w:color w:val="000000"/>
          <w:sz w:val="22"/>
          <w:szCs w:val="22"/>
        </w:rPr>
        <w:t>tapped</w:t>
      </w:r>
      <w:proofErr w:type="spellEnd"/>
      <w:r w:rsidRPr="00A7241D">
        <w:rPr>
          <w:rStyle w:val="Hervorhebung"/>
          <w:rFonts w:asciiTheme="majorHAnsi" w:hAnsiTheme="majorHAnsi" w:cs="Arial"/>
          <w:color w:val="000000"/>
          <w:sz w:val="22"/>
          <w:szCs w:val="22"/>
        </w:rPr>
        <w:t xml:space="preserve"> </w:t>
      </w:r>
      <w:proofErr w:type="spellStart"/>
      <w:r w:rsidRPr="00A7241D">
        <w:rPr>
          <w:rStyle w:val="Hervorhebung"/>
          <w:rFonts w:asciiTheme="majorHAnsi" w:hAnsiTheme="majorHAnsi" w:cs="Arial"/>
          <w:color w:val="000000"/>
          <w:sz w:val="22"/>
          <w:szCs w:val="22"/>
        </w:rPr>
        <w:t>garage</w:t>
      </w:r>
      <w:proofErr w:type="spellEnd"/>
      <w:r w:rsidRPr="00A7241D">
        <w:rPr>
          <w:rStyle w:val="Hervorhebung"/>
          <w:rFonts w:asciiTheme="majorHAnsi" w:hAnsiTheme="majorHAnsi" w:cs="Arial"/>
          <w:color w:val="000000"/>
          <w:sz w:val="22"/>
          <w:szCs w:val="22"/>
        </w:rPr>
        <w:t xml:space="preserve"> </w:t>
      </w:r>
      <w:proofErr w:type="spellStart"/>
      <w:r w:rsidRPr="00A7241D">
        <w:rPr>
          <w:rStyle w:val="Hervorhebung"/>
          <w:rFonts w:asciiTheme="majorHAnsi" w:hAnsiTheme="majorHAnsi" w:cs="Arial"/>
          <w:color w:val="000000"/>
          <w:sz w:val="22"/>
          <w:szCs w:val="22"/>
        </w:rPr>
        <w:t>god</w:t>
      </w:r>
      <w:proofErr w:type="spellEnd"/>
      <w:r w:rsidRPr="00A7241D">
        <w:rPr>
          <w:rStyle w:val="Hervorhebung"/>
          <w:rFonts w:asciiTheme="majorHAnsi" w:hAnsiTheme="majorHAnsi" w:cs="Arial"/>
          <w:color w:val="000000"/>
          <w:sz w:val="22"/>
          <w:szCs w:val="22"/>
        </w:rPr>
        <w:t xml:space="preserve"> Ty Segall and jazz and </w:t>
      </w:r>
      <w:proofErr w:type="spellStart"/>
      <w:r w:rsidRPr="00A7241D">
        <w:rPr>
          <w:rStyle w:val="Hervorhebung"/>
          <w:rFonts w:asciiTheme="majorHAnsi" w:hAnsiTheme="majorHAnsi" w:cs="Arial"/>
          <w:color w:val="000000"/>
          <w:sz w:val="22"/>
          <w:szCs w:val="22"/>
        </w:rPr>
        <w:t>blues</w:t>
      </w:r>
      <w:proofErr w:type="spellEnd"/>
      <w:r w:rsidRPr="00A7241D">
        <w:rPr>
          <w:rStyle w:val="Hervorhebung"/>
          <w:rFonts w:asciiTheme="majorHAnsi" w:hAnsiTheme="majorHAnsi" w:cs="Arial"/>
          <w:color w:val="000000"/>
          <w:sz w:val="22"/>
          <w:szCs w:val="22"/>
        </w:rPr>
        <w:t xml:space="preserve"> </w:t>
      </w:r>
      <w:proofErr w:type="spellStart"/>
      <w:r w:rsidRPr="00A7241D">
        <w:rPr>
          <w:rStyle w:val="Hervorhebung"/>
          <w:rFonts w:asciiTheme="majorHAnsi" w:hAnsiTheme="majorHAnsi" w:cs="Arial"/>
          <w:color w:val="000000"/>
          <w:sz w:val="22"/>
          <w:szCs w:val="22"/>
        </w:rPr>
        <w:t>dynamo</w:t>
      </w:r>
      <w:proofErr w:type="spellEnd"/>
      <w:r w:rsidRPr="00A7241D">
        <w:rPr>
          <w:rStyle w:val="Hervorhebung"/>
          <w:rFonts w:asciiTheme="majorHAnsi" w:hAnsiTheme="majorHAnsi" w:cs="Arial"/>
          <w:color w:val="000000"/>
          <w:sz w:val="22"/>
          <w:szCs w:val="22"/>
        </w:rPr>
        <w:t xml:space="preserve"> Mose Allison </w:t>
      </w:r>
      <w:proofErr w:type="spellStart"/>
      <w:r w:rsidRPr="00A7241D">
        <w:rPr>
          <w:rStyle w:val="Hervorhebung"/>
          <w:rFonts w:asciiTheme="majorHAnsi" w:hAnsiTheme="majorHAnsi" w:cs="Arial"/>
          <w:color w:val="000000"/>
          <w:sz w:val="22"/>
          <w:szCs w:val="22"/>
        </w:rPr>
        <w:t>for</w:t>
      </w:r>
      <w:proofErr w:type="spellEnd"/>
      <w:r w:rsidRPr="00A7241D">
        <w:rPr>
          <w:rStyle w:val="Hervorhebung"/>
          <w:rFonts w:asciiTheme="majorHAnsi" w:hAnsiTheme="majorHAnsi" w:cs="Arial"/>
          <w:color w:val="000000"/>
          <w:sz w:val="22"/>
          <w:szCs w:val="22"/>
        </w:rPr>
        <w:t xml:space="preserve"> </w:t>
      </w:r>
      <w:proofErr w:type="spellStart"/>
      <w:r w:rsidRPr="00A7241D">
        <w:rPr>
          <w:rStyle w:val="Hervorhebung"/>
          <w:rFonts w:asciiTheme="majorHAnsi" w:hAnsiTheme="majorHAnsi" w:cs="Arial"/>
          <w:color w:val="000000"/>
          <w:sz w:val="22"/>
          <w:szCs w:val="22"/>
        </w:rPr>
        <w:t>his</w:t>
      </w:r>
      <w:proofErr w:type="spellEnd"/>
      <w:r w:rsidRPr="00A7241D">
        <w:rPr>
          <w:rStyle w:val="Hervorhebung"/>
          <w:rFonts w:asciiTheme="majorHAnsi" w:hAnsiTheme="majorHAnsi" w:cs="Arial"/>
          <w:color w:val="000000"/>
          <w:sz w:val="22"/>
          <w:szCs w:val="22"/>
        </w:rPr>
        <w:t xml:space="preserve"> </w:t>
      </w:r>
      <w:proofErr w:type="spellStart"/>
      <w:r w:rsidRPr="00A7241D">
        <w:rPr>
          <w:rStyle w:val="Hervorhebung"/>
          <w:rFonts w:asciiTheme="majorHAnsi" w:hAnsiTheme="majorHAnsi" w:cs="Arial"/>
          <w:color w:val="000000"/>
          <w:sz w:val="22"/>
          <w:szCs w:val="22"/>
        </w:rPr>
        <w:t>latest</w:t>
      </w:r>
      <w:proofErr w:type="spellEnd"/>
      <w:r w:rsidRPr="00A7241D">
        <w:rPr>
          <w:rStyle w:val="Hervorhebung"/>
          <w:rFonts w:asciiTheme="majorHAnsi" w:hAnsiTheme="majorHAnsi" w:cs="Arial"/>
          <w:color w:val="000000"/>
          <w:sz w:val="22"/>
          <w:szCs w:val="22"/>
        </w:rPr>
        <w:t xml:space="preserve"> </w:t>
      </w:r>
    </w:p>
    <w:p w14:paraId="18C266F7" w14:textId="77777777" w:rsidR="00FC56E0" w:rsidRPr="00A7241D" w:rsidRDefault="00FC56E0" w:rsidP="00FC56E0">
      <w:pPr>
        <w:pStyle w:val="StandardWeb"/>
        <w:spacing w:after="240" w:afterAutospacing="0"/>
        <w:jc w:val="center"/>
        <w:rPr>
          <w:rFonts w:asciiTheme="majorHAnsi" w:hAnsiTheme="majorHAnsi" w:cs="Arial"/>
          <w:color w:val="000000"/>
          <w:sz w:val="22"/>
          <w:szCs w:val="22"/>
        </w:rPr>
      </w:pPr>
      <w:r w:rsidRPr="00A7241D">
        <w:rPr>
          <w:rStyle w:val="Hervorhebung"/>
          <w:rFonts w:asciiTheme="majorHAnsi" w:hAnsiTheme="majorHAnsi" w:cs="Arial"/>
          <w:color w:val="000000"/>
          <w:sz w:val="22"/>
          <w:szCs w:val="22"/>
        </w:rPr>
        <w:t xml:space="preserve">release, Waterhouse </w:t>
      </w:r>
      <w:proofErr w:type="spellStart"/>
      <w:r w:rsidRPr="00A7241D">
        <w:rPr>
          <w:rStyle w:val="Hervorhebung"/>
          <w:rFonts w:asciiTheme="majorHAnsi" w:hAnsiTheme="majorHAnsi" w:cs="Arial"/>
          <w:color w:val="000000"/>
          <w:sz w:val="22"/>
          <w:szCs w:val="22"/>
        </w:rPr>
        <w:t>straddles</w:t>
      </w:r>
      <w:proofErr w:type="spellEnd"/>
      <w:r w:rsidRPr="00A7241D">
        <w:rPr>
          <w:rStyle w:val="Hervorhebung"/>
          <w:rFonts w:asciiTheme="majorHAnsi" w:hAnsiTheme="majorHAnsi" w:cs="Arial"/>
          <w:color w:val="000000"/>
          <w:sz w:val="22"/>
          <w:szCs w:val="22"/>
        </w:rPr>
        <w:t xml:space="preserve"> </w:t>
      </w:r>
      <w:proofErr w:type="spellStart"/>
      <w:r w:rsidRPr="00A7241D">
        <w:rPr>
          <w:rStyle w:val="Hervorhebung"/>
          <w:rFonts w:asciiTheme="majorHAnsi" w:hAnsiTheme="majorHAnsi" w:cs="Arial"/>
          <w:color w:val="000000"/>
          <w:sz w:val="22"/>
          <w:szCs w:val="22"/>
        </w:rPr>
        <w:t>the</w:t>
      </w:r>
      <w:proofErr w:type="spellEnd"/>
      <w:r w:rsidRPr="00A7241D">
        <w:rPr>
          <w:rStyle w:val="Hervorhebung"/>
          <w:rFonts w:asciiTheme="majorHAnsi" w:hAnsiTheme="majorHAnsi" w:cs="Arial"/>
          <w:color w:val="000000"/>
          <w:sz w:val="22"/>
          <w:szCs w:val="22"/>
        </w:rPr>
        <w:t xml:space="preserve"> </w:t>
      </w:r>
      <w:proofErr w:type="spellStart"/>
      <w:r w:rsidRPr="00A7241D">
        <w:rPr>
          <w:rStyle w:val="Hervorhebung"/>
          <w:rFonts w:asciiTheme="majorHAnsi" w:hAnsiTheme="majorHAnsi" w:cs="Arial"/>
          <w:color w:val="000000"/>
          <w:sz w:val="22"/>
          <w:szCs w:val="22"/>
        </w:rPr>
        <w:t>line</w:t>
      </w:r>
      <w:proofErr w:type="spellEnd"/>
      <w:r w:rsidRPr="00A7241D">
        <w:rPr>
          <w:rStyle w:val="Hervorhebung"/>
          <w:rFonts w:asciiTheme="majorHAnsi" w:hAnsiTheme="majorHAnsi" w:cs="Arial"/>
          <w:color w:val="000000"/>
          <w:sz w:val="22"/>
          <w:szCs w:val="22"/>
        </w:rPr>
        <w:t xml:space="preserve"> </w:t>
      </w:r>
      <w:proofErr w:type="spellStart"/>
      <w:r w:rsidRPr="00A7241D">
        <w:rPr>
          <w:rStyle w:val="Hervorhebung"/>
          <w:rFonts w:asciiTheme="majorHAnsi" w:hAnsiTheme="majorHAnsi" w:cs="Arial"/>
          <w:color w:val="000000"/>
          <w:sz w:val="22"/>
          <w:szCs w:val="22"/>
        </w:rPr>
        <w:t>between</w:t>
      </w:r>
      <w:proofErr w:type="spellEnd"/>
      <w:r w:rsidRPr="00A7241D">
        <w:rPr>
          <w:rStyle w:val="Hervorhebung"/>
          <w:rFonts w:asciiTheme="majorHAnsi" w:hAnsiTheme="majorHAnsi" w:cs="Arial"/>
          <w:color w:val="000000"/>
          <w:sz w:val="22"/>
          <w:szCs w:val="22"/>
        </w:rPr>
        <w:t xml:space="preserve"> rock </w:t>
      </w:r>
      <w:proofErr w:type="spellStart"/>
      <w:r w:rsidRPr="00A7241D">
        <w:rPr>
          <w:rStyle w:val="Hervorhebung"/>
          <w:rFonts w:asciiTheme="majorHAnsi" w:hAnsiTheme="majorHAnsi" w:cs="Arial"/>
          <w:color w:val="000000"/>
          <w:sz w:val="22"/>
          <w:szCs w:val="22"/>
        </w:rPr>
        <w:t>grit</w:t>
      </w:r>
      <w:proofErr w:type="spellEnd"/>
      <w:r w:rsidRPr="00A7241D">
        <w:rPr>
          <w:rStyle w:val="Hervorhebung"/>
          <w:rFonts w:asciiTheme="majorHAnsi" w:hAnsiTheme="majorHAnsi" w:cs="Arial"/>
          <w:color w:val="000000"/>
          <w:sz w:val="22"/>
          <w:szCs w:val="22"/>
        </w:rPr>
        <w:t xml:space="preserve"> and smooth, </w:t>
      </w:r>
      <w:proofErr w:type="spellStart"/>
      <w:r w:rsidRPr="00A7241D">
        <w:rPr>
          <w:rStyle w:val="Hervorhebung"/>
          <w:rFonts w:asciiTheme="majorHAnsi" w:hAnsiTheme="majorHAnsi" w:cs="Arial"/>
          <w:color w:val="000000"/>
          <w:sz w:val="22"/>
          <w:szCs w:val="22"/>
        </w:rPr>
        <w:t>sultry</w:t>
      </w:r>
      <w:proofErr w:type="spellEnd"/>
      <w:r w:rsidRPr="00A7241D">
        <w:rPr>
          <w:rStyle w:val="Hervorhebung"/>
          <w:rFonts w:asciiTheme="majorHAnsi" w:hAnsiTheme="majorHAnsi" w:cs="Arial"/>
          <w:color w:val="000000"/>
          <w:sz w:val="22"/>
          <w:szCs w:val="22"/>
        </w:rPr>
        <w:t xml:space="preserve"> R&amp;B”</w:t>
      </w:r>
      <w:r w:rsidRPr="00A7241D">
        <w:rPr>
          <w:rFonts w:asciiTheme="majorHAnsi" w:hAnsiTheme="majorHAnsi" w:cs="Arial"/>
          <w:i/>
          <w:iCs/>
          <w:color w:val="000000"/>
          <w:sz w:val="22"/>
          <w:szCs w:val="22"/>
        </w:rPr>
        <w:br/>
      </w:r>
      <w:hyperlink r:id="rId14" w:history="1">
        <w:r w:rsidRPr="00A7241D">
          <w:rPr>
            <w:rStyle w:val="Fett"/>
            <w:rFonts w:asciiTheme="majorHAnsi" w:hAnsiTheme="majorHAnsi" w:cs="Arial"/>
            <w:color w:val="000000"/>
            <w:sz w:val="22"/>
            <w:szCs w:val="22"/>
          </w:rPr>
          <w:t>Esquire</w:t>
        </w:r>
      </w:hyperlink>
    </w:p>
    <w:p w14:paraId="74F4DEE7" w14:textId="77777777" w:rsidR="00FC56E0" w:rsidRPr="00A7241D" w:rsidRDefault="00FC56E0" w:rsidP="00FC56E0">
      <w:pPr>
        <w:pStyle w:val="StandardWeb"/>
        <w:spacing w:after="240" w:afterAutospacing="0"/>
        <w:jc w:val="center"/>
        <w:rPr>
          <w:rFonts w:asciiTheme="majorHAnsi" w:hAnsiTheme="majorHAnsi" w:cs="Arial"/>
          <w:color w:val="000000"/>
          <w:sz w:val="22"/>
          <w:szCs w:val="22"/>
        </w:rPr>
      </w:pPr>
      <w:r w:rsidRPr="00A7241D">
        <w:rPr>
          <w:rStyle w:val="Hervorhebung"/>
          <w:rFonts w:asciiTheme="majorHAnsi" w:hAnsiTheme="majorHAnsi" w:cs="Arial"/>
          <w:color w:val="000000"/>
          <w:sz w:val="22"/>
          <w:szCs w:val="22"/>
        </w:rPr>
        <w:t xml:space="preserve">“Nick Waterhouse </w:t>
      </w:r>
      <w:proofErr w:type="spellStart"/>
      <w:r w:rsidRPr="00A7241D">
        <w:rPr>
          <w:rStyle w:val="Hervorhebung"/>
          <w:rFonts w:asciiTheme="majorHAnsi" w:hAnsiTheme="majorHAnsi" w:cs="Arial"/>
          <w:color w:val="000000"/>
          <w:sz w:val="22"/>
          <w:szCs w:val="22"/>
        </w:rPr>
        <w:t>is</w:t>
      </w:r>
      <w:proofErr w:type="spellEnd"/>
      <w:r w:rsidRPr="00A7241D">
        <w:rPr>
          <w:rStyle w:val="Hervorhebung"/>
          <w:rFonts w:asciiTheme="majorHAnsi" w:hAnsiTheme="majorHAnsi" w:cs="Arial"/>
          <w:color w:val="000000"/>
          <w:sz w:val="22"/>
          <w:szCs w:val="22"/>
        </w:rPr>
        <w:t xml:space="preserve"> a </w:t>
      </w:r>
      <w:proofErr w:type="spellStart"/>
      <w:r w:rsidRPr="00A7241D">
        <w:rPr>
          <w:rStyle w:val="Hervorhebung"/>
          <w:rFonts w:asciiTheme="majorHAnsi" w:hAnsiTheme="majorHAnsi" w:cs="Arial"/>
          <w:color w:val="000000"/>
          <w:sz w:val="22"/>
          <w:szCs w:val="22"/>
        </w:rPr>
        <w:t>soul</w:t>
      </w:r>
      <w:proofErr w:type="spellEnd"/>
      <w:r w:rsidRPr="00A7241D">
        <w:rPr>
          <w:rStyle w:val="Hervorhebung"/>
          <w:rFonts w:asciiTheme="majorHAnsi" w:hAnsiTheme="majorHAnsi" w:cs="Arial"/>
          <w:color w:val="000000"/>
          <w:sz w:val="22"/>
          <w:szCs w:val="22"/>
        </w:rPr>
        <w:t xml:space="preserve"> man, </w:t>
      </w:r>
      <w:proofErr w:type="spellStart"/>
      <w:r w:rsidRPr="00A7241D">
        <w:rPr>
          <w:rStyle w:val="Hervorhebung"/>
          <w:rFonts w:asciiTheme="majorHAnsi" w:hAnsiTheme="majorHAnsi" w:cs="Arial"/>
          <w:color w:val="000000"/>
          <w:sz w:val="22"/>
          <w:szCs w:val="22"/>
        </w:rPr>
        <w:t>through</w:t>
      </w:r>
      <w:proofErr w:type="spellEnd"/>
      <w:r w:rsidRPr="00A7241D">
        <w:rPr>
          <w:rStyle w:val="Hervorhebung"/>
          <w:rFonts w:asciiTheme="majorHAnsi" w:hAnsiTheme="majorHAnsi" w:cs="Arial"/>
          <w:color w:val="000000"/>
          <w:sz w:val="22"/>
          <w:szCs w:val="22"/>
        </w:rPr>
        <w:t xml:space="preserve"> and </w:t>
      </w:r>
      <w:proofErr w:type="spellStart"/>
      <w:r w:rsidRPr="00A7241D">
        <w:rPr>
          <w:rStyle w:val="Hervorhebung"/>
          <w:rFonts w:asciiTheme="majorHAnsi" w:hAnsiTheme="majorHAnsi" w:cs="Arial"/>
          <w:color w:val="000000"/>
          <w:sz w:val="22"/>
          <w:szCs w:val="22"/>
        </w:rPr>
        <w:t>through</w:t>
      </w:r>
      <w:proofErr w:type="spellEnd"/>
      <w:r w:rsidRPr="00A7241D">
        <w:rPr>
          <w:rStyle w:val="Hervorhebung"/>
          <w:rFonts w:asciiTheme="majorHAnsi" w:hAnsiTheme="majorHAnsi" w:cs="Arial"/>
          <w:color w:val="000000"/>
          <w:sz w:val="22"/>
          <w:szCs w:val="22"/>
        </w:rPr>
        <w:t>.”</w:t>
      </w:r>
      <w:r w:rsidRPr="00A7241D">
        <w:rPr>
          <w:rFonts w:asciiTheme="majorHAnsi" w:hAnsiTheme="majorHAnsi" w:cs="Arial"/>
          <w:i/>
          <w:iCs/>
          <w:color w:val="000000"/>
          <w:sz w:val="22"/>
          <w:szCs w:val="22"/>
        </w:rPr>
        <w:br/>
      </w:r>
      <w:hyperlink r:id="rId15" w:history="1">
        <w:r w:rsidRPr="00A7241D">
          <w:rPr>
            <w:rStyle w:val="Fett"/>
            <w:rFonts w:asciiTheme="majorHAnsi" w:hAnsiTheme="majorHAnsi" w:cs="Arial"/>
            <w:color w:val="000000"/>
            <w:sz w:val="22"/>
            <w:szCs w:val="22"/>
          </w:rPr>
          <w:t>Rolling Stone</w:t>
        </w:r>
      </w:hyperlink>
    </w:p>
    <w:p w14:paraId="71184790" w14:textId="77777777" w:rsidR="00FC56E0" w:rsidRPr="00A7241D" w:rsidRDefault="00FC56E0" w:rsidP="00FC56E0">
      <w:pPr>
        <w:pStyle w:val="StandardWeb"/>
        <w:spacing w:after="240" w:afterAutospacing="0"/>
        <w:jc w:val="center"/>
        <w:rPr>
          <w:rFonts w:asciiTheme="majorHAnsi" w:hAnsiTheme="majorHAnsi" w:cs="Arial"/>
          <w:color w:val="000000"/>
          <w:sz w:val="22"/>
          <w:szCs w:val="22"/>
        </w:rPr>
      </w:pPr>
      <w:r w:rsidRPr="00A7241D">
        <w:rPr>
          <w:rStyle w:val="Hervorhebung"/>
          <w:rFonts w:asciiTheme="majorHAnsi" w:hAnsiTheme="majorHAnsi" w:cs="Arial"/>
          <w:color w:val="000000"/>
          <w:sz w:val="22"/>
          <w:szCs w:val="22"/>
        </w:rPr>
        <w:t>“</w:t>
      </w:r>
      <w:proofErr w:type="spellStart"/>
      <w:r w:rsidRPr="00A7241D">
        <w:rPr>
          <w:rStyle w:val="Hervorhebung"/>
          <w:rFonts w:asciiTheme="majorHAnsi" w:hAnsiTheme="majorHAnsi" w:cs="Arial"/>
          <w:color w:val="000000"/>
          <w:sz w:val="22"/>
          <w:szCs w:val="22"/>
        </w:rPr>
        <w:t>riffage</w:t>
      </w:r>
      <w:proofErr w:type="spellEnd"/>
      <w:r w:rsidRPr="00A7241D">
        <w:rPr>
          <w:rStyle w:val="Hervorhebung"/>
          <w:rFonts w:asciiTheme="majorHAnsi" w:hAnsiTheme="majorHAnsi" w:cs="Arial"/>
          <w:color w:val="000000"/>
          <w:sz w:val="22"/>
          <w:szCs w:val="22"/>
        </w:rPr>
        <w:t xml:space="preserve"> </w:t>
      </w:r>
      <w:proofErr w:type="spellStart"/>
      <w:r w:rsidRPr="00A7241D">
        <w:rPr>
          <w:rStyle w:val="Hervorhebung"/>
          <w:rFonts w:asciiTheme="majorHAnsi" w:hAnsiTheme="majorHAnsi" w:cs="Arial"/>
          <w:color w:val="000000"/>
          <w:sz w:val="22"/>
          <w:szCs w:val="22"/>
        </w:rPr>
        <w:t>rooted</w:t>
      </w:r>
      <w:proofErr w:type="spellEnd"/>
      <w:r w:rsidRPr="00A7241D">
        <w:rPr>
          <w:rStyle w:val="Hervorhebung"/>
          <w:rFonts w:asciiTheme="majorHAnsi" w:hAnsiTheme="majorHAnsi" w:cs="Arial"/>
          <w:color w:val="000000"/>
          <w:sz w:val="22"/>
          <w:szCs w:val="22"/>
        </w:rPr>
        <w:t xml:space="preserve"> in </w:t>
      </w:r>
      <w:proofErr w:type="spellStart"/>
      <w:r w:rsidRPr="00A7241D">
        <w:rPr>
          <w:rStyle w:val="Hervorhebung"/>
          <w:rFonts w:asciiTheme="majorHAnsi" w:hAnsiTheme="majorHAnsi" w:cs="Arial"/>
          <w:color w:val="000000"/>
          <w:sz w:val="22"/>
          <w:szCs w:val="22"/>
        </w:rPr>
        <w:t>rhythm</w:t>
      </w:r>
      <w:proofErr w:type="spellEnd"/>
      <w:r w:rsidRPr="00A7241D">
        <w:rPr>
          <w:rStyle w:val="Hervorhebung"/>
          <w:rFonts w:asciiTheme="majorHAnsi" w:hAnsiTheme="majorHAnsi" w:cs="Arial"/>
          <w:color w:val="000000"/>
          <w:sz w:val="22"/>
          <w:szCs w:val="22"/>
        </w:rPr>
        <w:t xml:space="preserve"> &amp; </w:t>
      </w:r>
      <w:proofErr w:type="spellStart"/>
      <w:r w:rsidRPr="00A7241D">
        <w:rPr>
          <w:rStyle w:val="Hervorhebung"/>
          <w:rFonts w:asciiTheme="majorHAnsi" w:hAnsiTheme="majorHAnsi" w:cs="Arial"/>
          <w:color w:val="000000"/>
          <w:sz w:val="22"/>
          <w:szCs w:val="22"/>
        </w:rPr>
        <w:t>blues</w:t>
      </w:r>
      <w:proofErr w:type="spellEnd"/>
      <w:r w:rsidRPr="00A7241D">
        <w:rPr>
          <w:rStyle w:val="Hervorhebung"/>
          <w:rFonts w:asciiTheme="majorHAnsi" w:hAnsiTheme="majorHAnsi" w:cs="Arial"/>
          <w:color w:val="000000"/>
          <w:sz w:val="22"/>
          <w:szCs w:val="22"/>
        </w:rPr>
        <w:t xml:space="preserve">, jazz, and </w:t>
      </w:r>
      <w:proofErr w:type="spellStart"/>
      <w:r w:rsidRPr="00A7241D">
        <w:rPr>
          <w:rStyle w:val="Hervorhebung"/>
          <w:rFonts w:asciiTheme="majorHAnsi" w:hAnsiTheme="majorHAnsi" w:cs="Arial"/>
          <w:color w:val="000000"/>
          <w:sz w:val="22"/>
          <w:szCs w:val="22"/>
        </w:rPr>
        <w:t>soul</w:t>
      </w:r>
      <w:proofErr w:type="spellEnd"/>
      <w:r w:rsidRPr="00A7241D">
        <w:rPr>
          <w:rStyle w:val="Hervorhebung"/>
          <w:rFonts w:asciiTheme="majorHAnsi" w:hAnsiTheme="majorHAnsi" w:cs="Arial"/>
          <w:color w:val="000000"/>
          <w:sz w:val="22"/>
          <w:szCs w:val="22"/>
        </w:rPr>
        <w:t>”</w:t>
      </w:r>
      <w:r w:rsidRPr="00A7241D">
        <w:rPr>
          <w:rFonts w:asciiTheme="majorHAnsi" w:hAnsiTheme="majorHAnsi" w:cs="Arial"/>
          <w:i/>
          <w:iCs/>
          <w:color w:val="000000"/>
          <w:sz w:val="22"/>
          <w:szCs w:val="22"/>
        </w:rPr>
        <w:br/>
      </w:r>
      <w:hyperlink r:id="rId16" w:history="1">
        <w:r w:rsidRPr="00A7241D">
          <w:rPr>
            <w:rStyle w:val="Fett"/>
            <w:rFonts w:asciiTheme="majorHAnsi" w:hAnsiTheme="majorHAnsi" w:cs="Arial"/>
            <w:color w:val="000000"/>
            <w:sz w:val="22"/>
            <w:szCs w:val="22"/>
          </w:rPr>
          <w:t>American Songwriter</w:t>
        </w:r>
      </w:hyperlink>
    </w:p>
    <w:p w14:paraId="1D043025" w14:textId="64BF6A78" w:rsidR="000851E9" w:rsidRPr="00FC56E0" w:rsidRDefault="00FC56E0" w:rsidP="00FC56E0">
      <w:pPr>
        <w:pStyle w:val="StandardWeb"/>
        <w:spacing w:after="240" w:afterAutospacing="0"/>
        <w:jc w:val="center"/>
        <w:rPr>
          <w:rFonts w:asciiTheme="majorHAnsi" w:hAnsiTheme="majorHAnsi" w:cs="Arial"/>
          <w:color w:val="000000"/>
          <w:sz w:val="22"/>
          <w:szCs w:val="22"/>
        </w:rPr>
      </w:pPr>
      <w:r w:rsidRPr="00A7241D">
        <w:rPr>
          <w:rStyle w:val="Hervorhebung"/>
          <w:rFonts w:asciiTheme="majorHAnsi" w:hAnsiTheme="majorHAnsi" w:cs="Arial"/>
          <w:color w:val="000000"/>
          <w:sz w:val="22"/>
          <w:szCs w:val="22"/>
        </w:rPr>
        <w:t>“A '</w:t>
      </w:r>
      <w:proofErr w:type="spellStart"/>
      <w:r w:rsidRPr="00A7241D">
        <w:rPr>
          <w:rStyle w:val="Hervorhebung"/>
          <w:rFonts w:asciiTheme="majorHAnsi" w:hAnsiTheme="majorHAnsi" w:cs="Arial"/>
          <w:color w:val="000000"/>
          <w:sz w:val="22"/>
          <w:szCs w:val="22"/>
        </w:rPr>
        <w:t>musical</w:t>
      </w:r>
      <w:proofErr w:type="spellEnd"/>
      <w:r w:rsidRPr="00A7241D">
        <w:rPr>
          <w:rStyle w:val="Hervorhebung"/>
          <w:rFonts w:asciiTheme="majorHAnsi" w:hAnsiTheme="majorHAnsi" w:cs="Arial"/>
          <w:color w:val="000000"/>
          <w:sz w:val="22"/>
          <w:szCs w:val="22"/>
        </w:rPr>
        <w:t xml:space="preserve"> </w:t>
      </w:r>
      <w:proofErr w:type="spellStart"/>
      <w:r w:rsidRPr="00A7241D">
        <w:rPr>
          <w:rStyle w:val="Hervorhebung"/>
          <w:rFonts w:asciiTheme="majorHAnsi" w:hAnsiTheme="majorHAnsi" w:cs="Arial"/>
          <w:color w:val="000000"/>
          <w:sz w:val="22"/>
          <w:szCs w:val="22"/>
        </w:rPr>
        <w:t>talisman</w:t>
      </w:r>
      <w:proofErr w:type="spellEnd"/>
      <w:r w:rsidRPr="00A7241D">
        <w:rPr>
          <w:rStyle w:val="Hervorhebung"/>
          <w:rFonts w:asciiTheme="majorHAnsi" w:hAnsiTheme="majorHAnsi" w:cs="Arial"/>
          <w:color w:val="000000"/>
          <w:sz w:val="22"/>
          <w:szCs w:val="22"/>
        </w:rPr>
        <w:t xml:space="preserve">’ </w:t>
      </w:r>
      <w:proofErr w:type="spellStart"/>
      <w:r w:rsidRPr="00A7241D">
        <w:rPr>
          <w:rStyle w:val="Hervorhebung"/>
          <w:rFonts w:asciiTheme="majorHAnsi" w:hAnsiTheme="majorHAnsi" w:cs="Arial"/>
          <w:color w:val="000000"/>
          <w:sz w:val="22"/>
          <w:szCs w:val="22"/>
        </w:rPr>
        <w:t>for</w:t>
      </w:r>
      <w:proofErr w:type="spellEnd"/>
      <w:r w:rsidRPr="00A7241D">
        <w:rPr>
          <w:rStyle w:val="Hervorhebung"/>
          <w:rFonts w:asciiTheme="majorHAnsi" w:hAnsiTheme="majorHAnsi" w:cs="Arial"/>
          <w:color w:val="000000"/>
          <w:sz w:val="22"/>
          <w:szCs w:val="22"/>
        </w:rPr>
        <w:t xml:space="preserve"> </w:t>
      </w:r>
      <w:proofErr w:type="spellStart"/>
      <w:r w:rsidRPr="00A7241D">
        <w:rPr>
          <w:rStyle w:val="Hervorhebung"/>
          <w:rFonts w:asciiTheme="majorHAnsi" w:hAnsiTheme="majorHAnsi" w:cs="Arial"/>
          <w:color w:val="000000"/>
          <w:sz w:val="22"/>
          <w:szCs w:val="22"/>
        </w:rPr>
        <w:t>our</w:t>
      </w:r>
      <w:proofErr w:type="spellEnd"/>
      <w:r w:rsidRPr="00A7241D">
        <w:rPr>
          <w:rStyle w:val="Hervorhebung"/>
          <w:rFonts w:asciiTheme="majorHAnsi" w:hAnsiTheme="majorHAnsi" w:cs="Arial"/>
          <w:color w:val="000000"/>
          <w:sz w:val="22"/>
          <w:szCs w:val="22"/>
        </w:rPr>
        <w:t xml:space="preserve"> </w:t>
      </w:r>
      <w:proofErr w:type="spellStart"/>
      <w:r w:rsidRPr="00A7241D">
        <w:rPr>
          <w:rStyle w:val="Hervorhebung"/>
          <w:rFonts w:asciiTheme="majorHAnsi" w:hAnsiTheme="majorHAnsi" w:cs="Arial"/>
          <w:color w:val="000000"/>
          <w:sz w:val="22"/>
          <w:szCs w:val="22"/>
        </w:rPr>
        <w:t>times</w:t>
      </w:r>
      <w:proofErr w:type="spellEnd"/>
      <w:r w:rsidRPr="00A7241D">
        <w:rPr>
          <w:rStyle w:val="Hervorhebung"/>
          <w:rFonts w:asciiTheme="majorHAnsi" w:hAnsiTheme="majorHAnsi" w:cs="Arial"/>
          <w:color w:val="000000"/>
          <w:sz w:val="22"/>
          <w:szCs w:val="22"/>
        </w:rPr>
        <w:t>”</w:t>
      </w:r>
      <w:r w:rsidRPr="00A7241D">
        <w:rPr>
          <w:rFonts w:asciiTheme="majorHAnsi" w:hAnsiTheme="majorHAnsi" w:cs="Arial"/>
          <w:b/>
          <w:bCs/>
          <w:color w:val="000000"/>
          <w:sz w:val="22"/>
          <w:szCs w:val="22"/>
        </w:rPr>
        <w:br/>
      </w:r>
      <w:hyperlink r:id="rId17" w:history="1">
        <w:r w:rsidRPr="00A7241D">
          <w:rPr>
            <w:rStyle w:val="Fett"/>
            <w:rFonts w:asciiTheme="majorHAnsi" w:hAnsiTheme="majorHAnsi" w:cs="Arial"/>
            <w:color w:val="000000"/>
            <w:sz w:val="22"/>
            <w:szCs w:val="22"/>
          </w:rPr>
          <w:t>Tower Records PULSE!</w:t>
        </w:r>
      </w:hyperlink>
      <w:r w:rsidRPr="00A7241D">
        <w:rPr>
          <w:rFonts w:asciiTheme="majorHAnsi" w:hAnsiTheme="majorHAnsi" w:cs="Arial"/>
          <w:color w:val="000000"/>
          <w:sz w:val="22"/>
          <w:szCs w:val="22"/>
        </w:rPr>
        <w:br/>
      </w:r>
      <w:r w:rsidRPr="00A7241D">
        <w:rPr>
          <w:rFonts w:asciiTheme="majorHAnsi" w:hAnsiTheme="majorHAnsi" w:cs="Arial"/>
          <w:i/>
          <w:iCs/>
          <w:color w:val="000000"/>
          <w:sz w:val="22"/>
          <w:szCs w:val="22"/>
        </w:rPr>
        <w:br/>
      </w:r>
      <w:r w:rsidRPr="00A7241D">
        <w:rPr>
          <w:rStyle w:val="Hervorhebung"/>
          <w:rFonts w:asciiTheme="majorHAnsi" w:hAnsiTheme="majorHAnsi" w:cs="Arial"/>
          <w:color w:val="000000"/>
          <w:sz w:val="22"/>
          <w:szCs w:val="22"/>
        </w:rPr>
        <w:t>“</w:t>
      </w:r>
      <w:proofErr w:type="spellStart"/>
      <w:r w:rsidRPr="00A7241D">
        <w:rPr>
          <w:rStyle w:val="Hervorhebung"/>
          <w:rFonts w:asciiTheme="majorHAnsi" w:hAnsiTheme="majorHAnsi" w:cs="Arial"/>
          <w:color w:val="000000"/>
          <w:sz w:val="22"/>
          <w:szCs w:val="22"/>
        </w:rPr>
        <w:t>it’s</w:t>
      </w:r>
      <w:proofErr w:type="spellEnd"/>
      <w:r w:rsidRPr="00A7241D">
        <w:rPr>
          <w:rStyle w:val="Hervorhebung"/>
          <w:rFonts w:asciiTheme="majorHAnsi" w:hAnsiTheme="majorHAnsi" w:cs="Arial"/>
          <w:color w:val="000000"/>
          <w:sz w:val="22"/>
          <w:szCs w:val="22"/>
        </w:rPr>
        <w:t xml:space="preserve"> a </w:t>
      </w:r>
      <w:proofErr w:type="spellStart"/>
      <w:r w:rsidRPr="00A7241D">
        <w:rPr>
          <w:rStyle w:val="Hervorhebung"/>
          <w:rFonts w:asciiTheme="majorHAnsi" w:hAnsiTheme="majorHAnsi" w:cs="Arial"/>
          <w:color w:val="000000"/>
          <w:sz w:val="22"/>
          <w:szCs w:val="22"/>
        </w:rPr>
        <w:t>shot</w:t>
      </w:r>
      <w:proofErr w:type="spellEnd"/>
      <w:r w:rsidRPr="00A7241D">
        <w:rPr>
          <w:rStyle w:val="Hervorhebung"/>
          <w:rFonts w:asciiTheme="majorHAnsi" w:hAnsiTheme="majorHAnsi" w:cs="Arial"/>
          <w:color w:val="000000"/>
          <w:sz w:val="22"/>
          <w:szCs w:val="22"/>
        </w:rPr>
        <w:t xml:space="preserve"> of pure </w:t>
      </w:r>
      <w:proofErr w:type="spellStart"/>
      <w:r w:rsidRPr="00A7241D">
        <w:rPr>
          <w:rStyle w:val="Hervorhebung"/>
          <w:rFonts w:asciiTheme="majorHAnsi" w:hAnsiTheme="majorHAnsi" w:cs="Arial"/>
          <w:color w:val="000000"/>
          <w:sz w:val="22"/>
          <w:szCs w:val="22"/>
        </w:rPr>
        <w:t>joy</w:t>
      </w:r>
      <w:proofErr w:type="spellEnd"/>
      <w:r w:rsidRPr="00A7241D">
        <w:rPr>
          <w:rStyle w:val="Hervorhebung"/>
          <w:rFonts w:asciiTheme="majorHAnsi" w:hAnsiTheme="majorHAnsi" w:cs="Arial"/>
          <w:color w:val="000000"/>
          <w:sz w:val="22"/>
          <w:szCs w:val="22"/>
        </w:rPr>
        <w:t>”</w:t>
      </w:r>
      <w:r w:rsidRPr="00A7241D">
        <w:rPr>
          <w:rFonts w:asciiTheme="majorHAnsi" w:hAnsiTheme="majorHAnsi" w:cs="Arial"/>
          <w:i/>
          <w:iCs/>
          <w:color w:val="000000"/>
          <w:sz w:val="22"/>
          <w:szCs w:val="22"/>
        </w:rPr>
        <w:br/>
      </w:r>
      <w:hyperlink r:id="rId18" w:history="1">
        <w:r w:rsidRPr="00A7241D">
          <w:rPr>
            <w:rStyle w:val="Fett"/>
            <w:rFonts w:asciiTheme="majorHAnsi" w:hAnsiTheme="majorHAnsi" w:cs="Arial"/>
            <w:color w:val="000000"/>
            <w:sz w:val="22"/>
            <w:szCs w:val="22"/>
          </w:rPr>
          <w:t>Pitchfork</w:t>
        </w:r>
      </w:hyperlink>
    </w:p>
    <w:p w14:paraId="44B7C9BE" w14:textId="1CB8C075" w:rsidR="0005166C" w:rsidRPr="002E7435" w:rsidRDefault="00EB21E4" w:rsidP="006A7550">
      <w:pPr>
        <w:autoSpaceDE w:val="0"/>
        <w:autoSpaceDN w:val="0"/>
        <w:rPr>
          <w:rFonts w:ascii="Cambria" w:hAnsi="Cambria"/>
          <w:color w:val="0000FF"/>
          <w:sz w:val="20"/>
          <w:szCs w:val="20"/>
          <w:u w:val="single"/>
        </w:rPr>
      </w:pPr>
      <w:r>
        <w:rPr>
          <w:rFonts w:ascii="Cambria" w:hAnsi="Cambria"/>
          <w:noProof/>
        </w:rPr>
        <w:pict w14:anchorId="37D73A8D">
          <v:rect id="_x0000_i1027" style="width:453.5pt;height:1pt" o:hralign="center" o:hrstd="t" o:hrnoshade="t" o:hr="t" fillcolor="#008bac" stroked="f"/>
        </w:pict>
      </w:r>
    </w:p>
    <w:p w14:paraId="59C350BE" w14:textId="746DC1A5" w:rsidR="0005166C" w:rsidRPr="009B55A6" w:rsidRDefault="009D6A41" w:rsidP="0005166C">
      <w:pPr>
        <w:pStyle w:val="berschrift3"/>
        <w:spacing w:before="0"/>
        <w:jc w:val="center"/>
        <w:rPr>
          <w:rFonts w:ascii="Cambria" w:eastAsiaTheme="minorEastAsia" w:hAnsi="Cambria" w:cs="Times New Roman"/>
          <w:b/>
          <w:color w:val="auto"/>
          <w:sz w:val="22"/>
          <w:szCs w:val="22"/>
          <w:lang w:eastAsia="de-DE"/>
        </w:rPr>
      </w:pPr>
      <w:r>
        <w:rPr>
          <w:rFonts w:ascii="Cambria" w:eastAsiaTheme="minorEastAsia" w:hAnsi="Cambria" w:cs="Times New Roman"/>
          <w:b/>
          <w:color w:val="auto"/>
          <w:sz w:val="48"/>
          <w:szCs w:val="22"/>
          <w:lang w:eastAsia="de-DE"/>
        </w:rPr>
        <w:t>Nick Waterhouse</w:t>
      </w:r>
    </w:p>
    <w:p w14:paraId="3A995FC5" w14:textId="54FDB649" w:rsidR="00462BF7" w:rsidRPr="00691CB9" w:rsidRDefault="004C4824" w:rsidP="00691CB9">
      <w:pPr>
        <w:pStyle w:val="berschrift3"/>
        <w:jc w:val="center"/>
        <w:rPr>
          <w:rFonts w:ascii="Cambria" w:eastAsiaTheme="minorEastAsia" w:hAnsi="Cambria" w:cs="Times New Roman"/>
          <w:b/>
          <w:color w:val="auto"/>
          <w:sz w:val="28"/>
          <w:szCs w:val="22"/>
          <w:lang w:eastAsia="de-DE"/>
        </w:rPr>
      </w:pPr>
      <w:r w:rsidRPr="004C4824">
        <w:rPr>
          <w:rFonts w:ascii="Cambria" w:eastAsiaTheme="minorEastAsia" w:hAnsi="Cambria" w:cs="Times New Roman"/>
          <w:b/>
          <w:color w:val="auto"/>
          <w:sz w:val="28"/>
          <w:szCs w:val="22"/>
          <w:lang w:eastAsia="de-DE"/>
        </w:rPr>
        <w:t xml:space="preserve">Promenade Blue Tour 2021 </w:t>
      </w:r>
      <w:r w:rsidR="00843BA5" w:rsidRPr="009B55A6">
        <w:rPr>
          <w:rFonts w:ascii="Cambria" w:eastAsiaTheme="minorEastAsia" w:hAnsi="Cambria" w:cs="Times New Roman"/>
          <w:b/>
          <w:color w:val="auto"/>
          <w:sz w:val="28"/>
          <w:szCs w:val="22"/>
          <w:lang w:eastAsia="de-DE"/>
        </w:rPr>
        <w:br/>
      </w:r>
    </w:p>
    <w:p w14:paraId="28FBCD81" w14:textId="26A69171" w:rsidR="00462BF7" w:rsidRPr="00B94ED6" w:rsidRDefault="00691CB9" w:rsidP="00462BF7">
      <w:pPr>
        <w:pStyle w:val="berschrift3"/>
        <w:ind w:left="2124"/>
        <w:rPr>
          <w:rFonts w:ascii="Cambria" w:eastAsiaTheme="minorEastAsia" w:hAnsi="Cambria" w:cs="Times New Roman"/>
          <w:color w:val="auto"/>
          <w:sz w:val="26"/>
          <w:szCs w:val="22"/>
          <w:lang w:val="en-GB" w:eastAsia="de-DE"/>
        </w:rPr>
      </w:pPr>
      <w:bookmarkStart w:id="0" w:name="_Hlk39648846"/>
      <w:r>
        <w:rPr>
          <w:rFonts w:ascii="Cambria" w:eastAsiaTheme="minorEastAsia" w:hAnsi="Cambria" w:cs="Times New Roman"/>
          <w:color w:val="auto"/>
          <w:sz w:val="26"/>
          <w:szCs w:val="22"/>
          <w:lang w:val="en-GB" w:eastAsia="de-DE"/>
        </w:rPr>
        <w:t>M</w:t>
      </w:r>
      <w:r w:rsidR="00F31AA9">
        <w:rPr>
          <w:rFonts w:ascii="Cambria" w:eastAsiaTheme="minorEastAsia" w:hAnsi="Cambria" w:cs="Times New Roman"/>
          <w:color w:val="auto"/>
          <w:sz w:val="26"/>
          <w:szCs w:val="22"/>
          <w:lang w:val="en-GB" w:eastAsia="de-DE"/>
        </w:rPr>
        <w:t>o</w:t>
      </w:r>
      <w:r w:rsidR="004F0D19">
        <w:rPr>
          <w:rFonts w:ascii="Cambria" w:eastAsiaTheme="minorEastAsia" w:hAnsi="Cambria" w:cs="Times New Roman"/>
          <w:color w:val="auto"/>
          <w:sz w:val="26"/>
          <w:szCs w:val="22"/>
          <w:lang w:val="en-GB" w:eastAsia="de-DE"/>
        </w:rPr>
        <w:t xml:space="preserve">, </w:t>
      </w:r>
      <w:r w:rsidR="00F31AA9">
        <w:rPr>
          <w:rFonts w:ascii="Cambria" w:eastAsiaTheme="minorEastAsia" w:hAnsi="Cambria" w:cs="Times New Roman"/>
          <w:color w:val="auto"/>
          <w:sz w:val="26"/>
          <w:szCs w:val="22"/>
          <w:lang w:val="en-GB" w:eastAsia="de-DE"/>
        </w:rPr>
        <w:t>27</w:t>
      </w:r>
      <w:r w:rsidR="00462BF7" w:rsidRPr="00B94ED6">
        <w:rPr>
          <w:rFonts w:ascii="Cambria" w:eastAsiaTheme="minorEastAsia" w:hAnsi="Cambria" w:cs="Times New Roman"/>
          <w:color w:val="auto"/>
          <w:sz w:val="26"/>
          <w:szCs w:val="22"/>
          <w:lang w:val="en-GB" w:eastAsia="de-DE"/>
        </w:rPr>
        <w:t>.0</w:t>
      </w:r>
      <w:r w:rsidR="00F31AA9">
        <w:rPr>
          <w:rFonts w:ascii="Cambria" w:eastAsiaTheme="minorEastAsia" w:hAnsi="Cambria" w:cs="Times New Roman"/>
          <w:color w:val="auto"/>
          <w:sz w:val="26"/>
          <w:szCs w:val="22"/>
          <w:lang w:val="en-GB" w:eastAsia="de-DE"/>
        </w:rPr>
        <w:t>9</w:t>
      </w:r>
      <w:r w:rsidR="00462BF7" w:rsidRPr="00B94ED6">
        <w:rPr>
          <w:rFonts w:ascii="Cambria" w:eastAsiaTheme="minorEastAsia" w:hAnsi="Cambria" w:cs="Times New Roman"/>
          <w:color w:val="auto"/>
          <w:sz w:val="26"/>
          <w:szCs w:val="22"/>
          <w:lang w:val="en-GB" w:eastAsia="de-DE"/>
        </w:rPr>
        <w:t>.21</w:t>
      </w:r>
      <w:r w:rsidR="00462BF7" w:rsidRPr="00B94ED6">
        <w:rPr>
          <w:rFonts w:ascii="Cambria" w:eastAsiaTheme="minorEastAsia" w:hAnsi="Cambria" w:cs="Times New Roman"/>
          <w:color w:val="auto"/>
          <w:sz w:val="26"/>
          <w:szCs w:val="22"/>
          <w:lang w:val="en-GB" w:eastAsia="de-DE"/>
        </w:rPr>
        <w:tab/>
      </w:r>
      <w:r w:rsidR="00CE1A6B">
        <w:rPr>
          <w:rFonts w:ascii="Cambria" w:eastAsiaTheme="minorEastAsia" w:hAnsi="Cambria" w:cs="Times New Roman"/>
          <w:color w:val="auto"/>
          <w:sz w:val="26"/>
          <w:szCs w:val="22"/>
          <w:lang w:val="en-GB" w:eastAsia="de-DE"/>
        </w:rPr>
        <w:t>Köln</w:t>
      </w:r>
      <w:r w:rsidR="00462BF7" w:rsidRPr="00B94ED6">
        <w:rPr>
          <w:rFonts w:ascii="Cambria" w:eastAsiaTheme="minorEastAsia" w:hAnsi="Cambria" w:cs="Times New Roman"/>
          <w:color w:val="auto"/>
          <w:sz w:val="26"/>
          <w:szCs w:val="22"/>
          <w:lang w:val="en-GB" w:eastAsia="de-DE"/>
        </w:rPr>
        <w:t xml:space="preserve"> / </w:t>
      </w:r>
      <w:proofErr w:type="spellStart"/>
      <w:r w:rsidR="00316DDA">
        <w:rPr>
          <w:rFonts w:ascii="Cambria" w:eastAsiaTheme="minorEastAsia" w:hAnsi="Cambria" w:cs="Times New Roman"/>
          <w:color w:val="auto"/>
          <w:sz w:val="26"/>
          <w:szCs w:val="22"/>
          <w:lang w:val="en-GB" w:eastAsia="de-DE"/>
        </w:rPr>
        <w:t>Stollwerck</w:t>
      </w:r>
      <w:proofErr w:type="spellEnd"/>
    </w:p>
    <w:p w14:paraId="67EA1086" w14:textId="7A6D1C1A" w:rsidR="00462BF7" w:rsidRDefault="00691CB9" w:rsidP="00691CB9">
      <w:pPr>
        <w:pStyle w:val="berschrift3"/>
        <w:ind w:left="2124"/>
        <w:rPr>
          <w:rFonts w:ascii="Cambria" w:eastAsiaTheme="minorEastAsia" w:hAnsi="Cambria" w:cs="Times New Roman"/>
          <w:color w:val="auto"/>
          <w:sz w:val="26"/>
          <w:szCs w:val="26"/>
          <w:lang w:val="en-GB" w:eastAsia="de-DE"/>
        </w:rPr>
      </w:pPr>
      <w:r>
        <w:rPr>
          <w:rFonts w:ascii="Cambria" w:eastAsiaTheme="minorEastAsia" w:hAnsi="Cambria" w:cs="Times New Roman"/>
          <w:color w:val="auto"/>
          <w:sz w:val="26"/>
          <w:szCs w:val="26"/>
          <w:lang w:val="en-GB" w:eastAsia="de-DE"/>
        </w:rPr>
        <w:t>Di</w:t>
      </w:r>
      <w:r w:rsidR="00CE109E">
        <w:rPr>
          <w:rFonts w:ascii="Cambria" w:eastAsiaTheme="minorEastAsia" w:hAnsi="Cambria" w:cs="Times New Roman"/>
          <w:color w:val="auto"/>
          <w:sz w:val="26"/>
          <w:szCs w:val="26"/>
          <w:lang w:val="en-GB" w:eastAsia="de-DE"/>
        </w:rPr>
        <w:t xml:space="preserve">, </w:t>
      </w:r>
      <w:r w:rsidR="00462473">
        <w:rPr>
          <w:rFonts w:ascii="Cambria" w:eastAsiaTheme="minorEastAsia" w:hAnsi="Cambria" w:cs="Times New Roman"/>
          <w:color w:val="auto"/>
          <w:sz w:val="26"/>
          <w:szCs w:val="26"/>
          <w:lang w:val="en-GB" w:eastAsia="de-DE"/>
        </w:rPr>
        <w:t>28</w:t>
      </w:r>
      <w:r w:rsidR="00462BF7" w:rsidRPr="00B94ED6">
        <w:rPr>
          <w:rFonts w:ascii="Cambria" w:eastAsiaTheme="minorEastAsia" w:hAnsi="Cambria" w:cs="Times New Roman"/>
          <w:color w:val="auto"/>
          <w:sz w:val="26"/>
          <w:szCs w:val="26"/>
          <w:lang w:val="en-GB" w:eastAsia="de-DE"/>
        </w:rPr>
        <w:t>.0</w:t>
      </w:r>
      <w:r w:rsidR="00462473">
        <w:rPr>
          <w:rFonts w:ascii="Cambria" w:eastAsiaTheme="minorEastAsia" w:hAnsi="Cambria" w:cs="Times New Roman"/>
          <w:color w:val="auto"/>
          <w:sz w:val="26"/>
          <w:szCs w:val="26"/>
          <w:lang w:val="en-GB" w:eastAsia="de-DE"/>
        </w:rPr>
        <w:t>9</w:t>
      </w:r>
      <w:r w:rsidR="00462BF7" w:rsidRPr="00B94ED6">
        <w:rPr>
          <w:rFonts w:ascii="Cambria" w:eastAsiaTheme="minorEastAsia" w:hAnsi="Cambria" w:cs="Times New Roman"/>
          <w:color w:val="auto"/>
          <w:sz w:val="26"/>
          <w:szCs w:val="26"/>
          <w:lang w:val="en-GB" w:eastAsia="de-DE"/>
        </w:rPr>
        <w:t>.21</w:t>
      </w:r>
      <w:r w:rsidR="00462BF7" w:rsidRPr="00B94ED6">
        <w:rPr>
          <w:rFonts w:ascii="Cambria" w:eastAsiaTheme="minorEastAsia" w:hAnsi="Cambria" w:cs="Times New Roman"/>
          <w:color w:val="auto"/>
          <w:sz w:val="26"/>
          <w:szCs w:val="26"/>
          <w:lang w:val="en-GB" w:eastAsia="de-DE"/>
        </w:rPr>
        <w:tab/>
      </w:r>
      <w:r w:rsidR="00462BF7" w:rsidRPr="00B94ED6">
        <w:rPr>
          <w:rFonts w:ascii="Cambria" w:eastAsiaTheme="minorEastAsia" w:hAnsi="Cambria" w:cs="Times New Roman"/>
          <w:color w:val="auto"/>
          <w:sz w:val="26"/>
          <w:szCs w:val="26"/>
          <w:lang w:val="en-GB" w:eastAsia="de-DE"/>
        </w:rPr>
        <w:tab/>
        <w:t xml:space="preserve">Hamburg / </w:t>
      </w:r>
      <w:bookmarkEnd w:id="0"/>
      <w:r w:rsidR="00462473">
        <w:rPr>
          <w:rFonts w:ascii="Cambria" w:eastAsiaTheme="minorEastAsia" w:hAnsi="Cambria" w:cs="Times New Roman"/>
          <w:color w:val="auto"/>
          <w:sz w:val="26"/>
          <w:szCs w:val="26"/>
          <w:lang w:val="en-GB" w:eastAsia="de-DE"/>
        </w:rPr>
        <w:t>Mojo</w:t>
      </w:r>
    </w:p>
    <w:p w14:paraId="79D5DBB5" w14:textId="66F00540" w:rsidR="00F31AA9" w:rsidRPr="00B94ED6" w:rsidRDefault="00F31AA9" w:rsidP="00F31AA9">
      <w:pPr>
        <w:pStyle w:val="berschrift3"/>
        <w:ind w:left="2124"/>
        <w:rPr>
          <w:rFonts w:ascii="Cambria" w:eastAsiaTheme="minorEastAsia" w:hAnsi="Cambria" w:cs="Times New Roman"/>
          <w:color w:val="auto"/>
          <w:sz w:val="26"/>
          <w:szCs w:val="22"/>
          <w:lang w:val="en-GB" w:eastAsia="de-DE"/>
        </w:rPr>
      </w:pPr>
      <w:r>
        <w:rPr>
          <w:rFonts w:ascii="Cambria" w:eastAsiaTheme="minorEastAsia" w:hAnsi="Cambria" w:cs="Times New Roman"/>
          <w:color w:val="auto"/>
          <w:sz w:val="26"/>
          <w:szCs w:val="22"/>
          <w:lang w:val="en-GB" w:eastAsia="de-DE"/>
        </w:rPr>
        <w:t>Fr</w:t>
      </w:r>
      <w:r w:rsidR="00CE109E">
        <w:rPr>
          <w:rFonts w:ascii="Cambria" w:eastAsiaTheme="minorEastAsia" w:hAnsi="Cambria" w:cs="Times New Roman"/>
          <w:color w:val="auto"/>
          <w:sz w:val="26"/>
          <w:szCs w:val="22"/>
          <w:lang w:val="en-GB" w:eastAsia="de-DE"/>
        </w:rPr>
        <w:t xml:space="preserve">, </w:t>
      </w:r>
      <w:r>
        <w:rPr>
          <w:rFonts w:ascii="Cambria" w:eastAsiaTheme="minorEastAsia" w:hAnsi="Cambria" w:cs="Times New Roman"/>
          <w:color w:val="auto"/>
          <w:sz w:val="26"/>
          <w:szCs w:val="22"/>
          <w:lang w:val="en-GB" w:eastAsia="de-DE"/>
        </w:rPr>
        <w:t>01</w:t>
      </w:r>
      <w:r w:rsidRPr="00B94ED6">
        <w:rPr>
          <w:rFonts w:ascii="Cambria" w:eastAsiaTheme="minorEastAsia" w:hAnsi="Cambria" w:cs="Times New Roman"/>
          <w:color w:val="auto"/>
          <w:sz w:val="26"/>
          <w:szCs w:val="22"/>
          <w:lang w:val="en-GB" w:eastAsia="de-DE"/>
        </w:rPr>
        <w:t>.</w:t>
      </w:r>
      <w:r>
        <w:rPr>
          <w:rFonts w:ascii="Cambria" w:eastAsiaTheme="minorEastAsia" w:hAnsi="Cambria" w:cs="Times New Roman"/>
          <w:color w:val="auto"/>
          <w:sz w:val="26"/>
          <w:szCs w:val="22"/>
          <w:lang w:val="en-GB" w:eastAsia="de-DE"/>
        </w:rPr>
        <w:t>10</w:t>
      </w:r>
      <w:r w:rsidRPr="00B94ED6">
        <w:rPr>
          <w:rFonts w:ascii="Cambria" w:eastAsiaTheme="minorEastAsia" w:hAnsi="Cambria" w:cs="Times New Roman"/>
          <w:color w:val="auto"/>
          <w:sz w:val="26"/>
          <w:szCs w:val="22"/>
          <w:lang w:val="en-GB" w:eastAsia="de-DE"/>
        </w:rPr>
        <w:t>.21</w:t>
      </w:r>
      <w:r>
        <w:rPr>
          <w:rFonts w:ascii="Cambria" w:eastAsiaTheme="minorEastAsia" w:hAnsi="Cambria" w:cs="Times New Roman"/>
          <w:color w:val="auto"/>
          <w:sz w:val="26"/>
          <w:szCs w:val="22"/>
          <w:lang w:val="en-GB" w:eastAsia="de-DE"/>
        </w:rPr>
        <w:tab/>
      </w:r>
      <w:r w:rsidRPr="00B94ED6">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Berlin</w:t>
      </w:r>
      <w:r w:rsidRPr="00B94ED6">
        <w:rPr>
          <w:rFonts w:ascii="Cambria" w:eastAsiaTheme="minorEastAsia" w:hAnsi="Cambria" w:cs="Times New Roman"/>
          <w:color w:val="auto"/>
          <w:sz w:val="26"/>
          <w:szCs w:val="22"/>
          <w:lang w:val="en-GB" w:eastAsia="de-DE"/>
        </w:rPr>
        <w:t xml:space="preserve"> / </w:t>
      </w:r>
      <w:r>
        <w:rPr>
          <w:rFonts w:ascii="Cambria" w:eastAsiaTheme="minorEastAsia" w:hAnsi="Cambria" w:cs="Times New Roman"/>
          <w:color w:val="auto"/>
          <w:sz w:val="26"/>
          <w:szCs w:val="22"/>
          <w:lang w:val="en-GB" w:eastAsia="de-DE"/>
        </w:rPr>
        <w:t>Metropol</w:t>
      </w:r>
    </w:p>
    <w:p w14:paraId="18013C47" w14:textId="73109204" w:rsidR="00F31AA9" w:rsidRPr="00384F6E" w:rsidRDefault="00F31AA9" w:rsidP="00384F6E">
      <w:pPr>
        <w:pStyle w:val="berschrift3"/>
        <w:ind w:left="2124"/>
        <w:rPr>
          <w:rFonts w:ascii="Cambria" w:eastAsiaTheme="minorEastAsia" w:hAnsi="Cambria" w:cs="Times New Roman"/>
          <w:color w:val="auto"/>
          <w:sz w:val="26"/>
          <w:szCs w:val="26"/>
          <w:lang w:val="en-GB" w:eastAsia="de-DE"/>
        </w:rPr>
      </w:pPr>
      <w:r>
        <w:rPr>
          <w:rFonts w:ascii="Cambria" w:eastAsiaTheme="minorEastAsia" w:hAnsi="Cambria" w:cs="Times New Roman"/>
          <w:color w:val="auto"/>
          <w:sz w:val="26"/>
          <w:szCs w:val="26"/>
          <w:lang w:val="en-GB" w:eastAsia="de-DE"/>
        </w:rPr>
        <w:t>Di</w:t>
      </w:r>
      <w:r w:rsidR="00CE109E">
        <w:rPr>
          <w:rFonts w:ascii="Cambria" w:eastAsiaTheme="minorEastAsia" w:hAnsi="Cambria" w:cs="Times New Roman"/>
          <w:color w:val="auto"/>
          <w:sz w:val="26"/>
          <w:szCs w:val="26"/>
          <w:lang w:val="en-GB" w:eastAsia="de-DE"/>
        </w:rPr>
        <w:t xml:space="preserve">, </w:t>
      </w:r>
      <w:r w:rsidR="00462473">
        <w:rPr>
          <w:rFonts w:ascii="Cambria" w:eastAsiaTheme="minorEastAsia" w:hAnsi="Cambria" w:cs="Times New Roman"/>
          <w:color w:val="auto"/>
          <w:sz w:val="26"/>
          <w:szCs w:val="26"/>
          <w:lang w:val="en-GB" w:eastAsia="de-DE"/>
        </w:rPr>
        <w:t>05</w:t>
      </w:r>
      <w:r w:rsidRPr="00B94ED6">
        <w:rPr>
          <w:rFonts w:ascii="Cambria" w:eastAsiaTheme="minorEastAsia" w:hAnsi="Cambria" w:cs="Times New Roman"/>
          <w:color w:val="auto"/>
          <w:sz w:val="26"/>
          <w:szCs w:val="26"/>
          <w:lang w:val="en-GB" w:eastAsia="de-DE"/>
        </w:rPr>
        <w:t>.</w:t>
      </w:r>
      <w:r w:rsidR="00462473">
        <w:rPr>
          <w:rFonts w:ascii="Cambria" w:eastAsiaTheme="minorEastAsia" w:hAnsi="Cambria" w:cs="Times New Roman"/>
          <w:color w:val="auto"/>
          <w:sz w:val="26"/>
          <w:szCs w:val="26"/>
          <w:lang w:val="en-GB" w:eastAsia="de-DE"/>
        </w:rPr>
        <w:t>10</w:t>
      </w:r>
      <w:r w:rsidRPr="00B94ED6">
        <w:rPr>
          <w:rFonts w:ascii="Cambria" w:eastAsiaTheme="minorEastAsia" w:hAnsi="Cambria" w:cs="Times New Roman"/>
          <w:color w:val="auto"/>
          <w:sz w:val="26"/>
          <w:szCs w:val="26"/>
          <w:lang w:val="en-GB" w:eastAsia="de-DE"/>
        </w:rPr>
        <w:t>.21</w:t>
      </w:r>
      <w:r w:rsidRPr="00B94ED6">
        <w:rPr>
          <w:rFonts w:ascii="Cambria" w:eastAsiaTheme="minorEastAsia" w:hAnsi="Cambria" w:cs="Times New Roman"/>
          <w:color w:val="auto"/>
          <w:sz w:val="26"/>
          <w:szCs w:val="26"/>
          <w:lang w:val="en-GB" w:eastAsia="de-DE"/>
        </w:rPr>
        <w:tab/>
      </w:r>
      <w:r w:rsidRPr="00B94ED6">
        <w:rPr>
          <w:rFonts w:ascii="Cambria" w:eastAsiaTheme="minorEastAsia" w:hAnsi="Cambria" w:cs="Times New Roman"/>
          <w:color w:val="auto"/>
          <w:sz w:val="26"/>
          <w:szCs w:val="26"/>
          <w:lang w:val="en-GB" w:eastAsia="de-DE"/>
        </w:rPr>
        <w:tab/>
      </w:r>
      <w:r w:rsidR="00B756A8">
        <w:rPr>
          <w:rFonts w:ascii="Cambria" w:eastAsiaTheme="minorEastAsia" w:hAnsi="Cambria" w:cs="Times New Roman"/>
          <w:color w:val="auto"/>
          <w:sz w:val="26"/>
          <w:szCs w:val="26"/>
          <w:lang w:val="en-GB" w:eastAsia="de-DE"/>
        </w:rPr>
        <w:t>München</w:t>
      </w:r>
      <w:r w:rsidRPr="00B94ED6">
        <w:rPr>
          <w:rFonts w:ascii="Cambria" w:eastAsiaTheme="minorEastAsia" w:hAnsi="Cambria" w:cs="Times New Roman"/>
          <w:color w:val="auto"/>
          <w:sz w:val="26"/>
          <w:szCs w:val="26"/>
          <w:lang w:val="en-GB" w:eastAsia="de-DE"/>
        </w:rPr>
        <w:t xml:space="preserve"> / </w:t>
      </w:r>
      <w:proofErr w:type="spellStart"/>
      <w:r w:rsidR="00462473">
        <w:rPr>
          <w:rFonts w:ascii="Cambria" w:eastAsiaTheme="minorEastAsia" w:hAnsi="Cambria" w:cs="Times New Roman"/>
          <w:color w:val="auto"/>
          <w:sz w:val="26"/>
          <w:szCs w:val="26"/>
          <w:lang w:val="en-GB" w:eastAsia="de-DE"/>
        </w:rPr>
        <w:t>Technikum</w:t>
      </w:r>
      <w:proofErr w:type="spellEnd"/>
    </w:p>
    <w:p w14:paraId="32C752F0" w14:textId="77777777" w:rsidR="00691CB9" w:rsidRPr="00691CB9" w:rsidRDefault="00691CB9" w:rsidP="00691CB9">
      <w:pPr>
        <w:rPr>
          <w:lang w:val="en-GB" w:eastAsia="de-DE"/>
        </w:rPr>
      </w:pPr>
    </w:p>
    <w:p w14:paraId="753F5A40" w14:textId="77777777" w:rsidR="0003551F" w:rsidRPr="00E4198C" w:rsidRDefault="0003551F" w:rsidP="0003551F">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14:paraId="1A765179" w14:textId="77777777" w:rsidR="0003551F" w:rsidRPr="00E4198C" w:rsidRDefault="0003551F" w:rsidP="0003551F">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r:id="rId19" w:history="1">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t xml:space="preserve">01806 – 777 111 </w:t>
      </w:r>
      <w:r w:rsidRPr="00E4198C">
        <w:rPr>
          <w:rFonts w:ascii="Cambria" w:hAnsi="Cambria" w:cs="Times New Roman"/>
          <w:b/>
          <w:color w:val="auto"/>
          <w:sz w:val="18"/>
          <w:szCs w:val="18"/>
        </w:rPr>
        <w:t xml:space="preserve">(20 Ct./Anruf – Mobilfunkpreise max. 60 Ct./Anruf) </w:t>
      </w:r>
    </w:p>
    <w:p w14:paraId="48204B20" w14:textId="77777777" w:rsidR="0003551F" w:rsidRPr="00E4198C" w:rsidRDefault="0003551F" w:rsidP="0003551F">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14:paraId="19EEDEFF" w14:textId="57A57415" w:rsidR="0003551F" w:rsidRPr="00E4198C" w:rsidRDefault="0003551F" w:rsidP="0003551F">
      <w:pPr>
        <w:jc w:val="center"/>
        <w:rPr>
          <w:rStyle w:val="Hyperlink"/>
          <w:rFonts w:ascii="Cambria" w:hAnsi="Cambria" w:cs="Calibri"/>
        </w:rPr>
      </w:pPr>
      <w:r w:rsidRPr="00E4198C">
        <w:rPr>
          <w:rFonts w:ascii="Cambria" w:hAnsi="Cambria"/>
          <w:lang w:eastAsia="de-DE"/>
        </w:rPr>
        <w:br/>
      </w:r>
      <w:r w:rsidRPr="00FA1823">
        <w:rPr>
          <w:rFonts w:ascii="Cambria" w:hAnsi="Cambria" w:cs="Calibri"/>
        </w:rPr>
        <w:t>Nick Waterhouse</w:t>
      </w:r>
      <w:r w:rsidRPr="004A4C4E">
        <w:rPr>
          <w:rFonts w:ascii="Cambria" w:hAnsi="Cambria" w:cs="Calibri"/>
        </w:rPr>
        <w:t xml:space="preserve"> Online</w:t>
      </w:r>
      <w:r w:rsidRPr="00E4198C">
        <w:rPr>
          <w:rFonts w:ascii="Cambria" w:hAnsi="Cambria" w:cs="Calibri"/>
        </w:rPr>
        <w:t xml:space="preserve">: </w:t>
      </w:r>
      <w:r w:rsidRPr="00E4198C">
        <w:rPr>
          <w:rFonts w:ascii="Cambria" w:hAnsi="Cambria" w:cs="Calibri"/>
        </w:rPr>
        <w:br/>
      </w:r>
      <w:hyperlink r:id="rId20">
        <w:r w:rsidRPr="00E4198C">
          <w:rPr>
            <w:rStyle w:val="InternetLink"/>
            <w:rFonts w:ascii="Cambria" w:hAnsi="Cambria" w:cs="Calibri"/>
            <w:b/>
            <w:bCs/>
            <w:sz w:val="20"/>
            <w:szCs w:val="20"/>
          </w:rPr>
          <w:t>Website</w:t>
        </w:r>
      </w:hyperlink>
      <w:r w:rsidRPr="00E4198C">
        <w:rPr>
          <w:rFonts w:ascii="Cambria" w:hAnsi="Cambria" w:cs="Calibri"/>
          <w:b/>
          <w:bCs/>
          <w:sz w:val="20"/>
          <w:szCs w:val="20"/>
        </w:rPr>
        <w:t xml:space="preserve"> | </w:t>
      </w:r>
      <w:hyperlink r:id="rId21">
        <w:r w:rsidRPr="00E4198C">
          <w:rPr>
            <w:rStyle w:val="InternetLink"/>
            <w:rFonts w:ascii="Cambria" w:hAnsi="Cambria" w:cs="Calibri"/>
            <w:b/>
            <w:bCs/>
            <w:sz w:val="20"/>
            <w:szCs w:val="20"/>
          </w:rPr>
          <w:t>Facebook</w:t>
        </w:r>
      </w:hyperlink>
      <w:r w:rsidRPr="00E4198C">
        <w:rPr>
          <w:rFonts w:ascii="Cambria" w:hAnsi="Cambria" w:cs="Calibri"/>
          <w:b/>
          <w:bCs/>
          <w:sz w:val="20"/>
          <w:szCs w:val="20"/>
        </w:rPr>
        <w:t xml:space="preserve"> | </w:t>
      </w:r>
      <w:hyperlink r:id="rId22">
        <w:r w:rsidRPr="00E4198C">
          <w:rPr>
            <w:rStyle w:val="InternetLink"/>
            <w:rFonts w:ascii="Cambria" w:hAnsi="Cambria" w:cs="Calibri"/>
            <w:b/>
            <w:bCs/>
            <w:sz w:val="20"/>
            <w:szCs w:val="20"/>
          </w:rPr>
          <w:t>Spotify</w:t>
        </w:r>
      </w:hyperlink>
      <w:r w:rsidRPr="00E4198C">
        <w:rPr>
          <w:rFonts w:ascii="Cambria" w:hAnsi="Cambria" w:cs="Calibri"/>
          <w:b/>
          <w:bCs/>
          <w:sz w:val="20"/>
          <w:szCs w:val="20"/>
        </w:rPr>
        <w:t xml:space="preserve"> | </w:t>
      </w:r>
      <w:hyperlink r:id="rId23">
        <w:r w:rsidRPr="00E4198C">
          <w:rPr>
            <w:rStyle w:val="InternetLink"/>
            <w:rFonts w:ascii="Cambria" w:hAnsi="Cambria" w:cs="Calibri"/>
            <w:b/>
            <w:bCs/>
            <w:sz w:val="20"/>
            <w:szCs w:val="20"/>
          </w:rPr>
          <w:t>Instagram</w:t>
        </w:r>
      </w:hyperlink>
      <w:r w:rsidRPr="00E4198C">
        <w:rPr>
          <w:rFonts w:ascii="Cambria" w:hAnsi="Cambria" w:cs="Calibri"/>
          <w:b/>
          <w:bCs/>
          <w:sz w:val="20"/>
          <w:szCs w:val="20"/>
        </w:rPr>
        <w:t xml:space="preserve"> </w:t>
      </w:r>
    </w:p>
    <w:p w14:paraId="7BEDA457" w14:textId="77777777" w:rsidR="0003551F" w:rsidRPr="00C9131B" w:rsidRDefault="00EB21E4" w:rsidP="00FC56E0">
      <w:pPr>
        <w:spacing w:after="0"/>
        <w:jc w:val="center"/>
        <w:rPr>
          <w:rFonts w:ascii="Cambria" w:hAnsi="Cambria" w:cs="Calibri"/>
          <w:color w:val="0000FF"/>
          <w:u w:val="single"/>
        </w:rPr>
      </w:pPr>
      <w:hyperlink r:id="rId24" w:history="1">
        <w:r w:rsidR="0003551F" w:rsidRPr="00C9131B">
          <w:rPr>
            <w:rStyle w:val="Hyperlink"/>
            <w:rFonts w:ascii="Cambria" w:hAnsi="Cambria" w:cs="Calibri"/>
          </w:rPr>
          <w:t>www.wizpro.com</w:t>
        </w:r>
      </w:hyperlink>
    </w:p>
    <w:p w14:paraId="7F040EFC"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56EE05F1" wp14:editId="60BA5B24">
            <wp:simplePos x="0" y="0"/>
            <wp:positionH relativeFrom="margin">
              <wp:posOffset>1718945</wp:posOffset>
            </wp:positionH>
            <wp:positionV relativeFrom="margin">
              <wp:posOffset>8013273</wp:posOffset>
            </wp:positionV>
            <wp:extent cx="2388870" cy="1088182"/>
            <wp:effectExtent l="0" t="0" r="0" b="0"/>
            <wp:wrapNone/>
            <wp:docPr id="3" name="Grafik 3" descr="WP-Logo_mitAdresse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98081" cy="1092378"/>
                    </a:xfrm>
                    <a:prstGeom prst="rect">
                      <a:avLst/>
                    </a:prstGeom>
                    <a:noFill/>
                  </pic:spPr>
                </pic:pic>
              </a:graphicData>
            </a:graphic>
            <wp14:sizeRelH relativeFrom="page">
              <wp14:pctWidth>0</wp14:pctWidth>
            </wp14:sizeRelH>
            <wp14:sizeRelV relativeFrom="page">
              <wp14:pctHeight>0</wp14:pctHeight>
            </wp14:sizeRelV>
          </wp:anchor>
        </w:drawing>
      </w:r>
      <w:r w:rsidR="00EB21E4">
        <w:rPr>
          <w:rFonts w:ascii="Cambria" w:hAnsi="Cambria"/>
          <w:noProof/>
        </w:rPr>
        <w:pict w14:anchorId="793052D2">
          <v:rect id="_x0000_i1028" style="width:453.5pt;height:1pt" o:hralign="center" o:hrstd="t" o:hrnoshade="t" o:hr="t" fillcolor="#008bac" stroked="f"/>
        </w:pict>
      </w:r>
    </w:p>
    <w:p w14:paraId="59BFD567"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26"/>
      <w:footerReference w:type="default" r:id="rId27"/>
      <w:footerReference w:type="first" r:id="rId2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2BCC8" w14:textId="77777777" w:rsidR="00EB21E4" w:rsidRDefault="00EB21E4" w:rsidP="006C61BB">
      <w:pPr>
        <w:spacing w:after="0" w:line="240" w:lineRule="auto"/>
      </w:pPr>
      <w:r>
        <w:separator/>
      </w:r>
    </w:p>
  </w:endnote>
  <w:endnote w:type="continuationSeparator" w:id="0">
    <w:p w14:paraId="0EDCCF46" w14:textId="77777777" w:rsidR="00EB21E4" w:rsidRDefault="00EB21E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A27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9167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91676">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0818C"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9167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91676">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A8928" w14:textId="77777777" w:rsidR="00EB21E4" w:rsidRDefault="00EB21E4" w:rsidP="006C61BB">
      <w:pPr>
        <w:spacing w:after="0" w:line="240" w:lineRule="auto"/>
      </w:pPr>
      <w:r>
        <w:separator/>
      </w:r>
    </w:p>
  </w:footnote>
  <w:footnote w:type="continuationSeparator" w:id="0">
    <w:p w14:paraId="434D5EBE" w14:textId="77777777" w:rsidR="00EB21E4" w:rsidRDefault="00EB21E4"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A673" w14:textId="77777777" w:rsidR="006C330A" w:rsidRDefault="009D4E9E" w:rsidP="006C330A">
    <w:pPr>
      <w:pStyle w:val="Kopfzeile"/>
      <w:jc w:val="right"/>
    </w:pPr>
    <w:r>
      <w:rPr>
        <w:noProof/>
        <w:lang w:eastAsia="de-DE"/>
      </w:rPr>
      <w:drawing>
        <wp:inline distT="0" distB="0" distL="0" distR="0" wp14:anchorId="4258509E" wp14:editId="511988E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47FE41E6" w14:textId="77777777" w:rsidR="006C330A" w:rsidRDefault="006C330A" w:rsidP="006C330A">
    <w:pPr>
      <w:pStyle w:val="Kopfzeile"/>
      <w:jc w:val="right"/>
    </w:pPr>
  </w:p>
  <w:p w14:paraId="0032F045"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hybridMultilevel"/>
    <w:tmpl w:val="8F6C9870"/>
    <w:lvl w:ilvl="0" w:tplc="D9AEA91C">
      <w:start w:val="3"/>
      <w:numFmt w:val="decimal"/>
      <w:lvlText w:val="%1."/>
      <w:lvlJc w:val="left"/>
      <w:pPr>
        <w:tabs>
          <w:tab w:val="num" w:pos="705"/>
        </w:tabs>
        <w:ind w:left="705" w:hanging="705"/>
      </w:pPr>
      <w:rPr>
        <w:rFonts w:hint="default"/>
      </w:rPr>
    </w:lvl>
    <w:lvl w:ilvl="1" w:tplc="01A80554">
      <w:start w:val="1"/>
      <w:numFmt w:val="decimal"/>
      <w:lvlText w:val="%1.%2."/>
      <w:lvlJc w:val="left"/>
      <w:pPr>
        <w:tabs>
          <w:tab w:val="num" w:pos="705"/>
        </w:tabs>
        <w:ind w:left="705" w:hanging="705"/>
      </w:pPr>
      <w:rPr>
        <w:rFonts w:hint="default"/>
        <w:color w:val="auto"/>
      </w:rPr>
    </w:lvl>
    <w:lvl w:ilvl="2" w:tplc="B16064C6">
      <w:start w:val="1"/>
      <w:numFmt w:val="decimal"/>
      <w:lvlText w:val="%1.%2.%3."/>
      <w:lvlJc w:val="left"/>
      <w:pPr>
        <w:tabs>
          <w:tab w:val="num" w:pos="720"/>
        </w:tabs>
        <w:ind w:left="720" w:hanging="720"/>
      </w:pPr>
      <w:rPr>
        <w:rFonts w:hint="default"/>
      </w:rPr>
    </w:lvl>
    <w:lvl w:ilvl="3" w:tplc="5D68B52A">
      <w:start w:val="1"/>
      <w:numFmt w:val="decimal"/>
      <w:lvlText w:val="%1.%2.%3.%4."/>
      <w:lvlJc w:val="left"/>
      <w:pPr>
        <w:tabs>
          <w:tab w:val="num" w:pos="720"/>
        </w:tabs>
        <w:ind w:left="720" w:hanging="720"/>
      </w:pPr>
      <w:rPr>
        <w:rFonts w:hint="default"/>
      </w:rPr>
    </w:lvl>
    <w:lvl w:ilvl="4" w:tplc="A1E2E986">
      <w:start w:val="1"/>
      <w:numFmt w:val="decimal"/>
      <w:lvlText w:val="%1.%2.%3.%4.%5."/>
      <w:lvlJc w:val="left"/>
      <w:pPr>
        <w:tabs>
          <w:tab w:val="num" w:pos="1080"/>
        </w:tabs>
        <w:ind w:left="1080" w:hanging="1080"/>
      </w:pPr>
      <w:rPr>
        <w:rFonts w:hint="default"/>
      </w:rPr>
    </w:lvl>
    <w:lvl w:ilvl="5" w:tplc="3CFAB264">
      <w:start w:val="1"/>
      <w:numFmt w:val="decimal"/>
      <w:lvlText w:val="%1.%2.%3.%4.%5.%6."/>
      <w:lvlJc w:val="left"/>
      <w:pPr>
        <w:tabs>
          <w:tab w:val="num" w:pos="1080"/>
        </w:tabs>
        <w:ind w:left="1080" w:hanging="1080"/>
      </w:pPr>
      <w:rPr>
        <w:rFonts w:hint="default"/>
      </w:rPr>
    </w:lvl>
    <w:lvl w:ilvl="6" w:tplc="59E28586">
      <w:start w:val="1"/>
      <w:numFmt w:val="decimal"/>
      <w:lvlText w:val="%1.%2.%3.%4.%5.%6.%7."/>
      <w:lvlJc w:val="left"/>
      <w:pPr>
        <w:tabs>
          <w:tab w:val="num" w:pos="1440"/>
        </w:tabs>
        <w:ind w:left="1440" w:hanging="1440"/>
      </w:pPr>
      <w:rPr>
        <w:rFonts w:hint="default"/>
      </w:rPr>
    </w:lvl>
    <w:lvl w:ilvl="7" w:tplc="C7582FA2">
      <w:start w:val="1"/>
      <w:numFmt w:val="decimal"/>
      <w:lvlText w:val="%1.%2.%3.%4.%5.%6.%7.%8."/>
      <w:lvlJc w:val="left"/>
      <w:pPr>
        <w:tabs>
          <w:tab w:val="num" w:pos="1440"/>
        </w:tabs>
        <w:ind w:left="1440" w:hanging="1440"/>
      </w:pPr>
      <w:rPr>
        <w:rFonts w:hint="default"/>
      </w:rPr>
    </w:lvl>
    <w:lvl w:ilvl="8" w:tplc="DBF60494">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hybridMultilevel"/>
    <w:tmpl w:val="2280EC38"/>
    <w:lvl w:ilvl="0" w:tplc="63E493B8">
      <w:start w:val="7"/>
      <w:numFmt w:val="decimal"/>
      <w:lvlText w:val="%1."/>
      <w:lvlJc w:val="left"/>
      <w:pPr>
        <w:tabs>
          <w:tab w:val="num" w:pos="705"/>
        </w:tabs>
        <w:ind w:left="705" w:hanging="705"/>
      </w:pPr>
      <w:rPr>
        <w:rFonts w:hint="default"/>
      </w:rPr>
    </w:lvl>
    <w:lvl w:ilvl="1" w:tplc="7BC81682">
      <w:start w:val="1"/>
      <w:numFmt w:val="decimal"/>
      <w:lvlText w:val="%1.%2."/>
      <w:lvlJc w:val="left"/>
      <w:pPr>
        <w:tabs>
          <w:tab w:val="num" w:pos="705"/>
        </w:tabs>
        <w:ind w:left="705" w:hanging="705"/>
      </w:pPr>
      <w:rPr>
        <w:rFonts w:hint="default"/>
      </w:rPr>
    </w:lvl>
    <w:lvl w:ilvl="2" w:tplc="B6F8EC58">
      <w:start w:val="1"/>
      <w:numFmt w:val="decimal"/>
      <w:lvlText w:val="%1.%2.%3."/>
      <w:lvlJc w:val="left"/>
      <w:pPr>
        <w:tabs>
          <w:tab w:val="num" w:pos="720"/>
        </w:tabs>
        <w:ind w:left="720" w:hanging="720"/>
      </w:pPr>
      <w:rPr>
        <w:rFonts w:hint="default"/>
      </w:rPr>
    </w:lvl>
    <w:lvl w:ilvl="3" w:tplc="B0E001B0">
      <w:start w:val="1"/>
      <w:numFmt w:val="decimal"/>
      <w:lvlText w:val="%1.%2.%3.%4."/>
      <w:lvlJc w:val="left"/>
      <w:pPr>
        <w:tabs>
          <w:tab w:val="num" w:pos="720"/>
        </w:tabs>
        <w:ind w:left="720" w:hanging="720"/>
      </w:pPr>
      <w:rPr>
        <w:rFonts w:hint="default"/>
      </w:rPr>
    </w:lvl>
    <w:lvl w:ilvl="4" w:tplc="3DDC8CBC">
      <w:start w:val="1"/>
      <w:numFmt w:val="decimal"/>
      <w:lvlText w:val="%1.%2.%3.%4.%5."/>
      <w:lvlJc w:val="left"/>
      <w:pPr>
        <w:tabs>
          <w:tab w:val="num" w:pos="1080"/>
        </w:tabs>
        <w:ind w:left="1080" w:hanging="1080"/>
      </w:pPr>
      <w:rPr>
        <w:rFonts w:hint="default"/>
      </w:rPr>
    </w:lvl>
    <w:lvl w:ilvl="5" w:tplc="9856AAD8">
      <w:start w:val="1"/>
      <w:numFmt w:val="decimal"/>
      <w:lvlText w:val="%1.%2.%3.%4.%5.%6."/>
      <w:lvlJc w:val="left"/>
      <w:pPr>
        <w:tabs>
          <w:tab w:val="num" w:pos="1080"/>
        </w:tabs>
        <w:ind w:left="1080" w:hanging="1080"/>
      </w:pPr>
      <w:rPr>
        <w:rFonts w:hint="default"/>
      </w:rPr>
    </w:lvl>
    <w:lvl w:ilvl="6" w:tplc="D384EBFE">
      <w:start w:val="1"/>
      <w:numFmt w:val="decimal"/>
      <w:lvlText w:val="%1.%2.%3.%4.%5.%6.%7."/>
      <w:lvlJc w:val="left"/>
      <w:pPr>
        <w:tabs>
          <w:tab w:val="num" w:pos="1440"/>
        </w:tabs>
        <w:ind w:left="1440" w:hanging="1440"/>
      </w:pPr>
      <w:rPr>
        <w:rFonts w:hint="default"/>
      </w:rPr>
    </w:lvl>
    <w:lvl w:ilvl="7" w:tplc="129C6CF4">
      <w:start w:val="1"/>
      <w:numFmt w:val="decimal"/>
      <w:lvlText w:val="%1.%2.%3.%4.%5.%6.%7.%8."/>
      <w:lvlJc w:val="left"/>
      <w:pPr>
        <w:tabs>
          <w:tab w:val="num" w:pos="1440"/>
        </w:tabs>
        <w:ind w:left="1440" w:hanging="1440"/>
      </w:pPr>
      <w:rPr>
        <w:rFonts w:hint="default"/>
      </w:rPr>
    </w:lvl>
    <w:lvl w:ilvl="8" w:tplc="51FA7226">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hybridMultilevel"/>
    <w:tmpl w:val="2494929A"/>
    <w:lvl w:ilvl="0" w:tplc="88441998">
      <w:start w:val="2"/>
      <w:numFmt w:val="decimal"/>
      <w:lvlText w:val="%1."/>
      <w:lvlJc w:val="left"/>
      <w:pPr>
        <w:ind w:left="360" w:hanging="360"/>
      </w:pPr>
      <w:rPr>
        <w:rFonts w:hint="default"/>
      </w:rPr>
    </w:lvl>
    <w:lvl w:ilvl="1" w:tplc="2BA26F96">
      <w:start w:val="1"/>
      <w:numFmt w:val="decimal"/>
      <w:lvlText w:val="%1.%2."/>
      <w:lvlJc w:val="left"/>
      <w:pPr>
        <w:ind w:left="792" w:hanging="432"/>
      </w:pPr>
      <w:rPr>
        <w:rFonts w:hint="default"/>
      </w:rPr>
    </w:lvl>
    <w:lvl w:ilvl="2" w:tplc="5A68AE36">
      <w:start w:val="1"/>
      <w:numFmt w:val="decimal"/>
      <w:lvlText w:val="%1.%2.%3."/>
      <w:lvlJc w:val="left"/>
      <w:pPr>
        <w:ind w:left="1224" w:hanging="504"/>
      </w:pPr>
      <w:rPr>
        <w:rFonts w:hint="default"/>
      </w:rPr>
    </w:lvl>
    <w:lvl w:ilvl="3" w:tplc="019622A4">
      <w:start w:val="1"/>
      <w:numFmt w:val="decimal"/>
      <w:lvlText w:val="%1.%2.%3.%4."/>
      <w:lvlJc w:val="left"/>
      <w:pPr>
        <w:ind w:left="1728" w:hanging="648"/>
      </w:pPr>
      <w:rPr>
        <w:rFonts w:hint="default"/>
      </w:rPr>
    </w:lvl>
    <w:lvl w:ilvl="4" w:tplc="5D82B25E">
      <w:start w:val="1"/>
      <w:numFmt w:val="decimal"/>
      <w:lvlText w:val="%1.%2.%3.%4.%5."/>
      <w:lvlJc w:val="left"/>
      <w:pPr>
        <w:ind w:left="2232" w:hanging="792"/>
      </w:pPr>
      <w:rPr>
        <w:rFonts w:hint="default"/>
      </w:rPr>
    </w:lvl>
    <w:lvl w:ilvl="5" w:tplc="65DAD388">
      <w:start w:val="1"/>
      <w:numFmt w:val="decimal"/>
      <w:lvlText w:val="%1.%2.%3.%4.%5.%6."/>
      <w:lvlJc w:val="left"/>
      <w:pPr>
        <w:ind w:left="2736" w:hanging="936"/>
      </w:pPr>
      <w:rPr>
        <w:rFonts w:hint="default"/>
      </w:rPr>
    </w:lvl>
    <w:lvl w:ilvl="6" w:tplc="8A6CD1AE">
      <w:start w:val="1"/>
      <w:numFmt w:val="decimal"/>
      <w:lvlText w:val="%1.%2.%3.%4.%5.%6.%7."/>
      <w:lvlJc w:val="left"/>
      <w:pPr>
        <w:ind w:left="3240" w:hanging="1080"/>
      </w:pPr>
      <w:rPr>
        <w:rFonts w:hint="default"/>
      </w:rPr>
    </w:lvl>
    <w:lvl w:ilvl="7" w:tplc="B8423E46">
      <w:start w:val="1"/>
      <w:numFmt w:val="decimal"/>
      <w:lvlText w:val="%1.%2.%3.%4.%5.%6.%7.%8."/>
      <w:lvlJc w:val="left"/>
      <w:pPr>
        <w:ind w:left="3744" w:hanging="1224"/>
      </w:pPr>
      <w:rPr>
        <w:rFonts w:hint="default"/>
      </w:rPr>
    </w:lvl>
    <w:lvl w:ilvl="8" w:tplc="59A6AF24">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4696"/>
    <w:rsid w:val="0001005A"/>
    <w:rsid w:val="000124F2"/>
    <w:rsid w:val="0001383B"/>
    <w:rsid w:val="000163EC"/>
    <w:rsid w:val="00023AFA"/>
    <w:rsid w:val="00033947"/>
    <w:rsid w:val="0003551F"/>
    <w:rsid w:val="00037DC3"/>
    <w:rsid w:val="00045589"/>
    <w:rsid w:val="000510BD"/>
    <w:rsid w:val="0005166C"/>
    <w:rsid w:val="00053689"/>
    <w:rsid w:val="0006262F"/>
    <w:rsid w:val="00062E7D"/>
    <w:rsid w:val="00063406"/>
    <w:rsid w:val="00071F95"/>
    <w:rsid w:val="0007262F"/>
    <w:rsid w:val="0007352C"/>
    <w:rsid w:val="00073BFC"/>
    <w:rsid w:val="0007544B"/>
    <w:rsid w:val="00077187"/>
    <w:rsid w:val="000851E9"/>
    <w:rsid w:val="00093487"/>
    <w:rsid w:val="000A037E"/>
    <w:rsid w:val="000A44EA"/>
    <w:rsid w:val="000A48C6"/>
    <w:rsid w:val="000B17C6"/>
    <w:rsid w:val="000B2101"/>
    <w:rsid w:val="000C2516"/>
    <w:rsid w:val="000C54AB"/>
    <w:rsid w:val="000C6E9F"/>
    <w:rsid w:val="000D2809"/>
    <w:rsid w:val="000D300B"/>
    <w:rsid w:val="000D304D"/>
    <w:rsid w:val="000D3FF9"/>
    <w:rsid w:val="000D424F"/>
    <w:rsid w:val="000E02CA"/>
    <w:rsid w:val="000F25EF"/>
    <w:rsid w:val="000F7327"/>
    <w:rsid w:val="001044A3"/>
    <w:rsid w:val="001051F5"/>
    <w:rsid w:val="00110D76"/>
    <w:rsid w:val="001117E3"/>
    <w:rsid w:val="001220C4"/>
    <w:rsid w:val="0012792E"/>
    <w:rsid w:val="0013125B"/>
    <w:rsid w:val="00137A75"/>
    <w:rsid w:val="001411AF"/>
    <w:rsid w:val="001441F1"/>
    <w:rsid w:val="00146515"/>
    <w:rsid w:val="0014703B"/>
    <w:rsid w:val="001513E2"/>
    <w:rsid w:val="001650CC"/>
    <w:rsid w:val="00165A62"/>
    <w:rsid w:val="00166984"/>
    <w:rsid w:val="001714DC"/>
    <w:rsid w:val="001750A9"/>
    <w:rsid w:val="00175CC4"/>
    <w:rsid w:val="00176663"/>
    <w:rsid w:val="001848F8"/>
    <w:rsid w:val="00191257"/>
    <w:rsid w:val="00193898"/>
    <w:rsid w:val="0019395D"/>
    <w:rsid w:val="00197131"/>
    <w:rsid w:val="001A175D"/>
    <w:rsid w:val="001A7A21"/>
    <w:rsid w:val="001A7B6D"/>
    <w:rsid w:val="001B2609"/>
    <w:rsid w:val="001B3C23"/>
    <w:rsid w:val="001C33EB"/>
    <w:rsid w:val="001C7C85"/>
    <w:rsid w:val="001D298C"/>
    <w:rsid w:val="001D3A71"/>
    <w:rsid w:val="001D3EE8"/>
    <w:rsid w:val="001D41EB"/>
    <w:rsid w:val="001D62E0"/>
    <w:rsid w:val="001E26BD"/>
    <w:rsid w:val="001F429F"/>
    <w:rsid w:val="001F4E9F"/>
    <w:rsid w:val="001F5027"/>
    <w:rsid w:val="001F7198"/>
    <w:rsid w:val="00200B90"/>
    <w:rsid w:val="002027C2"/>
    <w:rsid w:val="00210407"/>
    <w:rsid w:val="00212243"/>
    <w:rsid w:val="0021626C"/>
    <w:rsid w:val="00217A2F"/>
    <w:rsid w:val="00221031"/>
    <w:rsid w:val="002214B5"/>
    <w:rsid w:val="00222973"/>
    <w:rsid w:val="0023430C"/>
    <w:rsid w:val="002369BD"/>
    <w:rsid w:val="00237581"/>
    <w:rsid w:val="00243215"/>
    <w:rsid w:val="002435A1"/>
    <w:rsid w:val="00257738"/>
    <w:rsid w:val="00260BD6"/>
    <w:rsid w:val="00262965"/>
    <w:rsid w:val="00263B8B"/>
    <w:rsid w:val="00267C59"/>
    <w:rsid w:val="00272D1F"/>
    <w:rsid w:val="00275695"/>
    <w:rsid w:val="0027573F"/>
    <w:rsid w:val="00282A9A"/>
    <w:rsid w:val="00283279"/>
    <w:rsid w:val="00287A6B"/>
    <w:rsid w:val="002917F9"/>
    <w:rsid w:val="00293E75"/>
    <w:rsid w:val="00294470"/>
    <w:rsid w:val="002A06AB"/>
    <w:rsid w:val="002A4BC9"/>
    <w:rsid w:val="002B76D9"/>
    <w:rsid w:val="002C4A57"/>
    <w:rsid w:val="002C50E9"/>
    <w:rsid w:val="002C6B87"/>
    <w:rsid w:val="002D0150"/>
    <w:rsid w:val="002E50CA"/>
    <w:rsid w:val="002E5A2B"/>
    <w:rsid w:val="002E624F"/>
    <w:rsid w:val="002E7435"/>
    <w:rsid w:val="002E74E3"/>
    <w:rsid w:val="002F00CD"/>
    <w:rsid w:val="002F0510"/>
    <w:rsid w:val="002F1603"/>
    <w:rsid w:val="002F3A78"/>
    <w:rsid w:val="002F4386"/>
    <w:rsid w:val="002F5DCD"/>
    <w:rsid w:val="002F61EB"/>
    <w:rsid w:val="002F6EC1"/>
    <w:rsid w:val="00300B5F"/>
    <w:rsid w:val="00300CA5"/>
    <w:rsid w:val="0030165A"/>
    <w:rsid w:val="003053E8"/>
    <w:rsid w:val="00316DDA"/>
    <w:rsid w:val="00316ED2"/>
    <w:rsid w:val="003178E9"/>
    <w:rsid w:val="003224DA"/>
    <w:rsid w:val="00327705"/>
    <w:rsid w:val="003470CE"/>
    <w:rsid w:val="00353317"/>
    <w:rsid w:val="00355ADC"/>
    <w:rsid w:val="003574A1"/>
    <w:rsid w:val="00360879"/>
    <w:rsid w:val="00366C3B"/>
    <w:rsid w:val="003707F2"/>
    <w:rsid w:val="00372212"/>
    <w:rsid w:val="00382C66"/>
    <w:rsid w:val="00384F6E"/>
    <w:rsid w:val="00387F90"/>
    <w:rsid w:val="00391921"/>
    <w:rsid w:val="003950E7"/>
    <w:rsid w:val="00396EC2"/>
    <w:rsid w:val="003A2787"/>
    <w:rsid w:val="003A4F15"/>
    <w:rsid w:val="003B4FB0"/>
    <w:rsid w:val="003B775B"/>
    <w:rsid w:val="003C08CD"/>
    <w:rsid w:val="003C2C9E"/>
    <w:rsid w:val="003D00D4"/>
    <w:rsid w:val="003D3B68"/>
    <w:rsid w:val="003D7F0D"/>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47F2"/>
    <w:rsid w:val="004256BD"/>
    <w:rsid w:val="00425883"/>
    <w:rsid w:val="00430DBD"/>
    <w:rsid w:val="004310A0"/>
    <w:rsid w:val="004366F9"/>
    <w:rsid w:val="0045144D"/>
    <w:rsid w:val="0045769D"/>
    <w:rsid w:val="00460E06"/>
    <w:rsid w:val="00462473"/>
    <w:rsid w:val="00462BF7"/>
    <w:rsid w:val="00465D9F"/>
    <w:rsid w:val="004675FD"/>
    <w:rsid w:val="00467C95"/>
    <w:rsid w:val="00467EBE"/>
    <w:rsid w:val="00472A82"/>
    <w:rsid w:val="00485861"/>
    <w:rsid w:val="004A04A0"/>
    <w:rsid w:val="004A1407"/>
    <w:rsid w:val="004A4291"/>
    <w:rsid w:val="004A4883"/>
    <w:rsid w:val="004A6553"/>
    <w:rsid w:val="004B0F42"/>
    <w:rsid w:val="004C1C6F"/>
    <w:rsid w:val="004C2A1C"/>
    <w:rsid w:val="004C4824"/>
    <w:rsid w:val="004C7BF7"/>
    <w:rsid w:val="004D353F"/>
    <w:rsid w:val="004D5892"/>
    <w:rsid w:val="004E7CD4"/>
    <w:rsid w:val="004F0D19"/>
    <w:rsid w:val="004F0DC9"/>
    <w:rsid w:val="004F7849"/>
    <w:rsid w:val="0051576D"/>
    <w:rsid w:val="00515CB9"/>
    <w:rsid w:val="00516894"/>
    <w:rsid w:val="00537BA0"/>
    <w:rsid w:val="00547857"/>
    <w:rsid w:val="005503CF"/>
    <w:rsid w:val="00553D64"/>
    <w:rsid w:val="00555DF4"/>
    <w:rsid w:val="00566F5B"/>
    <w:rsid w:val="005720BC"/>
    <w:rsid w:val="0057585E"/>
    <w:rsid w:val="00582EFA"/>
    <w:rsid w:val="00585331"/>
    <w:rsid w:val="0059106E"/>
    <w:rsid w:val="0059286E"/>
    <w:rsid w:val="00592A2E"/>
    <w:rsid w:val="00594CBE"/>
    <w:rsid w:val="005A3E21"/>
    <w:rsid w:val="005A5C48"/>
    <w:rsid w:val="005B1B94"/>
    <w:rsid w:val="005B249D"/>
    <w:rsid w:val="005C704D"/>
    <w:rsid w:val="005D12DB"/>
    <w:rsid w:val="005D1881"/>
    <w:rsid w:val="005E01C1"/>
    <w:rsid w:val="005E0550"/>
    <w:rsid w:val="005E4531"/>
    <w:rsid w:val="005E6AF1"/>
    <w:rsid w:val="005E78C0"/>
    <w:rsid w:val="005E7C97"/>
    <w:rsid w:val="005F3B20"/>
    <w:rsid w:val="005F46C5"/>
    <w:rsid w:val="005F4A33"/>
    <w:rsid w:val="005F576E"/>
    <w:rsid w:val="005F7AD8"/>
    <w:rsid w:val="005F7BDB"/>
    <w:rsid w:val="00602432"/>
    <w:rsid w:val="00605EBA"/>
    <w:rsid w:val="00615F47"/>
    <w:rsid w:val="00640A7D"/>
    <w:rsid w:val="00640DA2"/>
    <w:rsid w:val="00651A9D"/>
    <w:rsid w:val="006557F7"/>
    <w:rsid w:val="006630C3"/>
    <w:rsid w:val="00667A00"/>
    <w:rsid w:val="0067625A"/>
    <w:rsid w:val="00677BC8"/>
    <w:rsid w:val="006800BA"/>
    <w:rsid w:val="006851F7"/>
    <w:rsid w:val="0068641B"/>
    <w:rsid w:val="00691CB9"/>
    <w:rsid w:val="0069366F"/>
    <w:rsid w:val="00693FAF"/>
    <w:rsid w:val="006A2814"/>
    <w:rsid w:val="006A4CBE"/>
    <w:rsid w:val="006A5F09"/>
    <w:rsid w:val="006A7550"/>
    <w:rsid w:val="006B1325"/>
    <w:rsid w:val="006B1C55"/>
    <w:rsid w:val="006B3CE9"/>
    <w:rsid w:val="006B5872"/>
    <w:rsid w:val="006C330A"/>
    <w:rsid w:val="006C3773"/>
    <w:rsid w:val="006C5A2D"/>
    <w:rsid w:val="006C61BB"/>
    <w:rsid w:val="006D7500"/>
    <w:rsid w:val="006E5AD6"/>
    <w:rsid w:val="006F37CE"/>
    <w:rsid w:val="006F5B92"/>
    <w:rsid w:val="00700DA1"/>
    <w:rsid w:val="00704C0E"/>
    <w:rsid w:val="00705030"/>
    <w:rsid w:val="00705BA7"/>
    <w:rsid w:val="00712C7A"/>
    <w:rsid w:val="00715CA8"/>
    <w:rsid w:val="007170EC"/>
    <w:rsid w:val="007236B2"/>
    <w:rsid w:val="00724747"/>
    <w:rsid w:val="00725569"/>
    <w:rsid w:val="007311E4"/>
    <w:rsid w:val="00732DC7"/>
    <w:rsid w:val="007342F5"/>
    <w:rsid w:val="00752AEB"/>
    <w:rsid w:val="00762EBA"/>
    <w:rsid w:val="00766231"/>
    <w:rsid w:val="007703E7"/>
    <w:rsid w:val="00773D9B"/>
    <w:rsid w:val="00774C8F"/>
    <w:rsid w:val="007774C7"/>
    <w:rsid w:val="00784FE7"/>
    <w:rsid w:val="00791F85"/>
    <w:rsid w:val="0079445B"/>
    <w:rsid w:val="007A2FE9"/>
    <w:rsid w:val="007A65B8"/>
    <w:rsid w:val="007A6EE6"/>
    <w:rsid w:val="007A7190"/>
    <w:rsid w:val="007B089B"/>
    <w:rsid w:val="007B689C"/>
    <w:rsid w:val="007C1605"/>
    <w:rsid w:val="007D5125"/>
    <w:rsid w:val="007D7977"/>
    <w:rsid w:val="007E140B"/>
    <w:rsid w:val="007E2B27"/>
    <w:rsid w:val="007F0C09"/>
    <w:rsid w:val="007F4242"/>
    <w:rsid w:val="008075DA"/>
    <w:rsid w:val="00807B23"/>
    <w:rsid w:val="00810715"/>
    <w:rsid w:val="00811FD9"/>
    <w:rsid w:val="008133C9"/>
    <w:rsid w:val="00815B33"/>
    <w:rsid w:val="008254FB"/>
    <w:rsid w:val="00830B1B"/>
    <w:rsid w:val="0083406A"/>
    <w:rsid w:val="00836187"/>
    <w:rsid w:val="00836B1F"/>
    <w:rsid w:val="00843BA5"/>
    <w:rsid w:val="00846EA4"/>
    <w:rsid w:val="00850BA3"/>
    <w:rsid w:val="00856D51"/>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B5BB5"/>
    <w:rsid w:val="008C1286"/>
    <w:rsid w:val="008C7580"/>
    <w:rsid w:val="008D217A"/>
    <w:rsid w:val="008D2D2C"/>
    <w:rsid w:val="008D5187"/>
    <w:rsid w:val="008E308E"/>
    <w:rsid w:val="008F0D06"/>
    <w:rsid w:val="008F391B"/>
    <w:rsid w:val="008F4AC6"/>
    <w:rsid w:val="00901358"/>
    <w:rsid w:val="00902562"/>
    <w:rsid w:val="00904595"/>
    <w:rsid w:val="00906567"/>
    <w:rsid w:val="00906C89"/>
    <w:rsid w:val="009217AC"/>
    <w:rsid w:val="00930E06"/>
    <w:rsid w:val="00934A17"/>
    <w:rsid w:val="00935010"/>
    <w:rsid w:val="009360C4"/>
    <w:rsid w:val="00940CEE"/>
    <w:rsid w:val="00956EF6"/>
    <w:rsid w:val="00972660"/>
    <w:rsid w:val="00981189"/>
    <w:rsid w:val="00986488"/>
    <w:rsid w:val="00991B56"/>
    <w:rsid w:val="0099686F"/>
    <w:rsid w:val="00996FF6"/>
    <w:rsid w:val="009B1216"/>
    <w:rsid w:val="009B48CF"/>
    <w:rsid w:val="009B4CA8"/>
    <w:rsid w:val="009B55A6"/>
    <w:rsid w:val="009B57D0"/>
    <w:rsid w:val="009B5887"/>
    <w:rsid w:val="009B65A2"/>
    <w:rsid w:val="009C0517"/>
    <w:rsid w:val="009C5A9A"/>
    <w:rsid w:val="009D0D66"/>
    <w:rsid w:val="009D2598"/>
    <w:rsid w:val="009D3221"/>
    <w:rsid w:val="009D4764"/>
    <w:rsid w:val="009D4E9E"/>
    <w:rsid w:val="009D6227"/>
    <w:rsid w:val="009D6851"/>
    <w:rsid w:val="009D6A41"/>
    <w:rsid w:val="009D7859"/>
    <w:rsid w:val="009F61A3"/>
    <w:rsid w:val="00A03DC2"/>
    <w:rsid w:val="00A05ED4"/>
    <w:rsid w:val="00A06171"/>
    <w:rsid w:val="00A10026"/>
    <w:rsid w:val="00A13D95"/>
    <w:rsid w:val="00A16660"/>
    <w:rsid w:val="00A17831"/>
    <w:rsid w:val="00A22641"/>
    <w:rsid w:val="00A321C3"/>
    <w:rsid w:val="00A324AA"/>
    <w:rsid w:val="00A42FF0"/>
    <w:rsid w:val="00A50E06"/>
    <w:rsid w:val="00A520E4"/>
    <w:rsid w:val="00A53255"/>
    <w:rsid w:val="00A53579"/>
    <w:rsid w:val="00A56527"/>
    <w:rsid w:val="00A5699E"/>
    <w:rsid w:val="00A7241D"/>
    <w:rsid w:val="00A80CED"/>
    <w:rsid w:val="00AA25D0"/>
    <w:rsid w:val="00AA6CF6"/>
    <w:rsid w:val="00AA72D8"/>
    <w:rsid w:val="00AA7516"/>
    <w:rsid w:val="00AB0256"/>
    <w:rsid w:val="00AB463E"/>
    <w:rsid w:val="00AB4F0A"/>
    <w:rsid w:val="00AC2D0B"/>
    <w:rsid w:val="00AD1209"/>
    <w:rsid w:val="00AD1F0A"/>
    <w:rsid w:val="00AD28B2"/>
    <w:rsid w:val="00AE04A0"/>
    <w:rsid w:val="00AE1ED9"/>
    <w:rsid w:val="00AE265B"/>
    <w:rsid w:val="00AE62E3"/>
    <w:rsid w:val="00AE7A59"/>
    <w:rsid w:val="00AF05CB"/>
    <w:rsid w:val="00B01350"/>
    <w:rsid w:val="00B06E2F"/>
    <w:rsid w:val="00B073D4"/>
    <w:rsid w:val="00B17BEE"/>
    <w:rsid w:val="00B232F1"/>
    <w:rsid w:val="00B23ADE"/>
    <w:rsid w:val="00B26755"/>
    <w:rsid w:val="00B267A7"/>
    <w:rsid w:val="00B27D12"/>
    <w:rsid w:val="00B33FA6"/>
    <w:rsid w:val="00B35C23"/>
    <w:rsid w:val="00B439D1"/>
    <w:rsid w:val="00B46513"/>
    <w:rsid w:val="00B474EA"/>
    <w:rsid w:val="00B51807"/>
    <w:rsid w:val="00B574E8"/>
    <w:rsid w:val="00B578F3"/>
    <w:rsid w:val="00B60DB0"/>
    <w:rsid w:val="00B616B7"/>
    <w:rsid w:val="00B66F8F"/>
    <w:rsid w:val="00B6785A"/>
    <w:rsid w:val="00B67DB7"/>
    <w:rsid w:val="00B712BF"/>
    <w:rsid w:val="00B72BFB"/>
    <w:rsid w:val="00B7316A"/>
    <w:rsid w:val="00B74B88"/>
    <w:rsid w:val="00B756A8"/>
    <w:rsid w:val="00B773D0"/>
    <w:rsid w:val="00B94ED6"/>
    <w:rsid w:val="00B9643A"/>
    <w:rsid w:val="00BA03EB"/>
    <w:rsid w:val="00BB3277"/>
    <w:rsid w:val="00BB3C54"/>
    <w:rsid w:val="00BC0AF4"/>
    <w:rsid w:val="00BC115F"/>
    <w:rsid w:val="00BC6FA1"/>
    <w:rsid w:val="00BC7323"/>
    <w:rsid w:val="00BD3171"/>
    <w:rsid w:val="00BD428D"/>
    <w:rsid w:val="00BE6BEC"/>
    <w:rsid w:val="00BF094C"/>
    <w:rsid w:val="00BF1034"/>
    <w:rsid w:val="00BF6F76"/>
    <w:rsid w:val="00BF74C7"/>
    <w:rsid w:val="00C12969"/>
    <w:rsid w:val="00C143BF"/>
    <w:rsid w:val="00C169EF"/>
    <w:rsid w:val="00C16A74"/>
    <w:rsid w:val="00C172D4"/>
    <w:rsid w:val="00C17E28"/>
    <w:rsid w:val="00C3103C"/>
    <w:rsid w:val="00C34F93"/>
    <w:rsid w:val="00C46593"/>
    <w:rsid w:val="00C522E9"/>
    <w:rsid w:val="00C60794"/>
    <w:rsid w:val="00C610FE"/>
    <w:rsid w:val="00C70878"/>
    <w:rsid w:val="00C753BE"/>
    <w:rsid w:val="00C7559F"/>
    <w:rsid w:val="00C87004"/>
    <w:rsid w:val="00C87996"/>
    <w:rsid w:val="00C9131B"/>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109E"/>
    <w:rsid w:val="00CE1A6B"/>
    <w:rsid w:val="00CE1E84"/>
    <w:rsid w:val="00CE47A9"/>
    <w:rsid w:val="00CE4EB2"/>
    <w:rsid w:val="00CF4A57"/>
    <w:rsid w:val="00CF56B5"/>
    <w:rsid w:val="00D02452"/>
    <w:rsid w:val="00D13479"/>
    <w:rsid w:val="00D13E6E"/>
    <w:rsid w:val="00D15325"/>
    <w:rsid w:val="00D208E8"/>
    <w:rsid w:val="00D23A5A"/>
    <w:rsid w:val="00D25140"/>
    <w:rsid w:val="00D31F4A"/>
    <w:rsid w:val="00D36FB2"/>
    <w:rsid w:val="00D47A15"/>
    <w:rsid w:val="00D51576"/>
    <w:rsid w:val="00D60D8F"/>
    <w:rsid w:val="00D67265"/>
    <w:rsid w:val="00D74E57"/>
    <w:rsid w:val="00D80398"/>
    <w:rsid w:val="00D81F79"/>
    <w:rsid w:val="00D86120"/>
    <w:rsid w:val="00D91676"/>
    <w:rsid w:val="00D924BA"/>
    <w:rsid w:val="00DA58DB"/>
    <w:rsid w:val="00DA5A26"/>
    <w:rsid w:val="00DB0FFB"/>
    <w:rsid w:val="00DB2F0A"/>
    <w:rsid w:val="00DB355A"/>
    <w:rsid w:val="00DB3F45"/>
    <w:rsid w:val="00DC1CAE"/>
    <w:rsid w:val="00DC2E02"/>
    <w:rsid w:val="00DD0186"/>
    <w:rsid w:val="00DD233C"/>
    <w:rsid w:val="00DD3005"/>
    <w:rsid w:val="00DD39FC"/>
    <w:rsid w:val="00DD3C41"/>
    <w:rsid w:val="00DD3F18"/>
    <w:rsid w:val="00DE083B"/>
    <w:rsid w:val="00DE1EBB"/>
    <w:rsid w:val="00DF74EE"/>
    <w:rsid w:val="00DF7AFC"/>
    <w:rsid w:val="00E0355D"/>
    <w:rsid w:val="00E03ADD"/>
    <w:rsid w:val="00E06207"/>
    <w:rsid w:val="00E07C28"/>
    <w:rsid w:val="00E154D8"/>
    <w:rsid w:val="00E15727"/>
    <w:rsid w:val="00E1615D"/>
    <w:rsid w:val="00E16548"/>
    <w:rsid w:val="00E20A18"/>
    <w:rsid w:val="00E27FE5"/>
    <w:rsid w:val="00E32DA4"/>
    <w:rsid w:val="00E33906"/>
    <w:rsid w:val="00E3488E"/>
    <w:rsid w:val="00E409D3"/>
    <w:rsid w:val="00E40A35"/>
    <w:rsid w:val="00E441C4"/>
    <w:rsid w:val="00E46BBA"/>
    <w:rsid w:val="00E61161"/>
    <w:rsid w:val="00E64DA6"/>
    <w:rsid w:val="00E65A5F"/>
    <w:rsid w:val="00E65E17"/>
    <w:rsid w:val="00E67D73"/>
    <w:rsid w:val="00E7000B"/>
    <w:rsid w:val="00E70119"/>
    <w:rsid w:val="00E70A7C"/>
    <w:rsid w:val="00E73485"/>
    <w:rsid w:val="00E7383B"/>
    <w:rsid w:val="00E75F20"/>
    <w:rsid w:val="00E76C3E"/>
    <w:rsid w:val="00E77CBC"/>
    <w:rsid w:val="00E82F3D"/>
    <w:rsid w:val="00E9193E"/>
    <w:rsid w:val="00E9686F"/>
    <w:rsid w:val="00E977F4"/>
    <w:rsid w:val="00EA2373"/>
    <w:rsid w:val="00EA3E70"/>
    <w:rsid w:val="00EA58EF"/>
    <w:rsid w:val="00EB07D1"/>
    <w:rsid w:val="00EB215C"/>
    <w:rsid w:val="00EB21E4"/>
    <w:rsid w:val="00EB3EEB"/>
    <w:rsid w:val="00EB6191"/>
    <w:rsid w:val="00EC6C54"/>
    <w:rsid w:val="00ED0419"/>
    <w:rsid w:val="00ED1C16"/>
    <w:rsid w:val="00EF20C8"/>
    <w:rsid w:val="00EF458E"/>
    <w:rsid w:val="00EF57FC"/>
    <w:rsid w:val="00EF5B27"/>
    <w:rsid w:val="00EF7262"/>
    <w:rsid w:val="00F05C94"/>
    <w:rsid w:val="00F07170"/>
    <w:rsid w:val="00F072F9"/>
    <w:rsid w:val="00F144DE"/>
    <w:rsid w:val="00F21471"/>
    <w:rsid w:val="00F27502"/>
    <w:rsid w:val="00F30E24"/>
    <w:rsid w:val="00F31AA9"/>
    <w:rsid w:val="00F3690B"/>
    <w:rsid w:val="00F426F0"/>
    <w:rsid w:val="00F44A66"/>
    <w:rsid w:val="00F46165"/>
    <w:rsid w:val="00F53627"/>
    <w:rsid w:val="00F5526B"/>
    <w:rsid w:val="00F56412"/>
    <w:rsid w:val="00F600DF"/>
    <w:rsid w:val="00F63886"/>
    <w:rsid w:val="00F63EEB"/>
    <w:rsid w:val="00F72A50"/>
    <w:rsid w:val="00F737D9"/>
    <w:rsid w:val="00F77A9A"/>
    <w:rsid w:val="00F83E63"/>
    <w:rsid w:val="00F9435E"/>
    <w:rsid w:val="00F968E5"/>
    <w:rsid w:val="00F96AF2"/>
    <w:rsid w:val="00FA0358"/>
    <w:rsid w:val="00FA1823"/>
    <w:rsid w:val="00FA30DA"/>
    <w:rsid w:val="00FA320D"/>
    <w:rsid w:val="00FB126A"/>
    <w:rsid w:val="00FB45CB"/>
    <w:rsid w:val="00FB7E04"/>
    <w:rsid w:val="00FC350E"/>
    <w:rsid w:val="00FC485F"/>
    <w:rsid w:val="00FC50F2"/>
    <w:rsid w:val="00FC56E0"/>
    <w:rsid w:val="00FD2789"/>
    <w:rsid w:val="00FD4D47"/>
    <w:rsid w:val="00FD502A"/>
    <w:rsid w:val="00FE017A"/>
    <w:rsid w:val="00FE0569"/>
    <w:rsid w:val="00FE1DF8"/>
    <w:rsid w:val="00FE1F45"/>
    <w:rsid w:val="00FE41EA"/>
    <w:rsid w:val="00FE49B1"/>
    <w:rsid w:val="00FE6938"/>
    <w:rsid w:val="00FF0B9E"/>
    <w:rsid w:val="00FF30C1"/>
    <w:rsid w:val="025D5089"/>
    <w:rsid w:val="0938758B"/>
    <w:rsid w:val="7E1E5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E53A7"/>
  <w14:defaultImageDpi w14:val="300"/>
  <w15:docId w15:val="{65A5588E-A9D6-49E3-B63A-703C8280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CE47A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GB" w:eastAsia="en-US"/>
    </w:rPr>
  </w:style>
  <w:style w:type="character" w:customStyle="1" w:styleId="apple-converted-space">
    <w:name w:val="apple-converted-space"/>
    <w:rsid w:val="00B574E8"/>
  </w:style>
  <w:style w:type="character" w:styleId="NichtaufgelsteErwhnung">
    <w:name w:val="Unresolved Mention"/>
    <w:basedOn w:val="Absatz-Standardschriftart"/>
    <w:uiPriority w:val="99"/>
    <w:semiHidden/>
    <w:unhideWhenUsed/>
    <w:rsid w:val="00D02452"/>
    <w:rPr>
      <w:color w:val="605E5C"/>
      <w:shd w:val="clear" w:color="auto" w:fill="E1DFDD"/>
    </w:rPr>
  </w:style>
  <w:style w:type="character" w:customStyle="1" w:styleId="InternetLink">
    <w:name w:val="Internet Link"/>
    <w:rsid w:val="000355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5524954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39620608">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36225735">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73790581">
      <w:bodyDiv w:val="1"/>
      <w:marLeft w:val="0"/>
      <w:marRight w:val="0"/>
      <w:marTop w:val="0"/>
      <w:marBottom w:val="0"/>
      <w:divBdr>
        <w:top w:val="none" w:sz="0" w:space="0" w:color="auto"/>
        <w:left w:val="none" w:sz="0" w:space="0" w:color="auto"/>
        <w:bottom w:val="none" w:sz="0" w:space="0" w:color="auto"/>
        <w:right w:val="none" w:sz="0" w:space="0" w:color="auto"/>
      </w:divBdr>
    </w:div>
    <w:div w:id="832449318">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53226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99674432">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85034496">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93880197">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35571607">
      <w:bodyDiv w:val="1"/>
      <w:marLeft w:val="0"/>
      <w:marRight w:val="0"/>
      <w:marTop w:val="0"/>
      <w:marBottom w:val="0"/>
      <w:divBdr>
        <w:top w:val="none" w:sz="0" w:space="0" w:color="auto"/>
        <w:left w:val="none" w:sz="0" w:space="0" w:color="auto"/>
        <w:bottom w:val="none" w:sz="0" w:space="0" w:color="auto"/>
        <w:right w:val="none" w:sz="0" w:space="0" w:color="auto"/>
      </w:divBdr>
    </w:div>
    <w:div w:id="208707075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terviewmagazine.com/music/nick-waterhouse" TargetMode="External"/><Relationship Id="rId18" Type="http://schemas.openxmlformats.org/officeDocument/2006/relationships/hyperlink" Target="https://pitchfork.com/reviews/albums/nick-waterhouse-nick-waterhous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acebook.com/nickwaterhousemusic/"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towerrecords.com/blogs/news/nick-waterhouse-covers-pushing-too-hard-by-the-seeds-as-a-musical-talisman-for-our-times" TargetMode="External"/><Relationship Id="rId25"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s://americansongwriter.com/bringin-it-backwards-interview-with-nick-waterhouse/" TargetMode="External"/><Relationship Id="rId20" Type="http://schemas.openxmlformats.org/officeDocument/2006/relationships/hyperlink" Target="https://www.nickwaterhous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zpro.com" TargetMode="External"/><Relationship Id="rId24" Type="http://schemas.openxmlformats.org/officeDocument/2006/relationships/hyperlink" Target="http://www.wizpro.com" TargetMode="External"/><Relationship Id="rId5" Type="http://schemas.openxmlformats.org/officeDocument/2006/relationships/numbering" Target="numbering.xml"/><Relationship Id="rId15" Type="http://schemas.openxmlformats.org/officeDocument/2006/relationships/hyperlink" Target="https://www.rollingstone.com/music/music-news/nick-waterhouse-works-hard-on-this-is-a-game-premiere-187082/" TargetMode="External"/><Relationship Id="rId23" Type="http://schemas.openxmlformats.org/officeDocument/2006/relationships/hyperlink" Target="https://www.instagram.com/nickwaterhous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yticket.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quire.com/entertainment/music/videos/a27008/nick-waterhouse-this-is-a-game/" TargetMode="External"/><Relationship Id="rId22" Type="http://schemas.openxmlformats.org/officeDocument/2006/relationships/hyperlink" Target="https://open.spotify.com/artist/0V7uVrIYr4FwFvUN9S4kYr"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B0E0A09D5FC4488CB09B2A0C27F9B7" ma:contentTypeVersion="12" ma:contentTypeDescription="Ein neues Dokument erstellen." ma:contentTypeScope="" ma:versionID="4cef044586128b8db610f9f8878d6e55">
  <xsd:schema xmlns:xsd="http://www.w3.org/2001/XMLSchema" xmlns:xs="http://www.w3.org/2001/XMLSchema" xmlns:p="http://schemas.microsoft.com/office/2006/metadata/properties" xmlns:ns3="700cb3a6-d019-404d-86b3-da5d4142e39e" xmlns:ns4="792a5d2d-f250-4551-b6fc-9c6b61f194f0" targetNamespace="http://schemas.microsoft.com/office/2006/metadata/properties" ma:root="true" ma:fieldsID="02b5232936b1c4d2bbbb706cb35d8249" ns3:_="" ns4:_="">
    <xsd:import namespace="700cb3a6-d019-404d-86b3-da5d4142e39e"/>
    <xsd:import namespace="792a5d2d-f250-4551-b6fc-9c6b61f194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cb3a6-d019-404d-86b3-da5d4142e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a5d2d-f250-4551-b6fc-9c6b61f194f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90319-DFD1-4205-9578-1A0625874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cb3a6-d019-404d-86b3-da5d4142e39e"/>
    <ds:schemaRef ds:uri="792a5d2d-f250-4551-b6fc-9c6b61f19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92D01-53D6-46F0-BF9A-2055F4895CEC}">
  <ds:schemaRefs>
    <ds:schemaRef ds:uri="http://schemas.microsoft.com/sharepoint/v3/contenttype/forms"/>
  </ds:schemaRefs>
</ds:datastoreItem>
</file>

<file path=customXml/itemProps3.xml><?xml version="1.0" encoding="utf-8"?>
<ds:datastoreItem xmlns:ds="http://schemas.openxmlformats.org/officeDocument/2006/customXml" ds:itemID="{A2B069C5-915E-45B6-9C43-2634E0C97F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3A5D76-78ED-4F3A-9DAD-D0C71E2B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3988</Characters>
  <Application>Microsoft Office Word</Application>
  <DocSecurity>0</DocSecurity>
  <Lines>33</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46</cp:revision>
  <cp:lastPrinted>2015-12-04T10:56:00Z</cp:lastPrinted>
  <dcterms:created xsi:type="dcterms:W3CDTF">2021-03-15T13:31:00Z</dcterms:created>
  <dcterms:modified xsi:type="dcterms:W3CDTF">2021-03-17T18:52:00Z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0x01010067B0E0A09D5FC4488CB09B2A0C27F9B7</vt:lpwstr>
  </property>
</Properties>
</file>