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80031" w14:textId="15E4BB92" w:rsidR="003B775B" w:rsidRPr="00A03DC2" w:rsidRDefault="009D4E9E" w:rsidP="00462BF7">
      <w:pPr>
        <w:spacing w:after="0"/>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2F6AB400" wp14:editId="2B8826D6">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C10AC" w14:textId="77777777" w:rsidR="00C7559F" w:rsidRPr="00A03DC2" w:rsidRDefault="00C7559F" w:rsidP="00462BF7">
      <w:pPr>
        <w:spacing w:after="0"/>
        <w:rPr>
          <w:rFonts w:ascii="Cambria" w:hAnsi="Cambria"/>
          <w:b/>
        </w:rPr>
      </w:pPr>
    </w:p>
    <w:p w14:paraId="21186B28" w14:textId="77777777" w:rsidR="00C7559F" w:rsidRPr="00A03DC2" w:rsidRDefault="00C7559F" w:rsidP="00462BF7">
      <w:pPr>
        <w:spacing w:after="0"/>
        <w:rPr>
          <w:rFonts w:ascii="Cambria" w:hAnsi="Cambria"/>
          <w:b/>
        </w:rPr>
      </w:pPr>
    </w:p>
    <w:p w14:paraId="40D39ABF" w14:textId="77777777" w:rsidR="00FB45CB" w:rsidRPr="00A03DC2" w:rsidRDefault="00FB45CB" w:rsidP="00462BF7">
      <w:pPr>
        <w:spacing w:after="0"/>
        <w:rPr>
          <w:rFonts w:ascii="Cambria" w:hAnsi="Cambria"/>
          <w:b/>
        </w:rPr>
      </w:pPr>
    </w:p>
    <w:p w14:paraId="10E47A97" w14:textId="77777777" w:rsidR="006E5AD6" w:rsidRPr="00A03DC2" w:rsidRDefault="006E5AD6" w:rsidP="006E5AD6">
      <w:pPr>
        <w:spacing w:after="0"/>
        <w:rPr>
          <w:rFonts w:ascii="Cambria" w:hAnsi="Cambria"/>
          <w:b/>
        </w:rPr>
      </w:pPr>
    </w:p>
    <w:p w14:paraId="283FA73B" w14:textId="77777777" w:rsidR="006E5AD6" w:rsidRPr="00A03DC2" w:rsidRDefault="006E5AD6" w:rsidP="006E5AD6">
      <w:pPr>
        <w:spacing w:after="0"/>
        <w:rPr>
          <w:rFonts w:ascii="Cambria" w:hAnsi="Cambria"/>
          <w:b/>
        </w:rPr>
      </w:pPr>
    </w:p>
    <w:p w14:paraId="2CFF5B00" w14:textId="77777777" w:rsidR="006B1325" w:rsidRPr="00462BF7" w:rsidRDefault="006B1325" w:rsidP="006E5AD6">
      <w:pPr>
        <w:spacing w:after="0"/>
        <w:outlineLvl w:val="0"/>
        <w:rPr>
          <w:rFonts w:ascii="Cambria" w:hAnsi="Cambria"/>
          <w:b/>
          <w:spacing w:val="20"/>
        </w:rPr>
      </w:pPr>
    </w:p>
    <w:p w14:paraId="5B52DD4C" w14:textId="052AA204" w:rsidR="005B1B94" w:rsidRDefault="005B1B94" w:rsidP="006E5AD6">
      <w:pPr>
        <w:spacing w:after="0"/>
        <w:outlineLvl w:val="0"/>
        <w:rPr>
          <w:rFonts w:ascii="Cambria" w:hAnsi="Cambria"/>
          <w:b/>
          <w:spacing w:val="20"/>
        </w:rPr>
      </w:pPr>
    </w:p>
    <w:p w14:paraId="4F9625A8" w14:textId="4E2F6C55" w:rsidR="001D41EB" w:rsidRDefault="001D41EB" w:rsidP="006E5AD6">
      <w:pPr>
        <w:spacing w:after="0"/>
        <w:outlineLvl w:val="0"/>
        <w:rPr>
          <w:rFonts w:ascii="Cambria" w:hAnsi="Cambria"/>
          <w:b/>
          <w:spacing w:val="20"/>
        </w:rPr>
      </w:pPr>
    </w:p>
    <w:p w14:paraId="38ADF4A0" w14:textId="77777777" w:rsidR="00462BF7" w:rsidRDefault="00462BF7" w:rsidP="001D41EB">
      <w:pPr>
        <w:rPr>
          <w:rFonts w:ascii="Cambria" w:hAnsi="Cambria"/>
          <w:b/>
          <w:noProof/>
          <w:lang w:eastAsia="de-DE"/>
        </w:rPr>
      </w:pPr>
    </w:p>
    <w:p w14:paraId="1500A5B2" w14:textId="106FA40B" w:rsidR="0005166C" w:rsidRPr="00DD39FC" w:rsidRDefault="009C0326" w:rsidP="0005166C">
      <w:pPr>
        <w:jc w:val="center"/>
        <w:rPr>
          <w:rFonts w:ascii="Cambria" w:hAnsi="Cambria" w:cs="AGaramondPro-Regular"/>
          <w:b/>
        </w:rPr>
      </w:pPr>
      <w:r w:rsidRPr="006413C3">
        <w:rPr>
          <w:rFonts w:ascii="Cambria" w:hAnsi="Cambria"/>
          <w:b/>
          <w:noProof/>
          <w:sz w:val="68"/>
          <w:szCs w:val="68"/>
          <w:lang w:eastAsia="de-DE"/>
        </w:rPr>
        <w:t>TOTO</w:t>
      </w:r>
      <w:r w:rsidR="006E5AD6" w:rsidRPr="006413C3">
        <w:rPr>
          <w:rFonts w:ascii="Cambria" w:hAnsi="Cambria"/>
          <w:b/>
          <w:spacing w:val="140"/>
          <w:sz w:val="68"/>
          <w:szCs w:val="68"/>
        </w:rPr>
        <w:br/>
      </w:r>
      <w:r>
        <w:rPr>
          <w:rFonts w:ascii="Cambria" w:hAnsi="Cambria"/>
          <w:i/>
          <w:spacing w:val="140"/>
          <w:sz w:val="34"/>
          <w:szCs w:val="44"/>
        </w:rPr>
        <w:t>Dogz of Oz Tour</w:t>
      </w:r>
      <w:r w:rsidR="003470CE" w:rsidRPr="00DD39FC">
        <w:rPr>
          <w:rFonts w:ascii="Cambria" w:hAnsi="Cambria"/>
          <w:i/>
          <w:spacing w:val="140"/>
          <w:sz w:val="34"/>
          <w:szCs w:val="44"/>
        </w:rPr>
        <w:t xml:space="preserve"> </w:t>
      </w:r>
      <w:r w:rsidR="005B1B94" w:rsidRPr="00DD39FC">
        <w:rPr>
          <w:rFonts w:ascii="Cambria" w:hAnsi="Cambria"/>
          <w:i/>
          <w:spacing w:val="140"/>
          <w:sz w:val="34"/>
          <w:szCs w:val="44"/>
        </w:rPr>
        <w:t>20</w:t>
      </w:r>
      <w:r w:rsidR="003D6769">
        <w:rPr>
          <w:rFonts w:ascii="Cambria" w:hAnsi="Cambria"/>
          <w:i/>
          <w:spacing w:val="140"/>
          <w:sz w:val="34"/>
          <w:szCs w:val="44"/>
        </w:rPr>
        <w:t>22</w:t>
      </w:r>
      <w:r w:rsidR="00DD10B4">
        <w:rPr>
          <w:rFonts w:ascii="Cambria" w:hAnsi="Cambria"/>
          <w:noProof/>
        </w:rPr>
        <w:pict w14:anchorId="2146BA7C">
          <v:rect id="_x0000_i1025" style="width:453.5pt;height:1pt" o:hralign="center" o:hrstd="t" o:hrnoshade="t" o:hr="t" fillcolor="#008bac" stroked="f"/>
        </w:pict>
      </w:r>
    </w:p>
    <w:p w14:paraId="388376C6" w14:textId="66948766" w:rsidR="0068700D" w:rsidRPr="0068700D" w:rsidRDefault="0068700D" w:rsidP="0068700D">
      <w:pPr>
        <w:spacing w:after="0" w:line="240" w:lineRule="auto"/>
        <w:jc w:val="center"/>
        <w:rPr>
          <w:rFonts w:ascii="Cambria" w:hAnsi="Cambria"/>
          <w:b/>
          <w:sz w:val="26"/>
          <w:szCs w:val="26"/>
        </w:rPr>
      </w:pPr>
      <w:r w:rsidRPr="0068700D">
        <w:rPr>
          <w:rFonts w:ascii="Cambria" w:hAnsi="Cambria"/>
          <w:b/>
          <w:sz w:val="26"/>
          <w:szCs w:val="26"/>
        </w:rPr>
        <w:t>2021 Konzerte in Folge von Corona-Pandemie verschoben.</w:t>
      </w:r>
    </w:p>
    <w:p w14:paraId="26704CFE" w14:textId="3C932A29" w:rsidR="0068700D" w:rsidRPr="0068700D" w:rsidRDefault="0068700D" w:rsidP="0068700D">
      <w:pPr>
        <w:spacing w:after="0" w:line="240" w:lineRule="auto"/>
        <w:jc w:val="center"/>
        <w:rPr>
          <w:rFonts w:ascii="Cambria" w:hAnsi="Cambria"/>
          <w:b/>
          <w:sz w:val="26"/>
          <w:szCs w:val="26"/>
        </w:rPr>
      </w:pPr>
      <w:r w:rsidRPr="0068700D">
        <w:rPr>
          <w:rFonts w:ascii="Cambria" w:hAnsi="Cambria"/>
          <w:b/>
          <w:sz w:val="26"/>
          <w:szCs w:val="26"/>
        </w:rPr>
        <w:t>Neuansetzung für Juli 2022 bestätigt.</w:t>
      </w:r>
    </w:p>
    <w:p w14:paraId="17B92875" w14:textId="531894CA" w:rsidR="005A5C48" w:rsidRPr="00A03DC2" w:rsidRDefault="0068700D" w:rsidP="0068700D">
      <w:pPr>
        <w:spacing w:after="0" w:line="240" w:lineRule="auto"/>
        <w:jc w:val="center"/>
        <w:rPr>
          <w:rFonts w:ascii="Cambria" w:hAnsi="Cambria" w:cs="AGaramondPro-Regular"/>
          <w:b/>
        </w:rPr>
      </w:pPr>
      <w:r w:rsidRPr="0068700D">
        <w:rPr>
          <w:rFonts w:ascii="Cambria" w:hAnsi="Cambria"/>
          <w:b/>
          <w:bCs/>
          <w:sz w:val="26"/>
          <w:szCs w:val="26"/>
        </w:rPr>
        <w:t>Bereits gekaufte Tickets behalten Gültigkeit.</w:t>
      </w:r>
      <w:r>
        <w:rPr>
          <w:rFonts w:ascii="Cambria" w:hAnsi="Cambria"/>
        </w:rPr>
        <w:t xml:space="preserve"> </w:t>
      </w:r>
      <w:r w:rsidR="00DD10B4">
        <w:rPr>
          <w:rFonts w:ascii="Cambria" w:hAnsi="Cambria"/>
          <w:noProof/>
        </w:rPr>
        <w:pict w14:anchorId="316CD940">
          <v:rect id="_x0000_i1026" style="width:453.5pt;height:1pt" o:hralign="center" o:hrstd="t" o:hrnoshade="t" o:hr="t" fillcolor="#008bac" stroked="f"/>
        </w:pict>
      </w:r>
    </w:p>
    <w:p w14:paraId="56875297" w14:textId="77777777" w:rsidR="006413C3" w:rsidRDefault="006413C3" w:rsidP="0068700D">
      <w:pPr>
        <w:spacing w:after="0"/>
        <w:contextualSpacing/>
        <w:jc w:val="both"/>
        <w:rPr>
          <w:rFonts w:ascii="Cambria" w:hAnsi="Cambria" w:cs="AGaramondPro-Regular"/>
          <w:sz w:val="24"/>
          <w:szCs w:val="24"/>
        </w:rPr>
      </w:pPr>
    </w:p>
    <w:p w14:paraId="51DE0A67" w14:textId="4B5FCDEE" w:rsidR="00C94361" w:rsidRPr="006413C3" w:rsidRDefault="002E7435" w:rsidP="0068700D">
      <w:pPr>
        <w:spacing w:after="0"/>
        <w:contextualSpacing/>
        <w:jc w:val="both"/>
        <w:rPr>
          <w:rFonts w:ascii="Cambria" w:hAnsi="Cambria" w:cs="AGaramondPro-Regular"/>
          <w:sz w:val="24"/>
          <w:szCs w:val="24"/>
        </w:rPr>
      </w:pPr>
      <w:r w:rsidRPr="3EE68B5E">
        <w:rPr>
          <w:rFonts w:ascii="Cambria" w:hAnsi="Cambria" w:cs="AGaramondPro-Regular"/>
          <w:sz w:val="24"/>
          <w:szCs w:val="24"/>
        </w:rPr>
        <w:t xml:space="preserve">Frankfurt, </w:t>
      </w:r>
      <w:r w:rsidR="003758B6" w:rsidRPr="3EE68B5E">
        <w:rPr>
          <w:rFonts w:ascii="Cambria" w:hAnsi="Cambria" w:cs="AGaramondPro-Regular"/>
          <w:sz w:val="24"/>
          <w:szCs w:val="24"/>
        </w:rPr>
        <w:t>1</w:t>
      </w:r>
      <w:r w:rsidR="00C94361" w:rsidRPr="3EE68B5E">
        <w:rPr>
          <w:rFonts w:ascii="Cambria" w:hAnsi="Cambria" w:cs="AGaramondPro-Regular"/>
          <w:sz w:val="24"/>
          <w:szCs w:val="24"/>
        </w:rPr>
        <w:t>2</w:t>
      </w:r>
      <w:r w:rsidRPr="3EE68B5E">
        <w:rPr>
          <w:rFonts w:ascii="Cambria" w:hAnsi="Cambria" w:cs="AGaramondPro-Regular"/>
          <w:sz w:val="24"/>
          <w:szCs w:val="24"/>
        </w:rPr>
        <w:t xml:space="preserve">. </w:t>
      </w:r>
      <w:r w:rsidR="00C94361" w:rsidRPr="3EE68B5E">
        <w:rPr>
          <w:rFonts w:ascii="Cambria" w:hAnsi="Cambria" w:cs="AGaramondPro-Regular"/>
          <w:sz w:val="24"/>
          <w:szCs w:val="24"/>
        </w:rPr>
        <w:t>April</w:t>
      </w:r>
      <w:r w:rsidR="00D60D8F" w:rsidRPr="3EE68B5E">
        <w:rPr>
          <w:rFonts w:ascii="Cambria" w:hAnsi="Cambria" w:cs="AGaramondPro-Regular"/>
          <w:sz w:val="24"/>
          <w:szCs w:val="24"/>
        </w:rPr>
        <w:t xml:space="preserve"> 20</w:t>
      </w:r>
      <w:r w:rsidR="00B439D1" w:rsidRPr="3EE68B5E">
        <w:rPr>
          <w:rFonts w:ascii="Cambria" w:hAnsi="Cambria" w:cs="AGaramondPro-Regular"/>
          <w:sz w:val="24"/>
          <w:szCs w:val="24"/>
        </w:rPr>
        <w:t>2</w:t>
      </w:r>
      <w:r w:rsidR="00C94361" w:rsidRPr="3EE68B5E">
        <w:rPr>
          <w:rFonts w:ascii="Cambria" w:hAnsi="Cambria" w:cs="AGaramondPro-Regular"/>
          <w:sz w:val="24"/>
          <w:szCs w:val="24"/>
        </w:rPr>
        <w:t>1</w:t>
      </w:r>
      <w:r w:rsidR="00D60D8F" w:rsidRPr="3EE68B5E">
        <w:rPr>
          <w:rFonts w:ascii="Cambria" w:hAnsi="Cambria" w:cs="AGaramondPro-Regular"/>
          <w:sz w:val="24"/>
          <w:szCs w:val="24"/>
        </w:rPr>
        <w:t xml:space="preserve"> – </w:t>
      </w:r>
      <w:r w:rsidR="00B237AA" w:rsidRPr="3EE68B5E">
        <w:rPr>
          <w:rFonts w:ascii="Cambria" w:hAnsi="Cambria" w:cs="AGaramondPro-Regular"/>
          <w:b/>
          <w:bCs/>
          <w:sz w:val="24"/>
          <w:szCs w:val="24"/>
        </w:rPr>
        <w:t>TOTO</w:t>
      </w:r>
      <w:r w:rsidR="00B237AA" w:rsidRPr="3EE68B5E">
        <w:rPr>
          <w:rFonts w:ascii="Cambria" w:hAnsi="Cambria" w:cs="AGaramondPro-Regular"/>
          <w:sz w:val="24"/>
          <w:szCs w:val="24"/>
        </w:rPr>
        <w:t xml:space="preserve"> hat angekündigt, dass die Band alle bestätigten Auftritte</w:t>
      </w:r>
      <w:r w:rsidR="002E6A8A" w:rsidRPr="3EE68B5E">
        <w:rPr>
          <w:rFonts w:ascii="Cambria" w:hAnsi="Cambria" w:cs="AGaramondPro-Regular"/>
          <w:sz w:val="24"/>
          <w:szCs w:val="24"/>
        </w:rPr>
        <w:t xml:space="preserve"> ihrer </w:t>
      </w:r>
      <w:r w:rsidR="00607F5B" w:rsidRPr="3EE68B5E">
        <w:rPr>
          <w:rFonts w:ascii="Cambria" w:hAnsi="Cambria" w:cs="AGaramondPro-Regular"/>
          <w:i/>
          <w:iCs/>
          <w:sz w:val="24"/>
          <w:szCs w:val="24"/>
        </w:rPr>
        <w:t>The</w:t>
      </w:r>
      <w:r w:rsidR="00607F5B" w:rsidRPr="3EE68B5E">
        <w:rPr>
          <w:rFonts w:ascii="Cambria" w:hAnsi="Cambria" w:cs="AGaramondPro-Regular"/>
          <w:sz w:val="24"/>
          <w:szCs w:val="24"/>
        </w:rPr>
        <w:t xml:space="preserve"> </w:t>
      </w:r>
      <w:r w:rsidR="00884A20" w:rsidRPr="3EE68B5E">
        <w:rPr>
          <w:rFonts w:ascii="Cambria" w:hAnsi="Cambria" w:cs="AGaramondPro-Regular"/>
          <w:i/>
          <w:iCs/>
          <w:sz w:val="24"/>
          <w:szCs w:val="24"/>
        </w:rPr>
        <w:t>Dogz of Oz Global Tour</w:t>
      </w:r>
      <w:r w:rsidR="00B237AA" w:rsidRPr="3EE68B5E">
        <w:rPr>
          <w:rFonts w:ascii="Cambria" w:hAnsi="Cambria" w:cs="AGaramondPro-Regular"/>
          <w:sz w:val="24"/>
          <w:szCs w:val="24"/>
        </w:rPr>
        <w:t xml:space="preserve"> </w:t>
      </w:r>
      <w:r w:rsidR="00226406" w:rsidRPr="3EE68B5E">
        <w:rPr>
          <w:rFonts w:ascii="Cambria" w:hAnsi="Cambria" w:cs="AGaramondPro-Regular"/>
          <w:sz w:val="24"/>
          <w:szCs w:val="24"/>
        </w:rPr>
        <w:t>in</w:t>
      </w:r>
      <w:r w:rsidR="00B237AA" w:rsidRPr="3EE68B5E">
        <w:rPr>
          <w:rFonts w:ascii="Cambria" w:hAnsi="Cambria" w:cs="AGaramondPro-Regular"/>
          <w:sz w:val="24"/>
          <w:szCs w:val="24"/>
        </w:rPr>
        <w:t xml:space="preserve"> 2022 verschieben wird</w:t>
      </w:r>
      <w:r w:rsidR="00194936" w:rsidRPr="3EE68B5E">
        <w:rPr>
          <w:rFonts w:ascii="Cambria" w:hAnsi="Cambria" w:cs="AGaramondPro-Regular"/>
          <w:sz w:val="24"/>
          <w:szCs w:val="24"/>
        </w:rPr>
        <w:t>.</w:t>
      </w:r>
      <w:r w:rsidR="00B237AA" w:rsidRPr="3EE68B5E">
        <w:rPr>
          <w:rFonts w:ascii="Cambria" w:hAnsi="Cambria" w:cs="AGaramondPro-Regular"/>
          <w:sz w:val="24"/>
          <w:szCs w:val="24"/>
        </w:rPr>
        <w:t xml:space="preserve"> </w:t>
      </w:r>
      <w:r w:rsidR="00C94361" w:rsidRPr="3EE68B5E">
        <w:rPr>
          <w:rFonts w:ascii="Cambria" w:hAnsi="Cambria" w:cs="Calibri"/>
          <w:sz w:val="24"/>
          <w:szCs w:val="24"/>
        </w:rPr>
        <w:t xml:space="preserve">Im neuen Tour-Zeitraum, der für </w:t>
      </w:r>
      <w:r w:rsidR="002E6A8A" w:rsidRPr="3EE68B5E">
        <w:rPr>
          <w:rFonts w:ascii="Cambria" w:hAnsi="Cambria" w:cs="Calibri"/>
          <w:sz w:val="24"/>
          <w:szCs w:val="24"/>
        </w:rPr>
        <w:t xml:space="preserve">die Deutschland-Termine für Juli 2022 </w:t>
      </w:r>
      <w:r w:rsidR="00C94361" w:rsidRPr="3EE68B5E">
        <w:rPr>
          <w:rFonts w:ascii="Cambria" w:hAnsi="Cambria" w:cs="Calibri"/>
          <w:sz w:val="24"/>
          <w:szCs w:val="24"/>
        </w:rPr>
        <w:t>terminiert wurde, können alle für 202</w:t>
      </w:r>
      <w:r w:rsidR="002E6A8A" w:rsidRPr="3EE68B5E">
        <w:rPr>
          <w:rFonts w:ascii="Cambria" w:hAnsi="Cambria" w:cs="Calibri"/>
          <w:sz w:val="24"/>
          <w:szCs w:val="24"/>
        </w:rPr>
        <w:t>1</w:t>
      </w:r>
      <w:r w:rsidR="00C94361" w:rsidRPr="3EE68B5E">
        <w:rPr>
          <w:rFonts w:ascii="Cambria" w:hAnsi="Cambria" w:cs="Calibri"/>
          <w:sz w:val="24"/>
          <w:szCs w:val="24"/>
        </w:rPr>
        <w:t xml:space="preserve"> geplanten Konzerte nachgeholt werden</w:t>
      </w:r>
      <w:r w:rsidR="007D646C" w:rsidRPr="3EE68B5E">
        <w:rPr>
          <w:rFonts w:ascii="Cambria" w:hAnsi="Cambria" w:cs="Calibri"/>
          <w:sz w:val="24"/>
          <w:szCs w:val="24"/>
        </w:rPr>
        <w:t>. Die legendäre US-Band spielt</w:t>
      </w:r>
      <w:r w:rsidR="00C94361" w:rsidRPr="3EE68B5E">
        <w:rPr>
          <w:rFonts w:ascii="Cambria" w:hAnsi="Cambria" w:cs="Calibri"/>
          <w:sz w:val="24"/>
          <w:szCs w:val="24"/>
        </w:rPr>
        <w:t xml:space="preserve"> am </w:t>
      </w:r>
      <w:r w:rsidR="002E6A8A" w:rsidRPr="3EE68B5E">
        <w:rPr>
          <w:rFonts w:ascii="Cambria" w:hAnsi="Cambria" w:cs="Calibri"/>
          <w:sz w:val="24"/>
          <w:szCs w:val="24"/>
        </w:rPr>
        <w:t>1</w:t>
      </w:r>
      <w:r w:rsidR="00C62223">
        <w:rPr>
          <w:rFonts w:ascii="Cambria" w:hAnsi="Cambria" w:cs="Calibri"/>
          <w:sz w:val="24"/>
          <w:szCs w:val="24"/>
        </w:rPr>
        <w:t>4</w:t>
      </w:r>
      <w:r w:rsidR="00C94361" w:rsidRPr="3EE68B5E">
        <w:rPr>
          <w:rFonts w:ascii="Cambria" w:hAnsi="Cambria" w:cs="Calibri"/>
          <w:sz w:val="24"/>
          <w:szCs w:val="24"/>
        </w:rPr>
        <w:t xml:space="preserve">. </w:t>
      </w:r>
      <w:r w:rsidR="002E6A8A" w:rsidRPr="3EE68B5E">
        <w:rPr>
          <w:rFonts w:ascii="Cambria" w:hAnsi="Cambria" w:cs="Calibri"/>
          <w:sz w:val="24"/>
          <w:szCs w:val="24"/>
        </w:rPr>
        <w:t>Juli</w:t>
      </w:r>
      <w:r w:rsidR="00C94361" w:rsidRPr="3EE68B5E">
        <w:rPr>
          <w:rFonts w:ascii="Cambria" w:hAnsi="Cambria" w:cs="Calibri"/>
          <w:sz w:val="24"/>
          <w:szCs w:val="24"/>
        </w:rPr>
        <w:t xml:space="preserve"> in </w:t>
      </w:r>
      <w:r w:rsidR="002E6A8A" w:rsidRPr="3EE68B5E">
        <w:rPr>
          <w:rFonts w:ascii="Cambria" w:hAnsi="Cambria" w:cs="Calibri"/>
          <w:b/>
          <w:bCs/>
          <w:sz w:val="24"/>
          <w:szCs w:val="24"/>
        </w:rPr>
        <w:t>Bonn</w:t>
      </w:r>
      <w:r w:rsidR="00C94361" w:rsidRPr="3EE68B5E">
        <w:rPr>
          <w:rFonts w:ascii="Cambria" w:hAnsi="Cambria" w:cs="Calibri"/>
          <w:sz w:val="24"/>
          <w:szCs w:val="24"/>
        </w:rPr>
        <w:t xml:space="preserve"> </w:t>
      </w:r>
      <w:r w:rsidR="002E6A8A" w:rsidRPr="3EE68B5E">
        <w:rPr>
          <w:rFonts w:ascii="Cambria" w:hAnsi="Cambria" w:cs="Calibri"/>
          <w:sz w:val="24"/>
          <w:szCs w:val="24"/>
        </w:rPr>
        <w:t>auf dem Kunst!Rasen</w:t>
      </w:r>
      <w:r w:rsidR="00C94361" w:rsidRPr="3EE68B5E">
        <w:rPr>
          <w:rFonts w:ascii="Cambria" w:hAnsi="Cambria" w:cs="Calibri"/>
          <w:sz w:val="24"/>
          <w:szCs w:val="24"/>
        </w:rPr>
        <w:t xml:space="preserve">, am </w:t>
      </w:r>
      <w:r w:rsidR="002E6A8A" w:rsidRPr="3EE68B5E">
        <w:rPr>
          <w:rFonts w:ascii="Cambria" w:hAnsi="Cambria" w:cs="Calibri"/>
          <w:sz w:val="24"/>
          <w:szCs w:val="24"/>
        </w:rPr>
        <w:t>16</w:t>
      </w:r>
      <w:r w:rsidR="00C94361" w:rsidRPr="3EE68B5E">
        <w:rPr>
          <w:rFonts w:ascii="Cambria" w:hAnsi="Cambria" w:cs="Calibri"/>
          <w:sz w:val="24"/>
          <w:szCs w:val="24"/>
        </w:rPr>
        <w:t xml:space="preserve">. </w:t>
      </w:r>
      <w:r w:rsidR="002E6A8A" w:rsidRPr="3EE68B5E">
        <w:rPr>
          <w:rFonts w:ascii="Cambria" w:hAnsi="Cambria" w:cs="Calibri"/>
          <w:sz w:val="24"/>
          <w:szCs w:val="24"/>
        </w:rPr>
        <w:t>Juli</w:t>
      </w:r>
      <w:r w:rsidR="00C94361" w:rsidRPr="3EE68B5E">
        <w:rPr>
          <w:rFonts w:ascii="Cambria" w:hAnsi="Cambria" w:cs="Calibri"/>
          <w:sz w:val="24"/>
          <w:szCs w:val="24"/>
        </w:rPr>
        <w:t xml:space="preserve"> in </w:t>
      </w:r>
      <w:r w:rsidR="002E6A8A" w:rsidRPr="3EE68B5E">
        <w:rPr>
          <w:rFonts w:ascii="Cambria" w:hAnsi="Cambria" w:cs="Calibri"/>
          <w:b/>
          <w:bCs/>
          <w:sz w:val="24"/>
          <w:szCs w:val="24"/>
        </w:rPr>
        <w:t>Halle</w:t>
      </w:r>
      <w:r w:rsidR="70F316EF" w:rsidRPr="3EE68B5E">
        <w:rPr>
          <w:rFonts w:ascii="Cambria" w:hAnsi="Cambria" w:cs="Calibri"/>
          <w:b/>
          <w:bCs/>
          <w:sz w:val="24"/>
          <w:szCs w:val="24"/>
        </w:rPr>
        <w:t xml:space="preserve"> </w:t>
      </w:r>
      <w:r w:rsidR="002E6A8A" w:rsidRPr="3EE68B5E">
        <w:rPr>
          <w:rFonts w:ascii="Cambria" w:hAnsi="Cambria" w:cs="Calibri"/>
          <w:b/>
          <w:bCs/>
          <w:sz w:val="24"/>
          <w:szCs w:val="24"/>
        </w:rPr>
        <w:t>(Saale)</w:t>
      </w:r>
      <w:r w:rsidR="00C94361" w:rsidRPr="3EE68B5E">
        <w:rPr>
          <w:rFonts w:ascii="Cambria" w:hAnsi="Cambria" w:cs="Calibri"/>
          <w:sz w:val="24"/>
          <w:szCs w:val="24"/>
        </w:rPr>
        <w:t xml:space="preserve"> </w:t>
      </w:r>
      <w:r w:rsidR="005F0611" w:rsidRPr="3EE68B5E">
        <w:rPr>
          <w:rFonts w:ascii="Cambria" w:hAnsi="Cambria" w:cs="Calibri"/>
          <w:sz w:val="24"/>
          <w:szCs w:val="24"/>
        </w:rPr>
        <w:t>auf der Peißnitzinsel</w:t>
      </w:r>
      <w:r w:rsidR="00C94361" w:rsidRPr="3EE68B5E">
        <w:rPr>
          <w:rFonts w:ascii="Cambria" w:hAnsi="Cambria" w:cs="Calibri"/>
          <w:sz w:val="24"/>
          <w:szCs w:val="24"/>
        </w:rPr>
        <w:t xml:space="preserve">, am </w:t>
      </w:r>
      <w:r w:rsidR="005F0611" w:rsidRPr="3EE68B5E">
        <w:rPr>
          <w:rFonts w:ascii="Cambria" w:hAnsi="Cambria" w:cs="Calibri"/>
          <w:sz w:val="24"/>
          <w:szCs w:val="24"/>
        </w:rPr>
        <w:t>20</w:t>
      </w:r>
      <w:r w:rsidR="00C94361" w:rsidRPr="3EE68B5E">
        <w:rPr>
          <w:rFonts w:ascii="Cambria" w:hAnsi="Cambria" w:cs="Calibri"/>
          <w:sz w:val="24"/>
          <w:szCs w:val="24"/>
        </w:rPr>
        <w:t xml:space="preserve">. </w:t>
      </w:r>
      <w:r w:rsidR="005F0611" w:rsidRPr="3EE68B5E">
        <w:rPr>
          <w:rFonts w:ascii="Cambria" w:hAnsi="Cambria" w:cs="Calibri"/>
          <w:sz w:val="24"/>
          <w:szCs w:val="24"/>
        </w:rPr>
        <w:t>Juli</w:t>
      </w:r>
      <w:r w:rsidR="00C94361" w:rsidRPr="3EE68B5E">
        <w:rPr>
          <w:rFonts w:ascii="Cambria" w:hAnsi="Cambria" w:cs="Calibri"/>
          <w:sz w:val="24"/>
          <w:szCs w:val="24"/>
        </w:rPr>
        <w:t xml:space="preserve"> in </w:t>
      </w:r>
      <w:r w:rsidR="005F0611" w:rsidRPr="3EE68B5E">
        <w:rPr>
          <w:rFonts w:ascii="Cambria" w:hAnsi="Cambria" w:cs="Calibri"/>
          <w:b/>
          <w:bCs/>
          <w:sz w:val="24"/>
          <w:szCs w:val="24"/>
        </w:rPr>
        <w:t>Tüssling</w:t>
      </w:r>
      <w:r w:rsidR="00C94361" w:rsidRPr="3EE68B5E">
        <w:rPr>
          <w:rFonts w:ascii="Cambria" w:hAnsi="Cambria" w:cs="Calibri"/>
          <w:sz w:val="24"/>
          <w:szCs w:val="24"/>
        </w:rPr>
        <w:t xml:space="preserve"> im </w:t>
      </w:r>
      <w:r w:rsidR="005F0611" w:rsidRPr="3EE68B5E">
        <w:rPr>
          <w:rFonts w:ascii="Cambria" w:hAnsi="Cambria" w:cs="Calibri"/>
          <w:sz w:val="24"/>
          <w:szCs w:val="24"/>
        </w:rPr>
        <w:t xml:space="preserve">Schlosspark </w:t>
      </w:r>
      <w:r w:rsidR="00C94361" w:rsidRPr="3EE68B5E">
        <w:rPr>
          <w:rFonts w:ascii="Cambria" w:hAnsi="Cambria" w:cs="Calibri"/>
          <w:sz w:val="24"/>
          <w:szCs w:val="24"/>
        </w:rPr>
        <w:t xml:space="preserve">und am </w:t>
      </w:r>
      <w:r w:rsidR="005F0611" w:rsidRPr="3EE68B5E">
        <w:rPr>
          <w:rFonts w:ascii="Cambria" w:hAnsi="Cambria" w:cs="Calibri"/>
          <w:sz w:val="24"/>
          <w:szCs w:val="24"/>
        </w:rPr>
        <w:t>28</w:t>
      </w:r>
      <w:r w:rsidR="00C94361" w:rsidRPr="3EE68B5E">
        <w:rPr>
          <w:rFonts w:ascii="Cambria" w:hAnsi="Cambria" w:cs="Calibri"/>
          <w:sz w:val="24"/>
          <w:szCs w:val="24"/>
        </w:rPr>
        <w:t xml:space="preserve">. </w:t>
      </w:r>
      <w:r w:rsidR="005F0611" w:rsidRPr="3EE68B5E">
        <w:rPr>
          <w:rFonts w:ascii="Cambria" w:hAnsi="Cambria" w:cs="Calibri"/>
          <w:sz w:val="24"/>
          <w:szCs w:val="24"/>
        </w:rPr>
        <w:t xml:space="preserve">Juli </w:t>
      </w:r>
      <w:r w:rsidR="00C94361" w:rsidRPr="3EE68B5E">
        <w:rPr>
          <w:rFonts w:ascii="Cambria" w:hAnsi="Cambria" w:cs="Calibri"/>
          <w:sz w:val="24"/>
          <w:szCs w:val="24"/>
        </w:rPr>
        <w:t>i</w:t>
      </w:r>
      <w:r w:rsidR="005F0611" w:rsidRPr="3EE68B5E">
        <w:rPr>
          <w:rFonts w:ascii="Cambria" w:hAnsi="Cambria" w:cs="Calibri"/>
          <w:sz w:val="24"/>
          <w:szCs w:val="24"/>
        </w:rPr>
        <w:t>m</w:t>
      </w:r>
      <w:r w:rsidR="00C94361" w:rsidRPr="3EE68B5E">
        <w:rPr>
          <w:rFonts w:ascii="Cambria" w:hAnsi="Cambria" w:cs="Calibri"/>
          <w:sz w:val="24"/>
          <w:szCs w:val="24"/>
        </w:rPr>
        <w:t xml:space="preserve"> </w:t>
      </w:r>
      <w:r w:rsidR="005F0611" w:rsidRPr="3EE68B5E">
        <w:rPr>
          <w:rFonts w:ascii="Cambria" w:hAnsi="Cambria" w:cs="Calibri"/>
          <w:b/>
          <w:bCs/>
          <w:sz w:val="24"/>
          <w:szCs w:val="24"/>
        </w:rPr>
        <w:t>Sch</w:t>
      </w:r>
      <w:r w:rsidR="00F1555A" w:rsidRPr="3EE68B5E">
        <w:rPr>
          <w:rFonts w:ascii="Cambria" w:hAnsi="Cambria" w:cs="Calibri"/>
          <w:b/>
          <w:bCs/>
          <w:sz w:val="24"/>
          <w:szCs w:val="24"/>
        </w:rPr>
        <w:t>wetzingen</w:t>
      </w:r>
      <w:r w:rsidR="00C94361" w:rsidRPr="3EE68B5E">
        <w:rPr>
          <w:rFonts w:ascii="Cambria" w:hAnsi="Cambria" w:cs="Calibri"/>
          <w:sz w:val="24"/>
          <w:szCs w:val="24"/>
        </w:rPr>
        <w:t xml:space="preserve"> i</w:t>
      </w:r>
      <w:r w:rsidR="00F1555A" w:rsidRPr="3EE68B5E">
        <w:rPr>
          <w:rFonts w:ascii="Cambria" w:hAnsi="Cambria" w:cs="Calibri"/>
          <w:sz w:val="24"/>
          <w:szCs w:val="24"/>
        </w:rPr>
        <w:t xml:space="preserve">m Schlossgarten. Bereits </w:t>
      </w:r>
      <w:r w:rsidR="00C94361" w:rsidRPr="3EE68B5E">
        <w:rPr>
          <w:rFonts w:ascii="Cambria" w:hAnsi="Cambria" w:cs="AGaramondPro-Regular"/>
          <w:sz w:val="24"/>
          <w:szCs w:val="24"/>
        </w:rPr>
        <w:t>gekaufte Tickets behalten ihre Gültigkeit</w:t>
      </w:r>
    </w:p>
    <w:p w14:paraId="3AA3A7BE" w14:textId="3366E7FC" w:rsidR="008F60C6" w:rsidRPr="006413C3" w:rsidRDefault="008F60C6" w:rsidP="0068700D">
      <w:pPr>
        <w:spacing w:after="0"/>
        <w:contextualSpacing/>
        <w:jc w:val="both"/>
        <w:rPr>
          <w:rFonts w:ascii="Cambria" w:hAnsi="Cambria" w:cs="AGaramondPro-Regular"/>
          <w:sz w:val="24"/>
          <w:szCs w:val="24"/>
        </w:rPr>
      </w:pPr>
    </w:p>
    <w:p w14:paraId="0DDE7EB9" w14:textId="1386D791" w:rsidR="008F60C6" w:rsidRPr="006413C3" w:rsidRDefault="008F60C6" w:rsidP="0068700D">
      <w:pPr>
        <w:spacing w:after="0"/>
        <w:contextualSpacing/>
        <w:jc w:val="both"/>
        <w:rPr>
          <w:rFonts w:ascii="Cambria" w:hAnsi="Cambria" w:cs="AGaramondPro-Regular"/>
          <w:i/>
          <w:iCs/>
          <w:sz w:val="24"/>
          <w:szCs w:val="24"/>
        </w:rPr>
      </w:pPr>
      <w:r w:rsidRPr="006413C3">
        <w:rPr>
          <w:rFonts w:ascii="Cambria" w:hAnsi="Cambria" w:cs="AGaramondPro-Regular"/>
          <w:sz w:val="24"/>
          <w:szCs w:val="24"/>
        </w:rPr>
        <w:t xml:space="preserve">Steve Lukather teilt mit: </w:t>
      </w:r>
      <w:r w:rsidRPr="006413C3">
        <w:rPr>
          <w:rFonts w:ascii="Cambria" w:hAnsi="Cambria" w:cs="AGaramondPro-Regular"/>
          <w:i/>
          <w:iCs/>
          <w:sz w:val="24"/>
          <w:szCs w:val="24"/>
        </w:rPr>
        <w:t>„Die Gesundheit der Fans, der Band, der Crew und aller Betroffenen steht an erster Stelle</w:t>
      </w:r>
      <w:r w:rsidR="00B1356D" w:rsidRPr="006413C3">
        <w:rPr>
          <w:rFonts w:ascii="Cambria" w:hAnsi="Cambria" w:cs="AGaramondPro-Regular"/>
          <w:i/>
          <w:iCs/>
          <w:sz w:val="24"/>
          <w:szCs w:val="24"/>
        </w:rPr>
        <w:t xml:space="preserve">, somit </w:t>
      </w:r>
      <w:r w:rsidRPr="006413C3">
        <w:rPr>
          <w:rFonts w:ascii="Cambria" w:hAnsi="Cambria" w:cs="AGaramondPro-Regular"/>
          <w:i/>
          <w:iCs/>
          <w:sz w:val="24"/>
          <w:szCs w:val="24"/>
        </w:rPr>
        <w:t xml:space="preserve">war dies eine einfache Entscheidung. Nach viereinhalb Jahrzehnten unterwegs war es eine Herausforderung, die letzten 14 Monate isoliert zu leben. So sehr Joe, ich, die Band und die Crew gerne wieder aktiv wären, </w:t>
      </w:r>
      <w:r w:rsidR="00B1356D" w:rsidRPr="006413C3">
        <w:rPr>
          <w:rFonts w:ascii="Cambria" w:hAnsi="Cambria" w:cs="AGaramondPro-Regular"/>
          <w:i/>
          <w:iCs/>
          <w:sz w:val="24"/>
          <w:szCs w:val="24"/>
        </w:rPr>
        <w:t>die Welt</w:t>
      </w:r>
      <w:r w:rsidRPr="006413C3">
        <w:rPr>
          <w:rFonts w:ascii="Cambria" w:hAnsi="Cambria" w:cs="AGaramondPro-Regular"/>
          <w:i/>
          <w:iCs/>
          <w:sz w:val="24"/>
          <w:szCs w:val="24"/>
        </w:rPr>
        <w:t xml:space="preserve"> steuert immer noch die Herausforderungen, vor denen wir alle stehen. Wir werden</w:t>
      </w:r>
      <w:r w:rsidR="005518FE" w:rsidRPr="006413C3">
        <w:rPr>
          <w:rFonts w:ascii="Cambria" w:hAnsi="Cambria" w:cs="AGaramondPro-Regular"/>
          <w:i/>
          <w:iCs/>
          <w:sz w:val="24"/>
          <w:szCs w:val="24"/>
        </w:rPr>
        <w:t xml:space="preserve"> </w:t>
      </w:r>
      <w:r w:rsidRPr="006413C3">
        <w:rPr>
          <w:rFonts w:ascii="Cambria" w:hAnsi="Cambria" w:cs="AGaramondPro-Regular"/>
          <w:i/>
          <w:iCs/>
          <w:sz w:val="24"/>
          <w:szCs w:val="24"/>
        </w:rPr>
        <w:t>weiter</w:t>
      </w:r>
      <w:r w:rsidR="00E02EB4" w:rsidRPr="006413C3">
        <w:rPr>
          <w:rFonts w:ascii="Cambria" w:hAnsi="Cambria" w:cs="AGaramondPro-Regular"/>
          <w:i/>
          <w:iCs/>
          <w:sz w:val="24"/>
          <w:szCs w:val="24"/>
        </w:rPr>
        <w:t xml:space="preserve">e </w:t>
      </w:r>
      <w:r w:rsidRPr="006413C3">
        <w:rPr>
          <w:rFonts w:ascii="Cambria" w:hAnsi="Cambria" w:cs="AGaramondPro-Regular"/>
          <w:i/>
          <w:iCs/>
          <w:sz w:val="24"/>
          <w:szCs w:val="24"/>
        </w:rPr>
        <w:t>Shows ankündigen</w:t>
      </w:r>
      <w:r w:rsidR="00DD7C94" w:rsidRPr="006413C3">
        <w:rPr>
          <w:rFonts w:ascii="Cambria" w:hAnsi="Cambria" w:cs="AGaramondPro-Regular"/>
          <w:i/>
          <w:iCs/>
          <w:sz w:val="24"/>
          <w:szCs w:val="24"/>
        </w:rPr>
        <w:t>, behalte</w:t>
      </w:r>
      <w:r w:rsidR="00F0290C" w:rsidRPr="006413C3">
        <w:rPr>
          <w:rFonts w:ascii="Cambria" w:hAnsi="Cambria" w:cs="AGaramondPro-Regular"/>
          <w:i/>
          <w:iCs/>
          <w:sz w:val="24"/>
          <w:szCs w:val="24"/>
        </w:rPr>
        <w:t>n</w:t>
      </w:r>
      <w:r w:rsidR="00DD7C94" w:rsidRPr="006413C3">
        <w:rPr>
          <w:rFonts w:ascii="Cambria" w:hAnsi="Cambria" w:cs="AGaramondPro-Regular"/>
          <w:i/>
          <w:iCs/>
          <w:sz w:val="24"/>
          <w:szCs w:val="24"/>
        </w:rPr>
        <w:t xml:space="preserve"> </w:t>
      </w:r>
      <w:r w:rsidR="00F0290C" w:rsidRPr="006413C3">
        <w:rPr>
          <w:rFonts w:ascii="Cambria" w:hAnsi="Cambria" w:cs="AGaramondPro-Regular"/>
          <w:i/>
          <w:iCs/>
          <w:sz w:val="24"/>
          <w:szCs w:val="24"/>
        </w:rPr>
        <w:t xml:space="preserve">Sie bitte in den kommenden Monaten </w:t>
      </w:r>
      <w:r w:rsidR="00DD7C94" w:rsidRPr="006413C3">
        <w:rPr>
          <w:rFonts w:ascii="Cambria" w:hAnsi="Cambria" w:cs="AGaramondPro-Regular"/>
          <w:i/>
          <w:iCs/>
          <w:sz w:val="24"/>
          <w:szCs w:val="24"/>
        </w:rPr>
        <w:t xml:space="preserve">unsere </w:t>
      </w:r>
      <w:r w:rsidR="00F0290C" w:rsidRPr="006413C3">
        <w:rPr>
          <w:rFonts w:ascii="Cambria" w:hAnsi="Cambria" w:cs="AGaramondPro-Regular"/>
          <w:i/>
          <w:iCs/>
          <w:sz w:val="24"/>
          <w:szCs w:val="24"/>
        </w:rPr>
        <w:t>Bestätigungen im Auge.</w:t>
      </w:r>
      <w:r w:rsidRPr="006413C3">
        <w:rPr>
          <w:rFonts w:ascii="Cambria" w:hAnsi="Cambria" w:cs="AGaramondPro-Regular"/>
          <w:i/>
          <w:iCs/>
          <w:sz w:val="24"/>
          <w:szCs w:val="24"/>
        </w:rPr>
        <w:t xml:space="preserve"> Wir freuen uns </w:t>
      </w:r>
      <w:r w:rsidR="006E47E3" w:rsidRPr="006413C3">
        <w:rPr>
          <w:rFonts w:ascii="Cambria" w:hAnsi="Cambria" w:cs="AGaramondPro-Regular"/>
          <w:i/>
          <w:iCs/>
          <w:sz w:val="24"/>
          <w:szCs w:val="24"/>
        </w:rPr>
        <w:t xml:space="preserve">sehr </w:t>
      </w:r>
      <w:r w:rsidRPr="006413C3">
        <w:rPr>
          <w:rFonts w:ascii="Cambria" w:hAnsi="Cambria" w:cs="AGaramondPro-Regular"/>
          <w:i/>
          <w:iCs/>
          <w:sz w:val="24"/>
          <w:szCs w:val="24"/>
        </w:rPr>
        <w:t>darauf, 2022 nach Übersee zu kommen. “</w:t>
      </w:r>
    </w:p>
    <w:p w14:paraId="4FE422E1" w14:textId="7E1AEEF3" w:rsidR="00E87D5C" w:rsidRPr="006413C3" w:rsidRDefault="00E87D5C" w:rsidP="0068700D">
      <w:pPr>
        <w:spacing w:after="0"/>
        <w:contextualSpacing/>
        <w:jc w:val="both"/>
        <w:rPr>
          <w:rFonts w:ascii="Cambria" w:hAnsi="Cambria" w:cs="AGaramondPro-Regular"/>
          <w:i/>
          <w:iCs/>
          <w:sz w:val="24"/>
          <w:szCs w:val="24"/>
        </w:rPr>
      </w:pPr>
    </w:p>
    <w:p w14:paraId="6C4C110E" w14:textId="6659B647" w:rsidR="00EF17D8" w:rsidRPr="006413C3" w:rsidRDefault="00E87D5C" w:rsidP="00EF17D8">
      <w:pPr>
        <w:spacing w:after="0"/>
        <w:contextualSpacing/>
        <w:jc w:val="both"/>
        <w:rPr>
          <w:rFonts w:ascii="Cambria" w:hAnsi="Cambria" w:cs="AGaramondPro-Regular"/>
          <w:sz w:val="24"/>
          <w:szCs w:val="24"/>
        </w:rPr>
      </w:pPr>
      <w:r w:rsidRPr="006413C3">
        <w:rPr>
          <w:rFonts w:ascii="Cambria" w:hAnsi="Cambria" w:cs="AGaramondPro-Regular"/>
          <w:sz w:val="24"/>
          <w:szCs w:val="24"/>
        </w:rPr>
        <w:t>In diesem nächsten Kapitel der unvergesslichen Geschichte von Lukather und Williams gesellen sich nun Bassist John Pierce (Huey Lewis and The News), Schlagzeuger Robert „Sput“ Searight (Ghost-Note/Snarky Puppy, Snoop Dogg) und Keyboarder/Background-Sänger Steve Maggiora (Robert Jon &amp; The Wreck, M. D. Heino) hinzu. Auch Keyboarder Dominique „Xavier“ Taplin (Prince, Ghost-Note) und Multiinstrumentalist/Sänger Warren Ham (Ringo Starr) werden ihre Laufbahn gemeinsam mit Lukather und Williams fortsetzen. Dies stellt somit die fünfzehnte Version der Toto-Besetzung dar, wenn man die Bandmitglieder oder Sidemen betrachtet, die hinzugekommen oder ausgestiegen sind.</w:t>
      </w:r>
    </w:p>
    <w:p w14:paraId="1AB2B2CA" w14:textId="77777777" w:rsidR="00074F29" w:rsidRPr="006413C3" w:rsidRDefault="00074F29" w:rsidP="00EF17D8">
      <w:pPr>
        <w:spacing w:after="0"/>
        <w:contextualSpacing/>
        <w:jc w:val="both"/>
        <w:rPr>
          <w:rFonts w:ascii="Cambria" w:hAnsi="Cambria" w:cs="AGaramondPro-Regular"/>
          <w:sz w:val="24"/>
          <w:szCs w:val="24"/>
        </w:rPr>
      </w:pPr>
    </w:p>
    <w:p w14:paraId="0990D917" w14:textId="2F724BCE" w:rsidR="00EF17D8" w:rsidRPr="006413C3" w:rsidRDefault="00EF17D8" w:rsidP="00EF17D8">
      <w:pPr>
        <w:spacing w:after="0"/>
        <w:contextualSpacing/>
        <w:jc w:val="both"/>
        <w:rPr>
          <w:rFonts w:ascii="Cambria" w:hAnsi="Cambria" w:cs="Calibri"/>
          <w:sz w:val="24"/>
          <w:szCs w:val="24"/>
        </w:rPr>
      </w:pPr>
    </w:p>
    <w:p w14:paraId="5455C897" w14:textId="271E444D" w:rsidR="00984D66" w:rsidRPr="006413C3" w:rsidRDefault="002220C7" w:rsidP="3EE68B5E">
      <w:pPr>
        <w:spacing w:after="0"/>
        <w:contextualSpacing/>
        <w:jc w:val="both"/>
        <w:rPr>
          <w:rFonts w:ascii="Cambria" w:hAnsi="Cambria" w:cs="AGaramondPro-Regular"/>
          <w:i/>
          <w:iCs/>
          <w:sz w:val="24"/>
          <w:szCs w:val="24"/>
        </w:rPr>
      </w:pPr>
      <w:r w:rsidRPr="3EE68B5E">
        <w:rPr>
          <w:rFonts w:ascii="Cambria" w:hAnsi="Cambria" w:cs="Calibri"/>
          <w:sz w:val="24"/>
          <w:szCs w:val="24"/>
        </w:rPr>
        <w:t>Luke</w:t>
      </w:r>
      <w:r w:rsidR="005610AB" w:rsidRPr="3EE68B5E">
        <w:rPr>
          <w:rFonts w:ascii="Cambria" w:hAnsi="Cambria" w:cs="Calibri"/>
          <w:sz w:val="24"/>
          <w:szCs w:val="24"/>
        </w:rPr>
        <w:t xml:space="preserve">: </w:t>
      </w:r>
      <w:r w:rsidRPr="3EE68B5E">
        <w:rPr>
          <w:rFonts w:ascii="Cambria" w:hAnsi="Cambria" w:cs="Calibri"/>
          <w:i/>
          <w:iCs/>
          <w:sz w:val="24"/>
          <w:szCs w:val="24"/>
        </w:rPr>
        <w:t xml:space="preserve">„Wenn die </w:t>
      </w:r>
      <w:r w:rsidR="00491869" w:rsidRPr="3EE68B5E">
        <w:rPr>
          <w:rFonts w:ascii="Cambria" w:hAnsi="Cambria" w:cs="Calibri"/>
          <w:i/>
          <w:iCs/>
          <w:sz w:val="24"/>
          <w:szCs w:val="24"/>
        </w:rPr>
        <w:t>Musik von herausragenden Musikern gespielt wird, wird TOTO geehrt</w:t>
      </w:r>
      <w:r w:rsidR="00497285" w:rsidRPr="3EE68B5E">
        <w:rPr>
          <w:rFonts w:ascii="Cambria" w:hAnsi="Cambria" w:cs="Calibri"/>
          <w:i/>
          <w:iCs/>
          <w:sz w:val="24"/>
          <w:szCs w:val="24"/>
        </w:rPr>
        <w:t>.</w:t>
      </w:r>
      <w:r w:rsidR="00984D66" w:rsidRPr="3EE68B5E">
        <w:rPr>
          <w:rFonts w:ascii="Cambria" w:hAnsi="Cambria" w:cs="Calibri"/>
          <w:i/>
          <w:iCs/>
          <w:sz w:val="24"/>
          <w:szCs w:val="24"/>
        </w:rPr>
        <w:t xml:space="preserve"> </w:t>
      </w:r>
      <w:r w:rsidR="00411726" w:rsidRPr="3EE68B5E">
        <w:rPr>
          <w:rFonts w:ascii="Cambria" w:hAnsi="Cambria" w:cs="Calibri"/>
          <w:i/>
          <w:iCs/>
          <w:sz w:val="24"/>
          <w:szCs w:val="24"/>
        </w:rPr>
        <w:t>Mit Blick auf die Shows</w:t>
      </w:r>
      <w:r w:rsidR="00F630CC" w:rsidRPr="3EE68B5E">
        <w:rPr>
          <w:rFonts w:ascii="Cambria" w:hAnsi="Cambria" w:cs="Calibri"/>
          <w:i/>
          <w:iCs/>
          <w:sz w:val="24"/>
          <w:szCs w:val="24"/>
        </w:rPr>
        <w:t>, werden wir einen breiten Mix aus dem TOTO-Katalog auswählen</w:t>
      </w:r>
      <w:r w:rsidR="00002494" w:rsidRPr="3EE68B5E">
        <w:rPr>
          <w:rFonts w:ascii="Cambria" w:hAnsi="Cambria" w:cs="Calibri"/>
          <w:i/>
          <w:iCs/>
          <w:sz w:val="24"/>
          <w:szCs w:val="24"/>
        </w:rPr>
        <w:t xml:space="preserve">, </w:t>
      </w:r>
      <w:r w:rsidR="00462AA3" w:rsidRPr="3EE68B5E">
        <w:rPr>
          <w:rFonts w:ascii="Cambria" w:hAnsi="Cambria" w:cs="Calibri"/>
          <w:i/>
          <w:iCs/>
          <w:sz w:val="24"/>
          <w:szCs w:val="24"/>
        </w:rPr>
        <w:t>der die Hits</w:t>
      </w:r>
      <w:r w:rsidR="00AB3697" w:rsidRPr="3EE68B5E">
        <w:rPr>
          <w:rFonts w:ascii="Cambria" w:hAnsi="Cambria" w:cs="Calibri"/>
          <w:i/>
          <w:iCs/>
          <w:sz w:val="24"/>
          <w:szCs w:val="24"/>
        </w:rPr>
        <w:t>, Deep Cuts,</w:t>
      </w:r>
      <w:r w:rsidR="00462AA3" w:rsidRPr="3EE68B5E">
        <w:rPr>
          <w:rFonts w:ascii="Cambria" w:hAnsi="Cambria" w:cs="Calibri"/>
          <w:i/>
          <w:iCs/>
          <w:sz w:val="24"/>
          <w:szCs w:val="24"/>
        </w:rPr>
        <w:t xml:space="preserve"> und </w:t>
      </w:r>
      <w:r w:rsidR="00F35294" w:rsidRPr="3EE68B5E">
        <w:rPr>
          <w:rFonts w:ascii="Cambria" w:hAnsi="Cambria" w:cs="Calibri"/>
          <w:i/>
          <w:iCs/>
          <w:sz w:val="24"/>
          <w:szCs w:val="24"/>
        </w:rPr>
        <w:t>Songs von Joe und meinem kürzlich veröffentlichten Soloalben enthält.</w:t>
      </w:r>
      <w:r w:rsidR="00AC516B" w:rsidRPr="3EE68B5E">
        <w:rPr>
          <w:rFonts w:ascii="Cambria" w:hAnsi="Cambria" w:cs="Calibri"/>
          <w:i/>
          <w:iCs/>
          <w:sz w:val="24"/>
          <w:szCs w:val="24"/>
        </w:rPr>
        <w:t xml:space="preserve"> Wir beide könnten von der globalen Resonanz nicht begeisterter sein. </w:t>
      </w:r>
      <w:r w:rsidR="009A3801" w:rsidRPr="3EE68B5E">
        <w:rPr>
          <w:rFonts w:ascii="Cambria" w:hAnsi="Cambria" w:cs="Calibri"/>
          <w:i/>
          <w:iCs/>
          <w:sz w:val="24"/>
          <w:szCs w:val="24"/>
        </w:rPr>
        <w:t xml:space="preserve">Die Alben sind überall auf der Welt gechartet und </w:t>
      </w:r>
      <w:r w:rsidR="00607F5B" w:rsidRPr="3EE68B5E">
        <w:rPr>
          <w:rFonts w:ascii="Cambria" w:hAnsi="Cambria" w:cs="Calibri"/>
          <w:i/>
          <w:iCs/>
          <w:sz w:val="24"/>
          <w:szCs w:val="24"/>
        </w:rPr>
        <w:t xml:space="preserve">etwas Musik daraus in das neue TOTO-Set zu integrieren wird der </w:t>
      </w:r>
      <w:r w:rsidR="00607F5B" w:rsidRPr="3EE68B5E">
        <w:rPr>
          <w:rFonts w:ascii="Cambria" w:hAnsi="Cambria" w:cs="AGaramondPro-Regular"/>
          <w:i/>
          <w:iCs/>
          <w:sz w:val="24"/>
          <w:szCs w:val="24"/>
        </w:rPr>
        <w:t>The Dogz of Oz-Welttournee frische Würze verleihen.</w:t>
      </w:r>
      <w:r w:rsidR="00282279" w:rsidRPr="3EE68B5E">
        <w:rPr>
          <w:rFonts w:ascii="Cambria" w:hAnsi="Cambria" w:cs="AGaramondPro-Regular"/>
          <w:i/>
          <w:iCs/>
          <w:sz w:val="24"/>
          <w:szCs w:val="24"/>
        </w:rPr>
        <w:t xml:space="preserve"> Wir beide wollen einfach  TOTO der Vergangenheit in die Gegenwart und darüber hinausbringen.“</w:t>
      </w:r>
    </w:p>
    <w:p w14:paraId="725C3213" w14:textId="3B1D54EA" w:rsidR="3EE68B5E" w:rsidRDefault="3EE68B5E" w:rsidP="3EE68B5E">
      <w:pPr>
        <w:spacing w:after="0"/>
        <w:jc w:val="both"/>
        <w:rPr>
          <w:rFonts w:ascii="Cambria" w:hAnsi="Cambria" w:cs="AGaramondPro-Regular"/>
          <w:i/>
          <w:iCs/>
        </w:rPr>
      </w:pPr>
    </w:p>
    <w:p w14:paraId="1331251B" w14:textId="78EF4FFB" w:rsidR="00497285" w:rsidRPr="006413C3" w:rsidRDefault="00282279" w:rsidP="00EF17D8">
      <w:pPr>
        <w:spacing w:after="0"/>
        <w:contextualSpacing/>
        <w:jc w:val="both"/>
        <w:rPr>
          <w:rFonts w:ascii="Cambria" w:hAnsi="Cambria" w:cs="Calibri"/>
          <w:i/>
          <w:iCs/>
          <w:sz w:val="24"/>
          <w:szCs w:val="24"/>
        </w:rPr>
      </w:pPr>
      <w:r w:rsidRPr="006413C3">
        <w:rPr>
          <w:rFonts w:ascii="Cambria" w:hAnsi="Cambria" w:cs="AGaramondPro-Regular"/>
          <w:i/>
          <w:iCs/>
          <w:sz w:val="24"/>
          <w:szCs w:val="24"/>
        </w:rPr>
        <w:t xml:space="preserve"> </w:t>
      </w:r>
      <w:r w:rsidRPr="006413C3">
        <w:rPr>
          <w:rFonts w:ascii="Cambria" w:hAnsi="Cambria" w:cs="AGaramondPro-Regular"/>
          <w:sz w:val="24"/>
          <w:szCs w:val="24"/>
        </w:rPr>
        <w:t>Joe</w:t>
      </w:r>
      <w:r w:rsidR="005610AB" w:rsidRPr="006413C3">
        <w:rPr>
          <w:rFonts w:ascii="Cambria" w:hAnsi="Cambria" w:cs="AGaramondPro-Regular"/>
          <w:i/>
          <w:iCs/>
          <w:sz w:val="24"/>
          <w:szCs w:val="24"/>
        </w:rPr>
        <w:t>:</w:t>
      </w:r>
      <w:r w:rsidR="00463DA9" w:rsidRPr="006413C3">
        <w:rPr>
          <w:rFonts w:ascii="Cambria" w:hAnsi="Cambria" w:cs="AGaramondPro-Regular"/>
          <w:i/>
          <w:iCs/>
          <w:sz w:val="24"/>
          <w:szCs w:val="24"/>
        </w:rPr>
        <w:t xml:space="preserve"> „Es ist immer eine </w:t>
      </w:r>
      <w:r w:rsidR="00614363" w:rsidRPr="006413C3">
        <w:rPr>
          <w:rFonts w:ascii="Cambria" w:hAnsi="Cambria" w:cs="AGaramondPro-Regular"/>
          <w:i/>
          <w:iCs/>
          <w:sz w:val="24"/>
          <w:szCs w:val="24"/>
        </w:rPr>
        <w:t>Riesenfreude eine TOTO Show zu spielen</w:t>
      </w:r>
      <w:r w:rsidR="00D37ED3" w:rsidRPr="006413C3">
        <w:rPr>
          <w:rFonts w:ascii="Cambria" w:hAnsi="Cambria" w:cs="AGaramondPro-Regular"/>
          <w:i/>
          <w:iCs/>
          <w:sz w:val="24"/>
          <w:szCs w:val="24"/>
        </w:rPr>
        <w:t>, und d</w:t>
      </w:r>
      <w:r w:rsidR="00984D66" w:rsidRPr="006413C3">
        <w:rPr>
          <w:rFonts w:ascii="Cambria" w:hAnsi="Cambria" w:cs="AGaramondPro-Regular"/>
          <w:i/>
          <w:iCs/>
          <w:sz w:val="24"/>
          <w:szCs w:val="24"/>
        </w:rPr>
        <w:t xml:space="preserve">ieses </w:t>
      </w:r>
      <w:r w:rsidR="00D37ED3" w:rsidRPr="006413C3">
        <w:rPr>
          <w:rFonts w:ascii="Cambria" w:hAnsi="Cambria" w:cs="AGaramondPro-Regular"/>
          <w:i/>
          <w:iCs/>
          <w:sz w:val="24"/>
          <w:szCs w:val="24"/>
        </w:rPr>
        <w:t xml:space="preserve">Modell ist stark und wahrhaftig. </w:t>
      </w:r>
      <w:r w:rsidR="007A53F2" w:rsidRPr="006413C3">
        <w:rPr>
          <w:rFonts w:ascii="Cambria" w:hAnsi="Cambria" w:cs="AGaramondPro-Regular"/>
          <w:i/>
          <w:iCs/>
          <w:sz w:val="24"/>
          <w:szCs w:val="24"/>
        </w:rPr>
        <w:t>Eine Band der besten Musiker und Sänger, die alle möglichen cool</w:t>
      </w:r>
      <w:r w:rsidR="00312BE0" w:rsidRPr="006413C3">
        <w:rPr>
          <w:rFonts w:ascii="Cambria" w:hAnsi="Cambria" w:cs="AGaramondPro-Regular"/>
          <w:i/>
          <w:iCs/>
          <w:sz w:val="24"/>
          <w:szCs w:val="24"/>
        </w:rPr>
        <w:t xml:space="preserve">en Songs schreiben und live spielen. So hat es </w:t>
      </w:r>
      <w:r w:rsidR="00514331" w:rsidRPr="006413C3">
        <w:rPr>
          <w:rFonts w:ascii="Cambria" w:hAnsi="Cambria" w:cs="AGaramondPro-Regular"/>
          <w:i/>
          <w:iCs/>
          <w:sz w:val="24"/>
          <w:szCs w:val="24"/>
        </w:rPr>
        <w:t>begonnen und so geht es weiter.</w:t>
      </w:r>
      <w:r w:rsidR="00984D66" w:rsidRPr="006413C3">
        <w:rPr>
          <w:rFonts w:ascii="Cambria" w:hAnsi="Cambria" w:cs="AGaramondPro-Regular"/>
          <w:i/>
          <w:iCs/>
          <w:sz w:val="24"/>
          <w:szCs w:val="24"/>
        </w:rPr>
        <w:t xml:space="preserve"> Bald </w:t>
      </w:r>
      <w:r w:rsidR="00C81E74" w:rsidRPr="006413C3">
        <w:rPr>
          <w:rFonts w:ascii="Cambria" w:hAnsi="Cambria" w:cs="AGaramondPro-Regular"/>
          <w:i/>
          <w:iCs/>
          <w:sz w:val="24"/>
          <w:szCs w:val="24"/>
        </w:rPr>
        <w:t xml:space="preserve">melden wir uns wieder </w:t>
      </w:r>
      <w:r w:rsidR="00AD3B58" w:rsidRPr="006413C3">
        <w:rPr>
          <w:rFonts w:ascii="Cambria" w:hAnsi="Cambria" w:cs="AGaramondPro-Regular"/>
          <w:i/>
          <w:iCs/>
          <w:sz w:val="24"/>
          <w:szCs w:val="24"/>
        </w:rPr>
        <w:t xml:space="preserve">auf der Bühne zurück und werden unser Set um </w:t>
      </w:r>
      <w:r w:rsidR="008001DC" w:rsidRPr="006413C3">
        <w:rPr>
          <w:rFonts w:ascii="Cambria" w:hAnsi="Cambria" w:cs="AGaramondPro-Regular"/>
          <w:i/>
          <w:iCs/>
          <w:sz w:val="24"/>
          <w:szCs w:val="24"/>
        </w:rPr>
        <w:t xml:space="preserve">ein paar </w:t>
      </w:r>
      <w:r w:rsidR="00734E98" w:rsidRPr="006413C3">
        <w:rPr>
          <w:rFonts w:ascii="Cambria" w:hAnsi="Cambria" w:cs="AGaramondPro-Regular"/>
          <w:i/>
          <w:iCs/>
          <w:sz w:val="24"/>
          <w:szCs w:val="24"/>
        </w:rPr>
        <w:t xml:space="preserve">richtige </w:t>
      </w:r>
      <w:r w:rsidR="00DD4D73" w:rsidRPr="006413C3">
        <w:rPr>
          <w:rFonts w:ascii="Cambria" w:hAnsi="Cambria" w:cs="AGaramondPro-Regular"/>
          <w:i/>
          <w:iCs/>
          <w:sz w:val="24"/>
          <w:szCs w:val="24"/>
        </w:rPr>
        <w:t xml:space="preserve">Schätze und </w:t>
      </w:r>
      <w:r w:rsidR="00734E98" w:rsidRPr="006413C3">
        <w:rPr>
          <w:rFonts w:ascii="Cambria" w:hAnsi="Cambria" w:cs="AGaramondPro-Regular"/>
          <w:i/>
          <w:iCs/>
          <w:sz w:val="24"/>
          <w:szCs w:val="24"/>
        </w:rPr>
        <w:t>einig</w:t>
      </w:r>
      <w:r w:rsidR="005610AB" w:rsidRPr="006413C3">
        <w:rPr>
          <w:rFonts w:ascii="Cambria" w:hAnsi="Cambria" w:cs="AGaramondPro-Regular"/>
          <w:i/>
          <w:iCs/>
          <w:sz w:val="24"/>
          <w:szCs w:val="24"/>
        </w:rPr>
        <w:t xml:space="preserve">e </w:t>
      </w:r>
      <w:r w:rsidR="00DD4D73" w:rsidRPr="006413C3">
        <w:rPr>
          <w:rFonts w:ascii="Cambria" w:hAnsi="Cambria" w:cs="AGaramondPro-Regular"/>
          <w:i/>
          <w:iCs/>
          <w:sz w:val="24"/>
          <w:szCs w:val="24"/>
        </w:rPr>
        <w:t>neuen</w:t>
      </w:r>
      <w:r w:rsidR="005610AB" w:rsidRPr="006413C3">
        <w:rPr>
          <w:rFonts w:ascii="Cambria" w:hAnsi="Cambria" w:cs="AGaramondPro-Regular"/>
          <w:i/>
          <w:iCs/>
          <w:sz w:val="24"/>
          <w:szCs w:val="24"/>
        </w:rPr>
        <w:t xml:space="preserve"> </w:t>
      </w:r>
      <w:r w:rsidR="00DD4D73" w:rsidRPr="006413C3">
        <w:rPr>
          <w:rFonts w:ascii="Cambria" w:hAnsi="Cambria" w:cs="AGaramondPro-Regular"/>
          <w:i/>
          <w:iCs/>
          <w:sz w:val="24"/>
          <w:szCs w:val="24"/>
        </w:rPr>
        <w:t>Sachen von Luke und mein</w:t>
      </w:r>
      <w:r w:rsidR="00734E98" w:rsidRPr="006413C3">
        <w:rPr>
          <w:rFonts w:ascii="Cambria" w:hAnsi="Cambria" w:cs="AGaramondPro-Regular"/>
          <w:i/>
          <w:iCs/>
          <w:sz w:val="24"/>
          <w:szCs w:val="24"/>
        </w:rPr>
        <w:t>en neuen Alben</w:t>
      </w:r>
      <w:r w:rsidR="005610AB" w:rsidRPr="006413C3">
        <w:rPr>
          <w:rFonts w:ascii="Cambria" w:hAnsi="Cambria" w:cs="AGaramondPro-Regular"/>
          <w:i/>
          <w:iCs/>
          <w:sz w:val="24"/>
          <w:szCs w:val="24"/>
        </w:rPr>
        <w:t xml:space="preserve"> </w:t>
      </w:r>
      <w:r w:rsidR="00DD4D73" w:rsidRPr="006413C3">
        <w:rPr>
          <w:rFonts w:ascii="Cambria" w:hAnsi="Cambria" w:cs="AGaramondPro-Regular"/>
          <w:i/>
          <w:iCs/>
          <w:sz w:val="24"/>
          <w:szCs w:val="24"/>
        </w:rPr>
        <w:t>erweitern</w:t>
      </w:r>
      <w:r w:rsidR="005610AB" w:rsidRPr="006413C3">
        <w:rPr>
          <w:rFonts w:ascii="Cambria" w:hAnsi="Cambria" w:cs="AGaramondPro-Regular"/>
          <w:i/>
          <w:iCs/>
          <w:sz w:val="24"/>
          <w:szCs w:val="24"/>
        </w:rPr>
        <w:t>. Wir können es kaum erwarten!“</w:t>
      </w:r>
    </w:p>
    <w:p w14:paraId="583E281F" w14:textId="77777777" w:rsidR="00497285" w:rsidRPr="006413C3" w:rsidRDefault="00497285" w:rsidP="00EF17D8">
      <w:pPr>
        <w:spacing w:after="0"/>
        <w:contextualSpacing/>
        <w:jc w:val="both"/>
        <w:rPr>
          <w:rFonts w:ascii="Cambria" w:hAnsi="Cambria" w:cs="Calibri"/>
          <w:sz w:val="24"/>
          <w:szCs w:val="24"/>
        </w:rPr>
      </w:pPr>
    </w:p>
    <w:p w14:paraId="419E4915" w14:textId="77777777" w:rsidR="00535E9F" w:rsidRPr="006413C3" w:rsidRDefault="007605AE" w:rsidP="00535E9F">
      <w:pPr>
        <w:autoSpaceDE w:val="0"/>
        <w:autoSpaceDN w:val="0"/>
        <w:adjustRightInd w:val="0"/>
        <w:spacing w:after="0" w:line="240" w:lineRule="auto"/>
        <w:contextualSpacing/>
        <w:jc w:val="both"/>
        <w:rPr>
          <w:rFonts w:ascii="Cambria" w:hAnsi="Cambria" w:cs="AGaramondPro-Regular"/>
          <w:sz w:val="24"/>
          <w:szCs w:val="24"/>
        </w:rPr>
      </w:pPr>
      <w:r w:rsidRPr="006413C3">
        <w:rPr>
          <w:rFonts w:ascii="Cambria" w:hAnsi="Cambria" w:cs="Calibri"/>
          <w:sz w:val="24"/>
          <w:szCs w:val="24"/>
        </w:rPr>
        <w:t xml:space="preserve">Steve Lukather, alias Luke, und Joseph Williams sind schon seit ihrer Kindheit befreundet und teilen als Bandkollegen eine tiefe und lebhafte Vergangenheit, die im Laufe der letzten Jahrzehnte auf der ganzen Welt berufliche Erfolge mit sich brachte. </w:t>
      </w:r>
      <w:r w:rsidR="00535E9F" w:rsidRPr="006413C3">
        <w:rPr>
          <w:rFonts w:ascii="Cambria" w:hAnsi="Cambria" w:cs="AGaramondPro-Regular"/>
          <w:sz w:val="24"/>
          <w:szCs w:val="24"/>
        </w:rPr>
        <w:t>Luke erläutert dazu: „</w:t>
      </w:r>
      <w:r w:rsidR="00535E9F" w:rsidRPr="006413C3">
        <w:rPr>
          <w:rFonts w:ascii="Cambria" w:hAnsi="Cambria" w:cs="AGaramondPro-Regular"/>
          <w:i/>
          <w:iCs/>
          <w:sz w:val="24"/>
          <w:szCs w:val="24"/>
        </w:rPr>
        <w:t>Wir sind mit dieser Entscheidung mehr als zufrieden. Sie füllt uns mit erfrischender, optimistischer Begeisterung für die Zukunft. Im Moment sind Joe und ich die einzigen Langzeitmitglieder der Band, die weiterhin unterwegs sein wollen, um unsere Musik unserer Mehrgenerationen-Fangemeinde vorzuführen. Ich habe fast viereinhalb Jahrzehnte meines Lebens als einziges Gründungsmitglied verbracht, das nie eine Show oder ein Album ausgelassen hat. Auf diese Art habe ich unser Vermächtnis gefördert und die Musik kontinuierlich bei Live-Konzerten am Leben gehalten. Damit werde ich niemals aufhören und die Dogz of Oz Global Tour bietet eine seltene Gelegenheit, um unsere individuelle Zukunft neu zu interpretieren, gleichzeitig die tiefgründige Verbindung mit unserem Publikum zu pflegen und dabei kontinuierlich Neues zu entdecken.“</w:t>
      </w:r>
      <w:r w:rsidR="00535E9F" w:rsidRPr="006413C3">
        <w:rPr>
          <w:rFonts w:ascii="Cambria" w:hAnsi="Cambria" w:cs="AGaramondPro-Regular"/>
          <w:sz w:val="24"/>
          <w:szCs w:val="24"/>
        </w:rPr>
        <w:t xml:space="preserve"> </w:t>
      </w:r>
    </w:p>
    <w:p w14:paraId="34306B0B" w14:textId="77777777" w:rsidR="006D4AA4" w:rsidRPr="006413C3" w:rsidRDefault="006D4AA4" w:rsidP="00EF17D8">
      <w:pPr>
        <w:spacing w:after="0"/>
        <w:contextualSpacing/>
        <w:jc w:val="both"/>
        <w:rPr>
          <w:rFonts w:ascii="Cambria" w:hAnsi="Cambria" w:cs="Calibri"/>
          <w:color w:val="FF0000"/>
          <w:sz w:val="24"/>
          <w:szCs w:val="24"/>
        </w:rPr>
      </w:pPr>
    </w:p>
    <w:p w14:paraId="7A300D80" w14:textId="77777777" w:rsidR="006413C3" w:rsidRDefault="00F444D5" w:rsidP="00EF17D8">
      <w:pPr>
        <w:spacing w:after="0"/>
        <w:contextualSpacing/>
        <w:jc w:val="both"/>
        <w:rPr>
          <w:rFonts w:ascii="Cambria" w:hAnsi="Cambria" w:cs="Calibri"/>
          <w:sz w:val="24"/>
          <w:szCs w:val="24"/>
        </w:rPr>
      </w:pPr>
      <w:r w:rsidRPr="006413C3">
        <w:rPr>
          <w:rFonts w:ascii="Cambria" w:hAnsi="Cambria" w:cs="Calibri"/>
          <w:sz w:val="24"/>
          <w:szCs w:val="24"/>
        </w:rPr>
        <w:t>Luke</w:t>
      </w:r>
      <w:r w:rsidR="00402844" w:rsidRPr="006413C3">
        <w:rPr>
          <w:rFonts w:ascii="Cambria" w:hAnsi="Cambria" w:cs="Calibri"/>
          <w:sz w:val="24"/>
          <w:szCs w:val="24"/>
        </w:rPr>
        <w:t xml:space="preserve"> </w:t>
      </w:r>
      <w:r w:rsidRPr="006413C3">
        <w:rPr>
          <w:rFonts w:ascii="Cambria" w:hAnsi="Cambria" w:cs="Calibri"/>
          <w:sz w:val="24"/>
          <w:szCs w:val="24"/>
        </w:rPr>
        <w:t xml:space="preserve">und </w:t>
      </w:r>
      <w:r w:rsidR="00402844" w:rsidRPr="006413C3">
        <w:rPr>
          <w:rFonts w:ascii="Cambria" w:hAnsi="Cambria" w:cs="Calibri"/>
          <w:sz w:val="24"/>
          <w:szCs w:val="24"/>
        </w:rPr>
        <w:t xml:space="preserve">Joe </w:t>
      </w:r>
      <w:r w:rsidRPr="006413C3">
        <w:rPr>
          <w:rFonts w:ascii="Cambria" w:hAnsi="Cambria" w:cs="Calibri"/>
          <w:sz w:val="24"/>
          <w:szCs w:val="24"/>
        </w:rPr>
        <w:t>haben am 26. Februar 2021 über The Players Club / Mascot Label Group individuelle Soloalben veröffentlicht, mit Charterfolgen in mehreren Territorien. Beide Künstler haben bedeuten</w:t>
      </w:r>
    </w:p>
    <w:p w14:paraId="4F6B5980" w14:textId="7130DA35" w:rsidR="00F35762" w:rsidRPr="006413C3" w:rsidRDefault="00F444D5" w:rsidP="00EF17D8">
      <w:pPr>
        <w:spacing w:after="0"/>
        <w:contextualSpacing/>
        <w:jc w:val="both"/>
        <w:rPr>
          <w:rFonts w:ascii="Cambria" w:hAnsi="Cambria" w:cs="Calibri"/>
          <w:sz w:val="24"/>
          <w:szCs w:val="24"/>
        </w:rPr>
      </w:pPr>
      <w:r w:rsidRPr="006413C3">
        <w:rPr>
          <w:rFonts w:ascii="Cambria" w:hAnsi="Cambria" w:cs="Calibri"/>
          <w:sz w:val="24"/>
          <w:szCs w:val="24"/>
        </w:rPr>
        <w:t>de Beiträge zum Album des jeweils anderen geleistet.</w:t>
      </w:r>
      <w:r w:rsidR="006D4AA4" w:rsidRPr="006413C3">
        <w:rPr>
          <w:rFonts w:ascii="Cambria" w:hAnsi="Cambria" w:cs="Calibri"/>
          <w:sz w:val="24"/>
          <w:szCs w:val="24"/>
        </w:rPr>
        <w:t xml:space="preserve"> Außerdem </w:t>
      </w:r>
      <w:r w:rsidR="00402844" w:rsidRPr="006413C3">
        <w:rPr>
          <w:rFonts w:ascii="Cambria" w:hAnsi="Cambria" w:cs="Calibri"/>
          <w:sz w:val="24"/>
          <w:szCs w:val="24"/>
        </w:rPr>
        <w:t xml:space="preserve">spielte </w:t>
      </w:r>
      <w:r w:rsidR="006D4AA4" w:rsidRPr="006413C3">
        <w:rPr>
          <w:rFonts w:ascii="Cambria" w:hAnsi="Cambria" w:cs="Calibri"/>
          <w:sz w:val="24"/>
          <w:szCs w:val="24"/>
        </w:rPr>
        <w:t xml:space="preserve">David Paich auf ausgewählten Tracks von Lukes </w:t>
      </w:r>
      <w:r w:rsidR="006D4AA4" w:rsidRPr="006413C3">
        <w:rPr>
          <w:rFonts w:ascii="Cambria" w:hAnsi="Cambria" w:cs="Calibri"/>
          <w:i/>
          <w:iCs/>
          <w:sz w:val="24"/>
          <w:szCs w:val="24"/>
        </w:rPr>
        <w:t>I Found The Sun Again</w:t>
      </w:r>
      <w:r w:rsidR="006D4AA4" w:rsidRPr="006413C3">
        <w:rPr>
          <w:rFonts w:ascii="Cambria" w:hAnsi="Cambria" w:cs="Calibri"/>
          <w:sz w:val="24"/>
          <w:szCs w:val="24"/>
        </w:rPr>
        <w:t xml:space="preserve"> und Williams </w:t>
      </w:r>
      <w:r w:rsidR="006D4AA4" w:rsidRPr="006413C3">
        <w:rPr>
          <w:rFonts w:ascii="Cambria" w:hAnsi="Cambria" w:cs="Calibri"/>
          <w:i/>
          <w:iCs/>
          <w:sz w:val="24"/>
          <w:szCs w:val="24"/>
        </w:rPr>
        <w:t>'Denizen Tenant</w:t>
      </w:r>
      <w:r w:rsidR="00402844" w:rsidRPr="006413C3">
        <w:rPr>
          <w:rFonts w:ascii="Cambria" w:hAnsi="Cambria" w:cs="Calibri"/>
          <w:sz w:val="24"/>
          <w:szCs w:val="24"/>
        </w:rPr>
        <w:t>.</w:t>
      </w:r>
      <w:r w:rsidR="00835075" w:rsidRPr="006413C3">
        <w:rPr>
          <w:rFonts w:ascii="Cambria" w:hAnsi="Cambria"/>
          <w:sz w:val="24"/>
          <w:szCs w:val="24"/>
        </w:rPr>
        <w:t xml:space="preserve"> </w:t>
      </w:r>
      <w:r w:rsidR="00835075" w:rsidRPr="006413C3">
        <w:rPr>
          <w:rFonts w:ascii="Cambria" w:hAnsi="Cambria" w:cs="Calibri"/>
          <w:sz w:val="24"/>
          <w:szCs w:val="24"/>
        </w:rPr>
        <w:t>Beide Alb</w:t>
      </w:r>
      <w:r w:rsidR="00B97849" w:rsidRPr="006413C3">
        <w:rPr>
          <w:rFonts w:ascii="Cambria" w:hAnsi="Cambria" w:cs="Calibri"/>
          <w:sz w:val="24"/>
          <w:szCs w:val="24"/>
        </w:rPr>
        <w:t xml:space="preserve">en sind </w:t>
      </w:r>
      <w:r w:rsidR="00835075" w:rsidRPr="006413C3">
        <w:rPr>
          <w:rFonts w:ascii="Cambria" w:hAnsi="Cambria" w:cs="Calibri"/>
          <w:sz w:val="24"/>
          <w:szCs w:val="24"/>
        </w:rPr>
        <w:t xml:space="preserve">auf CD und LP sowie über alle Streaming-Dienste weltweit erhältlich. Außerdem </w:t>
      </w:r>
      <w:r w:rsidR="00B97849" w:rsidRPr="006413C3">
        <w:rPr>
          <w:rFonts w:ascii="Cambria" w:hAnsi="Cambria" w:cs="Calibri"/>
          <w:sz w:val="24"/>
          <w:szCs w:val="24"/>
        </w:rPr>
        <w:t>gibt</w:t>
      </w:r>
      <w:r w:rsidR="00835075" w:rsidRPr="006413C3">
        <w:rPr>
          <w:rFonts w:ascii="Cambria" w:hAnsi="Cambria" w:cs="Calibri"/>
          <w:sz w:val="24"/>
          <w:szCs w:val="24"/>
        </w:rPr>
        <w:t xml:space="preserve"> es eine Limited Deluxe Edition mit</w:t>
      </w:r>
      <w:r w:rsidR="00F35762" w:rsidRPr="006413C3">
        <w:rPr>
          <w:rFonts w:ascii="Cambria" w:hAnsi="Cambria" w:cs="Calibri"/>
          <w:sz w:val="24"/>
          <w:szCs w:val="24"/>
        </w:rPr>
        <w:t xml:space="preserve"> </w:t>
      </w:r>
      <w:r w:rsidR="00835075" w:rsidRPr="006413C3">
        <w:rPr>
          <w:rFonts w:ascii="Cambria" w:hAnsi="Cambria" w:cs="Calibri"/>
          <w:sz w:val="24"/>
          <w:szCs w:val="24"/>
        </w:rPr>
        <w:t xml:space="preserve">beiden Alben gebündelt </w:t>
      </w:r>
      <w:r w:rsidR="00F35762" w:rsidRPr="006413C3">
        <w:rPr>
          <w:rFonts w:ascii="Cambria" w:hAnsi="Cambria" w:cs="Calibri"/>
          <w:sz w:val="24"/>
          <w:szCs w:val="24"/>
        </w:rPr>
        <w:t xml:space="preserve">unter: </w:t>
      </w:r>
    </w:p>
    <w:p w14:paraId="532F5DD9" w14:textId="645D12EE" w:rsidR="003E16CD" w:rsidRPr="006413C3" w:rsidRDefault="00DD10B4" w:rsidP="00EF17D8">
      <w:pPr>
        <w:spacing w:after="0"/>
        <w:contextualSpacing/>
        <w:jc w:val="both"/>
        <w:rPr>
          <w:rFonts w:ascii="Cambria" w:hAnsi="Cambria" w:cs="Calibri"/>
          <w:sz w:val="24"/>
          <w:szCs w:val="24"/>
        </w:rPr>
      </w:pPr>
      <w:hyperlink r:id="rId13" w:history="1">
        <w:r w:rsidR="00F35762" w:rsidRPr="006413C3">
          <w:rPr>
            <w:rStyle w:val="Hyperlink"/>
            <w:rFonts w:ascii="Cambria" w:hAnsi="Cambria" w:cs="Calibri"/>
            <w:color w:val="auto"/>
            <w:sz w:val="24"/>
            <w:szCs w:val="24"/>
          </w:rPr>
          <w:t>https://smarturl.it/Steve-Lukather</w:t>
        </w:r>
      </w:hyperlink>
      <w:r w:rsidR="00F35762" w:rsidRPr="006413C3">
        <w:rPr>
          <w:rFonts w:ascii="Cambria" w:hAnsi="Cambria" w:cs="Calibri"/>
          <w:sz w:val="24"/>
          <w:szCs w:val="24"/>
        </w:rPr>
        <w:t xml:space="preserve"> und </w:t>
      </w:r>
      <w:hyperlink r:id="rId14" w:history="1">
        <w:r w:rsidR="006413C3" w:rsidRPr="006413C3">
          <w:rPr>
            <w:rStyle w:val="Hyperlink"/>
            <w:rFonts w:ascii="Cambria" w:hAnsi="Cambria" w:cs="Calibri"/>
            <w:sz w:val="24"/>
            <w:szCs w:val="24"/>
          </w:rPr>
          <w:t>https://smarturl.it/JosephWilliams</w:t>
        </w:r>
      </w:hyperlink>
      <w:r w:rsidR="00F35762" w:rsidRPr="006413C3">
        <w:rPr>
          <w:rFonts w:ascii="Cambria" w:hAnsi="Cambria" w:cs="Calibri"/>
          <w:sz w:val="24"/>
          <w:szCs w:val="24"/>
        </w:rPr>
        <w:t>.</w:t>
      </w:r>
    </w:p>
    <w:p w14:paraId="74371166" w14:textId="77777777" w:rsidR="00C94361" w:rsidRPr="006413C3" w:rsidRDefault="00C94361" w:rsidP="00C94361">
      <w:pPr>
        <w:spacing w:after="0" w:line="240" w:lineRule="auto"/>
        <w:contextualSpacing/>
        <w:jc w:val="both"/>
        <w:rPr>
          <w:rFonts w:ascii="Cambria" w:hAnsi="Cambria" w:cs="Calibri"/>
          <w:sz w:val="24"/>
          <w:szCs w:val="24"/>
        </w:rPr>
      </w:pPr>
    </w:p>
    <w:p w14:paraId="43ADB3ED" w14:textId="79DC660F" w:rsidR="00074F29" w:rsidRPr="006413C3" w:rsidRDefault="00074F29" w:rsidP="001D3EE8">
      <w:pPr>
        <w:pStyle w:val="Default"/>
        <w:jc w:val="both"/>
        <w:rPr>
          <w:rFonts w:ascii="Cambria" w:hAnsi="Cambria" w:cs="Times New Roman"/>
          <w:b/>
          <w:color w:val="auto"/>
        </w:rPr>
      </w:pPr>
    </w:p>
    <w:p w14:paraId="17443AEC" w14:textId="2F9531BF" w:rsidR="00074F29" w:rsidRPr="006413C3" w:rsidRDefault="00074F29" w:rsidP="001D3EE8">
      <w:pPr>
        <w:pStyle w:val="Default"/>
        <w:jc w:val="both"/>
        <w:rPr>
          <w:rFonts w:ascii="Cambria" w:hAnsi="Cambria" w:cs="Times New Roman"/>
          <w:b/>
          <w:color w:val="auto"/>
        </w:rPr>
      </w:pPr>
    </w:p>
    <w:p w14:paraId="09A24734" w14:textId="31924F10" w:rsidR="00074F29" w:rsidRPr="006413C3" w:rsidRDefault="00074F29" w:rsidP="001D3EE8">
      <w:pPr>
        <w:pStyle w:val="Default"/>
        <w:jc w:val="both"/>
        <w:rPr>
          <w:rFonts w:ascii="Cambria" w:hAnsi="Cambria" w:cs="Times New Roman"/>
          <w:b/>
          <w:color w:val="auto"/>
        </w:rPr>
      </w:pPr>
    </w:p>
    <w:p w14:paraId="54EFE2FE" w14:textId="77777777" w:rsidR="00074F29" w:rsidRPr="00A03DC2" w:rsidRDefault="00074F29" w:rsidP="001D3EE8">
      <w:pPr>
        <w:pStyle w:val="Default"/>
        <w:jc w:val="both"/>
        <w:rPr>
          <w:rFonts w:ascii="Cambria" w:hAnsi="Cambria" w:cs="Times New Roman"/>
          <w:b/>
          <w:color w:val="auto"/>
          <w:sz w:val="22"/>
          <w:szCs w:val="22"/>
        </w:rPr>
      </w:pPr>
    </w:p>
    <w:p w14:paraId="59C350BE" w14:textId="027C3ABD" w:rsidR="0005166C" w:rsidRPr="009B55A6" w:rsidRDefault="009A0A61" w:rsidP="0005166C">
      <w:pPr>
        <w:pStyle w:val="berschrift3"/>
        <w:spacing w:before="0"/>
        <w:jc w:val="center"/>
        <w:rPr>
          <w:rFonts w:ascii="Cambria" w:eastAsiaTheme="minorEastAsia" w:hAnsi="Cambria" w:cs="Times New Roman"/>
          <w:b/>
          <w:color w:val="auto"/>
          <w:sz w:val="22"/>
          <w:szCs w:val="22"/>
          <w:lang w:eastAsia="de-DE"/>
        </w:rPr>
      </w:pPr>
      <w:r>
        <w:rPr>
          <w:rFonts w:ascii="Cambria" w:eastAsiaTheme="minorEastAsia" w:hAnsi="Cambria" w:cs="Times New Roman"/>
          <w:b/>
          <w:color w:val="auto"/>
          <w:sz w:val="48"/>
          <w:szCs w:val="22"/>
          <w:lang w:eastAsia="de-DE"/>
        </w:rPr>
        <w:lastRenderedPageBreak/>
        <w:t>TOTO</w:t>
      </w:r>
    </w:p>
    <w:p w14:paraId="3A995FC5" w14:textId="6DB55A1F" w:rsidR="00462BF7" w:rsidRDefault="009A0A61" w:rsidP="001D41EB">
      <w:pPr>
        <w:pStyle w:val="berschrift3"/>
        <w:jc w:val="center"/>
        <w:rPr>
          <w:rFonts w:eastAsiaTheme="minorEastAsia" w:cs="Times New Roman"/>
          <w:b/>
          <w:color w:val="auto"/>
          <w:sz w:val="26"/>
          <w:szCs w:val="26"/>
          <w:lang w:val="en-GB" w:eastAsia="de-DE"/>
        </w:rPr>
      </w:pPr>
      <w:r w:rsidRPr="009A0A61">
        <w:rPr>
          <w:rFonts w:ascii="Cambria" w:eastAsiaTheme="minorEastAsia" w:hAnsi="Cambria" w:cs="Times New Roman"/>
          <w:b/>
          <w:color w:val="auto"/>
          <w:sz w:val="28"/>
          <w:szCs w:val="22"/>
          <w:lang w:eastAsia="de-DE"/>
        </w:rPr>
        <w:t>Dogz of Oz Tour 202</w:t>
      </w:r>
      <w:r w:rsidR="003D6769">
        <w:rPr>
          <w:rFonts w:ascii="Cambria" w:eastAsiaTheme="minorEastAsia" w:hAnsi="Cambria" w:cs="Times New Roman"/>
          <w:b/>
          <w:color w:val="auto"/>
          <w:sz w:val="28"/>
          <w:szCs w:val="22"/>
          <w:lang w:eastAsia="de-DE"/>
        </w:rPr>
        <w:t>2</w:t>
      </w:r>
      <w:r w:rsidR="00843BA5" w:rsidRPr="009B55A6">
        <w:rPr>
          <w:rFonts w:ascii="Cambria" w:eastAsiaTheme="minorEastAsia" w:hAnsi="Cambria" w:cs="Times New Roman"/>
          <w:b/>
          <w:color w:val="auto"/>
          <w:sz w:val="28"/>
          <w:szCs w:val="22"/>
          <w:lang w:eastAsia="de-DE"/>
        </w:rPr>
        <w:br/>
      </w:r>
    </w:p>
    <w:p w14:paraId="28FBCD81" w14:textId="0B993C5F" w:rsidR="00462BF7" w:rsidRPr="003D6769" w:rsidRDefault="004E2A42" w:rsidP="004E2A42">
      <w:pPr>
        <w:pStyle w:val="berschrift3"/>
        <w:spacing w:after="240"/>
        <w:ind w:left="2124"/>
        <w:rPr>
          <w:rFonts w:ascii="Cambria" w:eastAsiaTheme="minorEastAsia" w:hAnsi="Cambria" w:cs="Times New Roman"/>
          <w:color w:val="auto"/>
          <w:sz w:val="22"/>
          <w:szCs w:val="22"/>
          <w:lang w:val="en-GB" w:eastAsia="de-DE"/>
        </w:rPr>
      </w:pPr>
      <w:bookmarkStart w:id="0" w:name="_Hlk39648846"/>
      <w:r w:rsidRPr="003D6769">
        <w:rPr>
          <w:rFonts w:ascii="Cambria" w:eastAsiaTheme="minorEastAsia" w:hAnsi="Cambria" w:cs="Times New Roman"/>
          <w:color w:val="auto"/>
          <w:sz w:val="26"/>
          <w:szCs w:val="26"/>
          <w:lang w:val="en-GB" w:eastAsia="de-DE"/>
        </w:rPr>
        <w:t>Fr</w:t>
      </w:r>
      <w:r w:rsidR="00462BF7" w:rsidRPr="003D6769">
        <w:rPr>
          <w:rFonts w:ascii="Cambria" w:eastAsiaTheme="minorEastAsia" w:hAnsi="Cambria" w:cs="Times New Roman"/>
          <w:color w:val="auto"/>
          <w:sz w:val="26"/>
          <w:szCs w:val="26"/>
          <w:lang w:val="en-GB" w:eastAsia="de-DE"/>
        </w:rPr>
        <w:t xml:space="preserve">. </w:t>
      </w:r>
      <w:r w:rsidR="00AB573E" w:rsidRPr="003D6769">
        <w:rPr>
          <w:rFonts w:ascii="Cambria" w:eastAsiaTheme="minorEastAsia" w:hAnsi="Cambria" w:cs="Times New Roman"/>
          <w:color w:val="auto"/>
          <w:sz w:val="26"/>
          <w:szCs w:val="26"/>
          <w:lang w:val="en-GB" w:eastAsia="de-DE"/>
        </w:rPr>
        <w:t>1</w:t>
      </w:r>
      <w:r w:rsidR="00C62223">
        <w:rPr>
          <w:rFonts w:ascii="Cambria" w:eastAsiaTheme="minorEastAsia" w:hAnsi="Cambria" w:cs="Times New Roman"/>
          <w:color w:val="auto"/>
          <w:sz w:val="26"/>
          <w:szCs w:val="26"/>
          <w:lang w:val="en-GB" w:eastAsia="de-DE"/>
        </w:rPr>
        <w:t>4</w:t>
      </w:r>
      <w:r w:rsidR="00462BF7" w:rsidRPr="003D6769">
        <w:rPr>
          <w:rFonts w:ascii="Cambria" w:eastAsiaTheme="minorEastAsia" w:hAnsi="Cambria" w:cs="Times New Roman"/>
          <w:color w:val="auto"/>
          <w:sz w:val="26"/>
          <w:szCs w:val="26"/>
          <w:lang w:val="en-GB" w:eastAsia="de-DE"/>
        </w:rPr>
        <w:t>.0</w:t>
      </w:r>
      <w:r w:rsidR="00AB573E" w:rsidRPr="003D6769">
        <w:rPr>
          <w:rFonts w:ascii="Cambria" w:eastAsiaTheme="minorEastAsia" w:hAnsi="Cambria" w:cs="Times New Roman"/>
          <w:color w:val="auto"/>
          <w:sz w:val="26"/>
          <w:szCs w:val="26"/>
          <w:lang w:val="en-GB" w:eastAsia="de-DE"/>
        </w:rPr>
        <w:t>7</w:t>
      </w:r>
      <w:r w:rsidR="00462BF7" w:rsidRPr="003D6769">
        <w:rPr>
          <w:rFonts w:ascii="Cambria" w:eastAsiaTheme="minorEastAsia" w:hAnsi="Cambria" w:cs="Times New Roman"/>
          <w:color w:val="auto"/>
          <w:sz w:val="26"/>
          <w:szCs w:val="26"/>
          <w:lang w:val="en-GB" w:eastAsia="de-DE"/>
        </w:rPr>
        <w:t>.2</w:t>
      </w:r>
      <w:r w:rsidRPr="003D6769">
        <w:rPr>
          <w:rFonts w:ascii="Cambria" w:eastAsiaTheme="minorEastAsia" w:hAnsi="Cambria" w:cs="Times New Roman"/>
          <w:color w:val="auto"/>
          <w:sz w:val="26"/>
          <w:szCs w:val="26"/>
          <w:lang w:val="en-GB" w:eastAsia="de-DE"/>
        </w:rPr>
        <w:t>2</w:t>
      </w:r>
      <w:r w:rsidR="4E602F91" w:rsidRPr="003D6769">
        <w:rPr>
          <w:rFonts w:ascii="Cambria" w:eastAsiaTheme="minorEastAsia" w:hAnsi="Cambria" w:cs="Times New Roman"/>
          <w:color w:val="auto"/>
          <w:sz w:val="26"/>
          <w:szCs w:val="26"/>
          <w:lang w:val="en-GB" w:eastAsia="de-DE"/>
        </w:rPr>
        <w:t xml:space="preserve"> </w:t>
      </w:r>
      <w:r w:rsidR="00462BF7" w:rsidRPr="003D6769">
        <w:rPr>
          <w:rFonts w:ascii="Cambria" w:eastAsiaTheme="minorEastAsia" w:hAnsi="Cambria" w:cs="Times New Roman"/>
          <w:color w:val="auto"/>
          <w:sz w:val="26"/>
          <w:szCs w:val="22"/>
          <w:lang w:val="en-GB" w:eastAsia="de-DE"/>
        </w:rPr>
        <w:tab/>
      </w:r>
      <w:r w:rsidRPr="003D6769">
        <w:rPr>
          <w:rFonts w:ascii="Cambria" w:eastAsiaTheme="minorEastAsia" w:hAnsi="Cambria" w:cs="Times New Roman"/>
          <w:color w:val="auto"/>
          <w:sz w:val="26"/>
          <w:szCs w:val="22"/>
          <w:lang w:val="en-GB" w:eastAsia="de-DE"/>
        </w:rPr>
        <w:tab/>
      </w:r>
      <w:r w:rsidR="00AB573E" w:rsidRPr="003D6769">
        <w:rPr>
          <w:rFonts w:ascii="Cambria" w:eastAsiaTheme="minorEastAsia" w:hAnsi="Cambria" w:cs="Times New Roman"/>
          <w:color w:val="auto"/>
          <w:sz w:val="26"/>
          <w:szCs w:val="26"/>
          <w:lang w:val="en-GB" w:eastAsia="de-DE"/>
        </w:rPr>
        <w:t>Bonn</w:t>
      </w:r>
      <w:r w:rsidR="00462BF7" w:rsidRPr="003D6769">
        <w:rPr>
          <w:rFonts w:ascii="Cambria" w:eastAsiaTheme="minorEastAsia" w:hAnsi="Cambria" w:cs="Times New Roman"/>
          <w:color w:val="auto"/>
          <w:sz w:val="26"/>
          <w:szCs w:val="26"/>
          <w:lang w:val="en-GB" w:eastAsia="de-DE"/>
        </w:rPr>
        <w:t xml:space="preserve"> / </w:t>
      </w:r>
      <w:r w:rsidR="00AB573E" w:rsidRPr="003D6769">
        <w:rPr>
          <w:rFonts w:ascii="Cambria" w:eastAsiaTheme="minorEastAsia" w:hAnsi="Cambria" w:cs="Times New Roman"/>
          <w:color w:val="auto"/>
          <w:sz w:val="26"/>
          <w:szCs w:val="26"/>
          <w:lang w:val="en-GB" w:eastAsia="de-DE"/>
        </w:rPr>
        <w:t>Kunst!Rasen</w:t>
      </w:r>
      <w:r w:rsidRPr="003D6769">
        <w:rPr>
          <w:rFonts w:ascii="Cambria" w:eastAsiaTheme="minorEastAsia" w:hAnsi="Cambria" w:cs="Times New Roman"/>
          <w:color w:val="auto"/>
          <w:sz w:val="26"/>
          <w:szCs w:val="26"/>
          <w:lang w:val="en-GB" w:eastAsia="de-DE"/>
        </w:rPr>
        <w:br/>
      </w:r>
      <w:r w:rsidRPr="003D6769">
        <w:rPr>
          <w:rFonts w:ascii="Cambria" w:eastAsiaTheme="minorEastAsia" w:hAnsi="Cambria" w:cs="Times New Roman"/>
          <w:color w:val="auto"/>
          <w:sz w:val="22"/>
          <w:szCs w:val="22"/>
          <w:lang w:val="en-GB" w:eastAsia="de-DE"/>
        </w:rPr>
        <w:t>verlegt vom 15.07.21. Tickets behalten Gültigkeit.</w:t>
      </w:r>
    </w:p>
    <w:p w14:paraId="00E6BEBD" w14:textId="00108FE6" w:rsidR="004E2A42" w:rsidRPr="003D6769" w:rsidRDefault="00267A65" w:rsidP="004E2A42">
      <w:pPr>
        <w:pStyle w:val="berschrift3"/>
        <w:ind w:left="2124"/>
        <w:rPr>
          <w:rFonts w:ascii="Cambria" w:eastAsiaTheme="minorEastAsia" w:hAnsi="Cambria" w:cs="Times New Roman"/>
          <w:color w:val="auto"/>
          <w:sz w:val="26"/>
          <w:szCs w:val="26"/>
          <w:lang w:val="en-GB" w:eastAsia="de-DE"/>
        </w:rPr>
      </w:pPr>
      <w:r w:rsidRPr="003D6769">
        <w:rPr>
          <w:rFonts w:ascii="Cambria" w:eastAsiaTheme="minorEastAsia" w:hAnsi="Cambria" w:cs="Times New Roman"/>
          <w:color w:val="auto"/>
          <w:sz w:val="26"/>
          <w:szCs w:val="26"/>
          <w:lang w:val="en-GB" w:eastAsia="de-DE"/>
        </w:rPr>
        <w:t>Sa</w:t>
      </w:r>
      <w:r w:rsidR="004E2A42" w:rsidRPr="003D6769">
        <w:rPr>
          <w:rFonts w:ascii="Cambria" w:eastAsiaTheme="minorEastAsia" w:hAnsi="Cambria" w:cs="Times New Roman"/>
          <w:color w:val="auto"/>
          <w:sz w:val="26"/>
          <w:szCs w:val="26"/>
          <w:lang w:val="en-GB" w:eastAsia="de-DE"/>
        </w:rPr>
        <w:t xml:space="preserve">. </w:t>
      </w:r>
      <w:r w:rsidRPr="003D6769">
        <w:rPr>
          <w:rFonts w:ascii="Cambria" w:eastAsiaTheme="minorEastAsia" w:hAnsi="Cambria" w:cs="Times New Roman"/>
          <w:color w:val="auto"/>
          <w:sz w:val="26"/>
          <w:szCs w:val="26"/>
          <w:lang w:val="en-GB" w:eastAsia="de-DE"/>
        </w:rPr>
        <w:t>16</w:t>
      </w:r>
      <w:r w:rsidR="004E2A42" w:rsidRPr="003D6769">
        <w:rPr>
          <w:rFonts w:ascii="Cambria" w:eastAsiaTheme="minorEastAsia" w:hAnsi="Cambria" w:cs="Times New Roman"/>
          <w:color w:val="auto"/>
          <w:sz w:val="26"/>
          <w:szCs w:val="26"/>
          <w:lang w:val="en-GB" w:eastAsia="de-DE"/>
        </w:rPr>
        <w:t>.07.2</w:t>
      </w:r>
      <w:r w:rsidRPr="003D6769">
        <w:rPr>
          <w:rFonts w:ascii="Cambria" w:eastAsiaTheme="minorEastAsia" w:hAnsi="Cambria" w:cs="Times New Roman"/>
          <w:color w:val="auto"/>
          <w:sz w:val="26"/>
          <w:szCs w:val="26"/>
          <w:lang w:val="en-GB" w:eastAsia="de-DE"/>
        </w:rPr>
        <w:t>2</w:t>
      </w:r>
      <w:r w:rsidR="004E2A42" w:rsidRPr="003D6769">
        <w:rPr>
          <w:rFonts w:ascii="Cambria" w:eastAsiaTheme="minorEastAsia" w:hAnsi="Cambria" w:cs="Times New Roman"/>
          <w:color w:val="auto"/>
          <w:sz w:val="26"/>
          <w:szCs w:val="26"/>
          <w:lang w:val="en-GB" w:eastAsia="de-DE"/>
        </w:rPr>
        <w:t xml:space="preserve"> </w:t>
      </w:r>
      <w:r w:rsidR="004E2A42" w:rsidRPr="003D6769">
        <w:rPr>
          <w:rFonts w:ascii="Cambria" w:eastAsiaTheme="minorEastAsia" w:hAnsi="Cambria" w:cs="Times New Roman"/>
          <w:color w:val="auto"/>
          <w:sz w:val="26"/>
          <w:szCs w:val="26"/>
          <w:lang w:val="en-GB" w:eastAsia="de-DE"/>
        </w:rPr>
        <w:tab/>
      </w:r>
      <w:r w:rsidR="004E2A42" w:rsidRPr="003D6769">
        <w:rPr>
          <w:rFonts w:ascii="Cambria" w:eastAsiaTheme="minorEastAsia" w:hAnsi="Cambria" w:cs="Times New Roman"/>
          <w:color w:val="auto"/>
          <w:sz w:val="26"/>
          <w:szCs w:val="26"/>
          <w:lang w:val="en-GB" w:eastAsia="de-DE"/>
        </w:rPr>
        <w:tab/>
        <w:t>Halle (Saale) / Peißnitzinsel</w:t>
      </w:r>
    </w:p>
    <w:p w14:paraId="2675666A" w14:textId="660AF12A" w:rsidR="004E2A42" w:rsidRPr="003D6769" w:rsidRDefault="004E2A42" w:rsidP="004E2A42">
      <w:pPr>
        <w:ind w:left="1416" w:firstLine="708"/>
        <w:rPr>
          <w:lang w:val="en-GB" w:eastAsia="de-DE"/>
        </w:rPr>
      </w:pPr>
      <w:r w:rsidRPr="003D6769">
        <w:rPr>
          <w:rFonts w:ascii="Cambria" w:eastAsiaTheme="minorEastAsia" w:hAnsi="Cambria"/>
          <w:lang w:val="en-GB" w:eastAsia="de-DE"/>
        </w:rPr>
        <w:t>verlegt vom 30.07.2</w:t>
      </w:r>
      <w:r w:rsidR="00267A65" w:rsidRPr="003D6769">
        <w:rPr>
          <w:rFonts w:ascii="Cambria" w:eastAsiaTheme="minorEastAsia" w:hAnsi="Cambria"/>
          <w:lang w:val="en-GB" w:eastAsia="de-DE"/>
        </w:rPr>
        <w:t>1</w:t>
      </w:r>
      <w:r w:rsidRPr="003D6769">
        <w:rPr>
          <w:rFonts w:ascii="Cambria" w:eastAsiaTheme="minorEastAsia" w:hAnsi="Cambria"/>
          <w:lang w:val="en-GB" w:eastAsia="de-DE"/>
        </w:rPr>
        <w:t>. Tickets behalten Gültigkeit.</w:t>
      </w:r>
    </w:p>
    <w:p w14:paraId="3E9AB109" w14:textId="49E608CA" w:rsidR="00462BF7" w:rsidRPr="003D6769" w:rsidRDefault="00267A65" w:rsidP="43B4F919">
      <w:pPr>
        <w:pStyle w:val="berschrift3"/>
        <w:ind w:left="2124"/>
        <w:rPr>
          <w:rFonts w:ascii="Cambria" w:eastAsiaTheme="minorEastAsia" w:hAnsi="Cambria" w:cs="Times New Roman"/>
          <w:color w:val="auto"/>
          <w:sz w:val="26"/>
          <w:szCs w:val="26"/>
          <w:lang w:val="en-GB" w:eastAsia="de-DE"/>
        </w:rPr>
      </w:pPr>
      <w:r w:rsidRPr="003D6769">
        <w:rPr>
          <w:rFonts w:ascii="Cambria" w:eastAsiaTheme="minorEastAsia" w:hAnsi="Cambria" w:cs="Times New Roman"/>
          <w:color w:val="auto"/>
          <w:sz w:val="26"/>
          <w:szCs w:val="26"/>
          <w:lang w:val="en-GB" w:eastAsia="de-DE"/>
        </w:rPr>
        <w:t>D</w:t>
      </w:r>
      <w:r w:rsidR="00462BF7" w:rsidRPr="003D6769">
        <w:rPr>
          <w:rFonts w:ascii="Cambria" w:eastAsiaTheme="minorEastAsia" w:hAnsi="Cambria" w:cs="Times New Roman"/>
          <w:color w:val="auto"/>
          <w:sz w:val="26"/>
          <w:szCs w:val="26"/>
          <w:lang w:val="en-GB" w:eastAsia="de-DE"/>
        </w:rPr>
        <w:t xml:space="preserve">o. </w:t>
      </w:r>
      <w:r w:rsidR="00AB573E" w:rsidRPr="003D6769">
        <w:rPr>
          <w:rFonts w:ascii="Cambria" w:eastAsiaTheme="minorEastAsia" w:hAnsi="Cambria" w:cs="Times New Roman"/>
          <w:color w:val="auto"/>
          <w:sz w:val="26"/>
          <w:szCs w:val="26"/>
          <w:lang w:val="en-GB" w:eastAsia="de-DE"/>
        </w:rPr>
        <w:t>2</w:t>
      </w:r>
      <w:r w:rsidRPr="003D6769">
        <w:rPr>
          <w:rFonts w:ascii="Cambria" w:eastAsiaTheme="minorEastAsia" w:hAnsi="Cambria" w:cs="Times New Roman"/>
          <w:color w:val="auto"/>
          <w:sz w:val="26"/>
          <w:szCs w:val="26"/>
          <w:lang w:val="en-GB" w:eastAsia="de-DE"/>
        </w:rPr>
        <w:t>0</w:t>
      </w:r>
      <w:r w:rsidR="00462BF7" w:rsidRPr="003D6769">
        <w:rPr>
          <w:rFonts w:ascii="Cambria" w:eastAsiaTheme="minorEastAsia" w:hAnsi="Cambria" w:cs="Times New Roman"/>
          <w:color w:val="auto"/>
          <w:sz w:val="26"/>
          <w:szCs w:val="26"/>
          <w:lang w:val="en-GB" w:eastAsia="de-DE"/>
        </w:rPr>
        <w:t>.0</w:t>
      </w:r>
      <w:r w:rsidR="00AB573E" w:rsidRPr="003D6769">
        <w:rPr>
          <w:rFonts w:ascii="Cambria" w:eastAsiaTheme="minorEastAsia" w:hAnsi="Cambria" w:cs="Times New Roman"/>
          <w:color w:val="auto"/>
          <w:sz w:val="26"/>
          <w:szCs w:val="26"/>
          <w:lang w:val="en-GB" w:eastAsia="de-DE"/>
        </w:rPr>
        <w:t>7</w:t>
      </w:r>
      <w:r w:rsidR="00462BF7" w:rsidRPr="003D6769">
        <w:rPr>
          <w:rFonts w:ascii="Cambria" w:eastAsiaTheme="minorEastAsia" w:hAnsi="Cambria" w:cs="Times New Roman"/>
          <w:color w:val="auto"/>
          <w:sz w:val="26"/>
          <w:szCs w:val="26"/>
          <w:lang w:val="en-GB" w:eastAsia="de-DE"/>
        </w:rPr>
        <w:t>.2</w:t>
      </w:r>
      <w:r w:rsidRPr="003D6769">
        <w:rPr>
          <w:rFonts w:ascii="Cambria" w:eastAsiaTheme="minorEastAsia" w:hAnsi="Cambria" w:cs="Times New Roman"/>
          <w:color w:val="auto"/>
          <w:sz w:val="26"/>
          <w:szCs w:val="26"/>
          <w:lang w:val="en-GB" w:eastAsia="de-DE"/>
        </w:rPr>
        <w:t>2</w:t>
      </w:r>
      <w:r w:rsidR="28520AF9" w:rsidRPr="003D6769">
        <w:rPr>
          <w:rFonts w:ascii="Cambria" w:eastAsiaTheme="minorEastAsia" w:hAnsi="Cambria" w:cs="Times New Roman"/>
          <w:color w:val="auto"/>
          <w:sz w:val="26"/>
          <w:szCs w:val="26"/>
          <w:lang w:val="en-GB" w:eastAsia="de-DE"/>
        </w:rPr>
        <w:t xml:space="preserve"> </w:t>
      </w:r>
      <w:r w:rsidR="00462BF7" w:rsidRPr="003D6769">
        <w:rPr>
          <w:rFonts w:ascii="Cambria" w:eastAsiaTheme="minorEastAsia" w:hAnsi="Cambria" w:cs="Times New Roman"/>
          <w:color w:val="auto"/>
          <w:sz w:val="26"/>
          <w:szCs w:val="26"/>
          <w:lang w:val="en-GB" w:eastAsia="de-DE"/>
        </w:rPr>
        <w:tab/>
      </w:r>
      <w:r w:rsidR="00AB573E" w:rsidRPr="003D6769">
        <w:rPr>
          <w:rFonts w:ascii="Cambria" w:eastAsiaTheme="minorEastAsia" w:hAnsi="Cambria" w:cs="Times New Roman"/>
          <w:color w:val="auto"/>
          <w:sz w:val="26"/>
          <w:szCs w:val="26"/>
          <w:lang w:val="en-GB" w:eastAsia="de-DE"/>
        </w:rPr>
        <w:t>Tüssling</w:t>
      </w:r>
      <w:r w:rsidR="00462BF7" w:rsidRPr="003D6769">
        <w:rPr>
          <w:rFonts w:ascii="Cambria" w:eastAsiaTheme="minorEastAsia" w:hAnsi="Cambria" w:cs="Times New Roman"/>
          <w:color w:val="auto"/>
          <w:sz w:val="26"/>
          <w:szCs w:val="26"/>
          <w:lang w:val="en-GB" w:eastAsia="de-DE"/>
        </w:rPr>
        <w:t xml:space="preserve"> / </w:t>
      </w:r>
      <w:r w:rsidR="00AB573E" w:rsidRPr="003D6769">
        <w:rPr>
          <w:rFonts w:ascii="Cambria" w:eastAsiaTheme="minorEastAsia" w:hAnsi="Cambria" w:cs="Times New Roman"/>
          <w:color w:val="auto"/>
          <w:sz w:val="26"/>
          <w:szCs w:val="26"/>
          <w:lang w:val="en-GB" w:eastAsia="de-DE"/>
        </w:rPr>
        <w:t>Schlosspark</w:t>
      </w:r>
    </w:p>
    <w:p w14:paraId="4169B0C9" w14:textId="7CCF9B78" w:rsidR="004E2A42" w:rsidRPr="003D6769" w:rsidRDefault="004E2A42" w:rsidP="004E2A42">
      <w:pPr>
        <w:ind w:left="1416" w:firstLine="708"/>
        <w:rPr>
          <w:lang w:val="en-GB" w:eastAsia="de-DE"/>
        </w:rPr>
      </w:pPr>
      <w:r w:rsidRPr="3EE68B5E">
        <w:rPr>
          <w:rFonts w:ascii="Cambria" w:eastAsiaTheme="minorEastAsia" w:hAnsi="Cambria"/>
          <w:lang w:val="en-GB" w:eastAsia="de-DE"/>
        </w:rPr>
        <w:t xml:space="preserve">verlegt vom </w:t>
      </w:r>
      <w:r w:rsidR="00267A65" w:rsidRPr="3EE68B5E">
        <w:rPr>
          <w:rFonts w:ascii="Cambria" w:eastAsiaTheme="minorEastAsia" w:hAnsi="Cambria"/>
          <w:lang w:val="en-GB" w:eastAsia="de-DE"/>
        </w:rPr>
        <w:t>2</w:t>
      </w:r>
      <w:r w:rsidRPr="3EE68B5E">
        <w:rPr>
          <w:rFonts w:ascii="Cambria" w:eastAsiaTheme="minorEastAsia" w:hAnsi="Cambria"/>
          <w:lang w:val="en-GB" w:eastAsia="de-DE"/>
        </w:rPr>
        <w:t>5.</w:t>
      </w:r>
      <w:r w:rsidR="00267A65" w:rsidRPr="3EE68B5E">
        <w:rPr>
          <w:rFonts w:ascii="Cambria" w:eastAsiaTheme="minorEastAsia" w:hAnsi="Cambria"/>
          <w:lang w:val="en-GB" w:eastAsia="de-DE"/>
        </w:rPr>
        <w:t>07</w:t>
      </w:r>
      <w:r w:rsidRPr="3EE68B5E">
        <w:rPr>
          <w:rFonts w:ascii="Cambria" w:eastAsiaTheme="minorEastAsia" w:hAnsi="Cambria"/>
          <w:lang w:val="en-GB" w:eastAsia="de-DE"/>
        </w:rPr>
        <w:t>.2</w:t>
      </w:r>
      <w:r w:rsidR="00267A65" w:rsidRPr="3EE68B5E">
        <w:rPr>
          <w:rFonts w:ascii="Cambria" w:eastAsiaTheme="minorEastAsia" w:hAnsi="Cambria"/>
          <w:lang w:val="en-GB" w:eastAsia="de-DE"/>
        </w:rPr>
        <w:t>1</w:t>
      </w:r>
      <w:r w:rsidRPr="3EE68B5E">
        <w:rPr>
          <w:rFonts w:ascii="Cambria" w:eastAsiaTheme="minorEastAsia" w:hAnsi="Cambria"/>
          <w:lang w:val="en-GB" w:eastAsia="de-DE"/>
        </w:rPr>
        <w:t>. Tickets behalten Gültigkeit.</w:t>
      </w:r>
    </w:p>
    <w:p w14:paraId="27EFF188" w14:textId="5C5BD327" w:rsidR="00B94ED6" w:rsidRPr="003D6769" w:rsidRDefault="003D6769" w:rsidP="43B4F919">
      <w:pPr>
        <w:pStyle w:val="berschrift3"/>
        <w:ind w:left="2124"/>
        <w:rPr>
          <w:rFonts w:ascii="Cambria" w:eastAsiaTheme="minorEastAsia" w:hAnsi="Cambria" w:cs="Times New Roman"/>
          <w:color w:val="auto"/>
          <w:sz w:val="26"/>
          <w:szCs w:val="26"/>
          <w:lang w:val="en-GB" w:eastAsia="de-DE"/>
        </w:rPr>
      </w:pPr>
      <w:r w:rsidRPr="003D6769">
        <w:rPr>
          <w:rFonts w:ascii="Cambria" w:eastAsiaTheme="minorEastAsia" w:hAnsi="Cambria" w:cs="Times New Roman"/>
          <w:color w:val="auto"/>
          <w:sz w:val="26"/>
          <w:szCs w:val="26"/>
          <w:lang w:val="en-GB" w:eastAsia="de-DE"/>
        </w:rPr>
        <w:t>Do</w:t>
      </w:r>
      <w:r w:rsidR="00B94ED6" w:rsidRPr="003D6769">
        <w:rPr>
          <w:rFonts w:ascii="Cambria" w:eastAsiaTheme="minorEastAsia" w:hAnsi="Cambria" w:cs="Times New Roman"/>
          <w:color w:val="auto"/>
          <w:sz w:val="26"/>
          <w:szCs w:val="26"/>
          <w:lang w:val="en-GB" w:eastAsia="de-DE"/>
        </w:rPr>
        <w:t xml:space="preserve">. </w:t>
      </w:r>
      <w:r w:rsidR="001D7742" w:rsidRPr="003D6769">
        <w:rPr>
          <w:rFonts w:ascii="Cambria" w:eastAsiaTheme="minorEastAsia" w:hAnsi="Cambria" w:cs="Times New Roman"/>
          <w:color w:val="auto"/>
          <w:sz w:val="26"/>
          <w:szCs w:val="26"/>
          <w:lang w:val="en-GB" w:eastAsia="de-DE"/>
        </w:rPr>
        <w:t>28</w:t>
      </w:r>
      <w:r w:rsidR="00B94ED6" w:rsidRPr="003D6769">
        <w:rPr>
          <w:rFonts w:ascii="Cambria" w:eastAsiaTheme="minorEastAsia" w:hAnsi="Cambria" w:cs="Times New Roman"/>
          <w:color w:val="auto"/>
          <w:sz w:val="26"/>
          <w:szCs w:val="26"/>
          <w:lang w:val="en-GB" w:eastAsia="de-DE"/>
        </w:rPr>
        <w:t>.0</w:t>
      </w:r>
      <w:r w:rsidR="001D7742" w:rsidRPr="003D6769">
        <w:rPr>
          <w:rFonts w:ascii="Cambria" w:eastAsiaTheme="minorEastAsia" w:hAnsi="Cambria" w:cs="Times New Roman"/>
          <w:color w:val="auto"/>
          <w:sz w:val="26"/>
          <w:szCs w:val="26"/>
          <w:lang w:val="en-GB" w:eastAsia="de-DE"/>
        </w:rPr>
        <w:t>7</w:t>
      </w:r>
      <w:r w:rsidR="00B94ED6" w:rsidRPr="003D6769">
        <w:rPr>
          <w:rFonts w:ascii="Cambria" w:eastAsiaTheme="minorEastAsia" w:hAnsi="Cambria" w:cs="Times New Roman"/>
          <w:color w:val="auto"/>
          <w:sz w:val="26"/>
          <w:szCs w:val="26"/>
          <w:lang w:val="en-GB" w:eastAsia="de-DE"/>
        </w:rPr>
        <w:t>.2</w:t>
      </w:r>
      <w:r w:rsidRPr="003D6769">
        <w:rPr>
          <w:rFonts w:ascii="Cambria" w:eastAsiaTheme="minorEastAsia" w:hAnsi="Cambria" w:cs="Times New Roman"/>
          <w:color w:val="auto"/>
          <w:sz w:val="26"/>
          <w:szCs w:val="26"/>
          <w:lang w:val="en-GB" w:eastAsia="de-DE"/>
        </w:rPr>
        <w:t>2</w:t>
      </w:r>
      <w:r w:rsidR="28520AF9" w:rsidRPr="003D6769">
        <w:rPr>
          <w:rFonts w:ascii="Cambria" w:eastAsiaTheme="minorEastAsia" w:hAnsi="Cambria" w:cs="Times New Roman"/>
          <w:color w:val="auto"/>
          <w:sz w:val="26"/>
          <w:szCs w:val="26"/>
          <w:lang w:val="en-GB" w:eastAsia="de-DE"/>
        </w:rPr>
        <w:t xml:space="preserve"> </w:t>
      </w:r>
      <w:r w:rsidR="00B94ED6" w:rsidRPr="003D6769">
        <w:rPr>
          <w:rFonts w:ascii="Cambria" w:eastAsiaTheme="minorEastAsia" w:hAnsi="Cambria" w:cs="Times New Roman"/>
          <w:color w:val="auto"/>
          <w:sz w:val="26"/>
          <w:szCs w:val="26"/>
          <w:lang w:val="en-GB" w:eastAsia="de-DE"/>
        </w:rPr>
        <w:tab/>
      </w:r>
      <w:r w:rsidR="007877CC" w:rsidRPr="003D6769">
        <w:rPr>
          <w:rFonts w:ascii="Cambria" w:eastAsiaTheme="minorEastAsia" w:hAnsi="Cambria" w:cs="Times New Roman"/>
          <w:color w:val="auto"/>
          <w:sz w:val="26"/>
          <w:szCs w:val="26"/>
          <w:lang w:val="en-GB" w:eastAsia="de-DE"/>
        </w:rPr>
        <w:t>Schwetzingen</w:t>
      </w:r>
      <w:r w:rsidR="00B94ED6" w:rsidRPr="003D6769">
        <w:rPr>
          <w:rFonts w:ascii="Cambria" w:eastAsiaTheme="minorEastAsia" w:hAnsi="Cambria" w:cs="Times New Roman"/>
          <w:color w:val="auto"/>
          <w:sz w:val="26"/>
          <w:szCs w:val="26"/>
          <w:lang w:val="en-GB" w:eastAsia="de-DE"/>
        </w:rPr>
        <w:t xml:space="preserve"> / </w:t>
      </w:r>
      <w:r w:rsidR="007877CC" w:rsidRPr="003D6769">
        <w:rPr>
          <w:rFonts w:ascii="Cambria" w:eastAsiaTheme="minorEastAsia" w:hAnsi="Cambria" w:cs="Times New Roman"/>
          <w:color w:val="auto"/>
          <w:sz w:val="26"/>
          <w:szCs w:val="26"/>
          <w:lang w:val="en-GB" w:eastAsia="de-DE"/>
        </w:rPr>
        <w:t>Schlossgarten</w:t>
      </w:r>
    </w:p>
    <w:p w14:paraId="74CCFE04" w14:textId="5D3BB4B1" w:rsidR="004E2A42" w:rsidRPr="003D6769" w:rsidRDefault="004E2A42" w:rsidP="004E2A42">
      <w:pPr>
        <w:ind w:left="1416" w:firstLine="708"/>
        <w:rPr>
          <w:lang w:val="en-GB" w:eastAsia="de-DE"/>
        </w:rPr>
      </w:pPr>
      <w:r w:rsidRPr="003D6769">
        <w:rPr>
          <w:rFonts w:ascii="Cambria" w:eastAsiaTheme="minorEastAsia" w:hAnsi="Cambria"/>
          <w:lang w:val="en-GB" w:eastAsia="de-DE"/>
        </w:rPr>
        <w:t xml:space="preserve">verlegt vom </w:t>
      </w:r>
      <w:r w:rsidR="00267A65" w:rsidRPr="003D6769">
        <w:rPr>
          <w:rFonts w:ascii="Cambria" w:eastAsiaTheme="minorEastAsia" w:hAnsi="Cambria"/>
          <w:lang w:val="en-GB" w:eastAsia="de-DE"/>
        </w:rPr>
        <w:t>28</w:t>
      </w:r>
      <w:r w:rsidRPr="003D6769">
        <w:rPr>
          <w:rFonts w:ascii="Cambria" w:eastAsiaTheme="minorEastAsia" w:hAnsi="Cambria"/>
          <w:lang w:val="en-GB" w:eastAsia="de-DE"/>
        </w:rPr>
        <w:t>.</w:t>
      </w:r>
      <w:r w:rsidR="00267A65" w:rsidRPr="003D6769">
        <w:rPr>
          <w:rFonts w:ascii="Cambria" w:eastAsiaTheme="minorEastAsia" w:hAnsi="Cambria"/>
          <w:lang w:val="en-GB" w:eastAsia="de-DE"/>
        </w:rPr>
        <w:t>07</w:t>
      </w:r>
      <w:r w:rsidRPr="003D6769">
        <w:rPr>
          <w:rFonts w:ascii="Cambria" w:eastAsiaTheme="minorEastAsia" w:hAnsi="Cambria"/>
          <w:lang w:val="en-GB" w:eastAsia="de-DE"/>
        </w:rPr>
        <w:t>.2</w:t>
      </w:r>
      <w:r w:rsidR="00267A65" w:rsidRPr="003D6769">
        <w:rPr>
          <w:rFonts w:ascii="Cambria" w:eastAsiaTheme="minorEastAsia" w:hAnsi="Cambria"/>
          <w:lang w:val="en-GB" w:eastAsia="de-DE"/>
        </w:rPr>
        <w:t>1</w:t>
      </w:r>
      <w:r w:rsidRPr="003D6769">
        <w:rPr>
          <w:rFonts w:ascii="Cambria" w:eastAsiaTheme="minorEastAsia" w:hAnsi="Cambria"/>
          <w:lang w:val="en-GB" w:eastAsia="de-DE"/>
        </w:rPr>
        <w:t>. Tickets behalten Gültigkeit.</w:t>
      </w:r>
    </w:p>
    <w:bookmarkEnd w:id="0"/>
    <w:p w14:paraId="396B640D" w14:textId="77777777" w:rsidR="00462BF7" w:rsidRDefault="00462BF7" w:rsidP="00F77878">
      <w:pPr>
        <w:pStyle w:val="Default"/>
        <w:rPr>
          <w:rFonts w:ascii="Cambria" w:hAnsi="Cambria" w:cs="Times New Roman"/>
          <w:b/>
          <w:color w:val="auto"/>
          <w:sz w:val="22"/>
          <w:szCs w:val="22"/>
        </w:rPr>
      </w:pPr>
    </w:p>
    <w:p w14:paraId="67EA1086" w14:textId="77777777" w:rsidR="00462BF7" w:rsidRDefault="00462BF7" w:rsidP="00462BF7">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1988E1AA" w14:textId="77777777" w:rsidR="00462BF7" w:rsidRDefault="00462BF7" w:rsidP="00462BF7">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5"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Ct./Anruf – Mobilfunkpreise max. 60 Ct./Anruf) </w:t>
      </w:r>
    </w:p>
    <w:p w14:paraId="3345E956" w14:textId="77777777" w:rsidR="00462BF7" w:rsidRPr="00BF3D48" w:rsidRDefault="00462BF7" w:rsidP="00462BF7">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08AC8E08" w14:textId="3440A320" w:rsidR="006413C3" w:rsidRPr="006413C3" w:rsidRDefault="00462BF7" w:rsidP="006413C3">
      <w:pPr>
        <w:pStyle w:val="KeinLeerraum"/>
        <w:jc w:val="center"/>
        <w:rPr>
          <w:rStyle w:val="Hyperlink"/>
          <w:rFonts w:ascii="Times New Roman" w:hAnsi="Times New Roman"/>
          <w:sz w:val="24"/>
          <w:szCs w:val="24"/>
        </w:rPr>
      </w:pPr>
      <w:r>
        <w:br/>
      </w:r>
      <w:r w:rsidRPr="3EE68B5E">
        <w:rPr>
          <w:rFonts w:ascii="Cambria" w:hAnsi="Cambria" w:cs="Calibri"/>
        </w:rPr>
        <w:t xml:space="preserve">Weitere Informationen unter: </w:t>
      </w:r>
      <w:r w:rsidR="006413C3" w:rsidRPr="3EE68B5E">
        <w:rPr>
          <w:rFonts w:ascii="Cambria" w:hAnsi="Cambria" w:cs="Calibri"/>
        </w:rPr>
        <w:t xml:space="preserve"> </w:t>
      </w:r>
      <w:hyperlink r:id="rId16">
        <w:r w:rsidR="006413C3" w:rsidRPr="3EE68B5E">
          <w:rPr>
            <w:rStyle w:val="Hyperlink"/>
            <w:rFonts w:ascii="Times New Roman" w:hAnsi="Times New Roman"/>
            <w:sz w:val="24"/>
            <w:szCs w:val="24"/>
          </w:rPr>
          <w:t>www.totoofficial.com</w:t>
        </w:r>
      </w:hyperlink>
      <w:r w:rsidR="006413C3" w:rsidRPr="3EE68B5E">
        <w:rPr>
          <w:rStyle w:val="Hyperlink"/>
          <w:rFonts w:ascii="Times New Roman" w:hAnsi="Times New Roman"/>
          <w:sz w:val="24"/>
          <w:szCs w:val="24"/>
          <w:u w:val="none"/>
        </w:rPr>
        <w:t xml:space="preserve"> </w:t>
      </w:r>
      <w:r w:rsidR="31D56DAE" w:rsidRPr="3EE68B5E">
        <w:rPr>
          <w:rStyle w:val="Hyperlink"/>
          <w:rFonts w:ascii="Times New Roman" w:hAnsi="Times New Roman"/>
          <w:color w:val="000000" w:themeColor="text1"/>
          <w:sz w:val="24"/>
          <w:szCs w:val="24"/>
          <w:u w:val="none"/>
        </w:rPr>
        <w:t>|</w:t>
      </w:r>
      <w:r w:rsidR="006413C3" w:rsidRPr="3EE68B5E">
        <w:rPr>
          <w:rStyle w:val="Hyperlink"/>
          <w:rFonts w:ascii="Times New Roman" w:hAnsi="Times New Roman"/>
          <w:color w:val="000000" w:themeColor="text1"/>
          <w:sz w:val="24"/>
          <w:szCs w:val="24"/>
          <w:u w:val="none"/>
        </w:rPr>
        <w:t xml:space="preserve"> </w:t>
      </w:r>
      <w:r w:rsidR="006413C3" w:rsidRPr="3EE68B5E">
        <w:rPr>
          <w:rFonts w:eastAsiaTheme="minorEastAsia"/>
          <w:color w:val="0000FF"/>
          <w:sz w:val="24"/>
          <w:szCs w:val="24"/>
          <w:u w:val="single"/>
        </w:rPr>
        <w:t xml:space="preserve"> </w:t>
      </w:r>
      <w:hyperlink r:id="rId17">
        <w:r w:rsidR="006413C3" w:rsidRPr="3EE68B5E">
          <w:rPr>
            <w:rFonts w:eastAsiaTheme="minorEastAsia"/>
            <w:color w:val="0000FF"/>
            <w:sz w:val="24"/>
            <w:szCs w:val="24"/>
            <w:u w:val="single"/>
          </w:rPr>
          <w:t>www.wizpro.com</w:t>
        </w:r>
      </w:hyperlink>
    </w:p>
    <w:p w14:paraId="26DF7ECA" w14:textId="77777777" w:rsidR="006413C3" w:rsidRDefault="006413C3" w:rsidP="006413C3">
      <w:pPr>
        <w:jc w:val="center"/>
        <w:rPr>
          <w:rStyle w:val="Hyperlink"/>
          <w:rFonts w:ascii="Cambria" w:hAnsi="Cambria" w:cs="Calibri"/>
          <w:b/>
          <w:bCs/>
        </w:rPr>
      </w:pPr>
    </w:p>
    <w:p w14:paraId="41C7F111" w14:textId="5ED184C6" w:rsidR="00F77878" w:rsidRPr="006413C3" w:rsidRDefault="005E07F6" w:rsidP="006413C3">
      <w:pPr>
        <w:spacing w:after="0"/>
        <w:rPr>
          <w:rFonts w:ascii="Cambria" w:hAnsi="Cambria" w:cs="Calibri"/>
          <w:b/>
          <w:bCs/>
          <w:color w:val="0000FF"/>
          <w:u w:val="single"/>
        </w:rPr>
      </w:pPr>
      <w:r>
        <w:rPr>
          <w:rFonts w:ascii="Cambria" w:hAnsi="Cambria"/>
          <w:b/>
          <w:bCs/>
          <w:u w:val="single"/>
        </w:rPr>
        <w:t>Über</w:t>
      </w:r>
      <w:r w:rsidR="00F77878" w:rsidRPr="005E07F6">
        <w:rPr>
          <w:rFonts w:ascii="Cambria" w:hAnsi="Cambria"/>
          <w:b/>
          <w:bCs/>
          <w:u w:val="single"/>
        </w:rPr>
        <w:t xml:space="preserve"> TOTO</w:t>
      </w:r>
    </w:p>
    <w:p w14:paraId="483D2E72" w14:textId="58EC935E" w:rsidR="00F77878" w:rsidRPr="005E07F6" w:rsidRDefault="00AF2A6A" w:rsidP="005E07F6">
      <w:pPr>
        <w:spacing w:line="240" w:lineRule="auto"/>
        <w:jc w:val="both"/>
        <w:rPr>
          <w:rFonts w:ascii="Cambria" w:eastAsiaTheme="minorHAnsi" w:hAnsi="Cambria"/>
          <w:color w:val="000000"/>
          <w:lang w:val="en-US"/>
        </w:rPr>
      </w:pPr>
      <w:r w:rsidRPr="005E07F6">
        <w:rPr>
          <w:rFonts w:ascii="Cambria" w:hAnsi="Cambria"/>
        </w:rPr>
        <w:t xml:space="preserve">In den letzten Jahren erlebte TOTO eine bedeutende Renaissance ihrer Popularität wie nur wenige Bands zu diesem Zeitpunkt ihrer Karriere. </w:t>
      </w:r>
      <w:r w:rsidR="00CB1076" w:rsidRPr="005E07F6">
        <w:rPr>
          <w:rFonts w:ascii="Cambria" w:hAnsi="Cambria"/>
        </w:rPr>
        <w:t xml:space="preserve">Ihr 40-jähriges Jubiläum im Jahr 2018 war geprägt von der Veröffentlichung eines brandneuen Greatest Hits-Albums (40 Trips Around The Sun) und der bisher erfolgreichsten weltweiten Tournee. </w:t>
      </w:r>
      <w:r w:rsidR="00F77878" w:rsidRPr="005E07F6">
        <w:rPr>
          <w:rFonts w:ascii="Cambria" w:eastAsia="Times New Roman" w:hAnsi="Cambria"/>
        </w:rPr>
        <w:t xml:space="preserve">Es gibt wenige Bands in der Musikgeschichte, die einen derart großen Einfluss auf die Popkultur hatten wie </w:t>
      </w:r>
      <w:r w:rsidR="00F77878" w:rsidRPr="005E07F6">
        <w:rPr>
          <w:rFonts w:ascii="Cambria" w:eastAsia="Times New Roman" w:hAnsi="Cambria"/>
          <w:b/>
        </w:rPr>
        <w:t>TOTO</w:t>
      </w:r>
      <w:r w:rsidR="00F77878" w:rsidRPr="005E07F6">
        <w:rPr>
          <w:rFonts w:ascii="Cambria" w:eastAsia="Times New Roman" w:hAnsi="Cambria"/>
        </w:rPr>
        <w:t xml:space="preserve">. Die Mitglieder der Band sind auf 5000 Alben zu hören, die zusammengenommen eine halbe Milliarde Mal verkauft wurden und 200 Grammy-Nominierungen verbuchen können - schier unfassbare Zahlen! </w:t>
      </w:r>
      <w:r w:rsidR="00F77878" w:rsidRPr="005E07F6">
        <w:rPr>
          <w:rFonts w:ascii="Cambria" w:eastAsia="Times New Roman" w:hAnsi="Cambria"/>
          <w:b/>
          <w:bCs/>
        </w:rPr>
        <w:t>TOTO</w:t>
      </w:r>
      <w:r w:rsidR="00F77878" w:rsidRPr="005E07F6">
        <w:rPr>
          <w:rFonts w:ascii="Cambria" w:eastAsia="Times New Roman" w:hAnsi="Cambria"/>
        </w:rPr>
        <w:t xml:space="preserve">-Songs wurden </w:t>
      </w:r>
      <w:r w:rsidR="00EF1A56" w:rsidRPr="005E07F6">
        <w:rPr>
          <w:rFonts w:ascii="Cambria" w:eastAsia="Times New Roman" w:hAnsi="Cambria"/>
        </w:rPr>
        <w:t xml:space="preserve">weltweit </w:t>
      </w:r>
      <w:r w:rsidR="00F77878" w:rsidRPr="005E07F6">
        <w:rPr>
          <w:rFonts w:ascii="Cambria" w:eastAsia="Times New Roman" w:hAnsi="Cambria"/>
        </w:rPr>
        <w:t>über</w:t>
      </w:r>
      <w:r w:rsidR="00EF1A56" w:rsidRPr="005E07F6">
        <w:rPr>
          <w:rFonts w:ascii="Cambria" w:eastAsia="Times New Roman" w:hAnsi="Cambria"/>
        </w:rPr>
        <w:t xml:space="preserve"> zwei Milliarden Mal </w:t>
      </w:r>
      <w:r w:rsidR="004A34D4" w:rsidRPr="005E07F6">
        <w:rPr>
          <w:rFonts w:ascii="Cambria" w:eastAsia="Times New Roman" w:hAnsi="Cambria"/>
        </w:rPr>
        <w:t>gestreamt.</w:t>
      </w:r>
      <w:r w:rsidR="00F77878" w:rsidRPr="005E07F6">
        <w:rPr>
          <w:rFonts w:ascii="Cambria" w:eastAsia="Times New Roman" w:hAnsi="Cambria"/>
        </w:rPr>
        <w:t xml:space="preserve"> </w:t>
      </w:r>
    </w:p>
    <w:p w14:paraId="3A1E8312" w14:textId="68FE6F06" w:rsidR="00F77878" w:rsidRPr="005E07F6" w:rsidRDefault="006413C3" w:rsidP="005E07F6">
      <w:pPr>
        <w:widowControl w:val="0"/>
        <w:autoSpaceDE w:val="0"/>
        <w:spacing w:after="0" w:line="240" w:lineRule="auto"/>
        <w:jc w:val="both"/>
        <w:rPr>
          <w:rFonts w:ascii="Cambria" w:eastAsia="Times New Roman" w:hAnsi="Cambria"/>
        </w:rPr>
      </w:pPr>
      <w:r w:rsidRPr="00A03DC2">
        <w:rPr>
          <w:rFonts w:ascii="Cambria" w:hAnsi="Cambria"/>
          <w:noProof/>
          <w:sz w:val="24"/>
          <w:szCs w:val="24"/>
          <w:lang w:eastAsia="de-DE"/>
        </w:rPr>
        <w:drawing>
          <wp:anchor distT="0" distB="0" distL="114300" distR="114300" simplePos="0" relativeHeight="251661312" behindDoc="1" locked="0" layoutInCell="1" allowOverlap="1" wp14:anchorId="7DA524B3" wp14:editId="736EB4D1">
            <wp:simplePos x="0" y="0"/>
            <wp:positionH relativeFrom="margin">
              <wp:posOffset>1814195</wp:posOffset>
            </wp:positionH>
            <wp:positionV relativeFrom="margin">
              <wp:posOffset>7989570</wp:posOffset>
            </wp:positionV>
            <wp:extent cx="2293620" cy="1044793"/>
            <wp:effectExtent l="0" t="0" r="0" b="0"/>
            <wp:wrapNone/>
            <wp:docPr id="2" name="Grafik 2" descr="WP-Logo_mitAdresse_RGB">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3620" cy="1044793"/>
                    </a:xfrm>
                    <a:prstGeom prst="rect">
                      <a:avLst/>
                    </a:prstGeom>
                    <a:noFill/>
                  </pic:spPr>
                </pic:pic>
              </a:graphicData>
            </a:graphic>
            <wp14:sizeRelH relativeFrom="page">
              <wp14:pctWidth>0</wp14:pctWidth>
            </wp14:sizeRelH>
            <wp14:sizeRelV relativeFrom="page">
              <wp14:pctHeight>0</wp14:pctHeight>
            </wp14:sizeRelV>
          </wp:anchor>
        </w:drawing>
      </w:r>
      <w:r w:rsidR="00826AC8" w:rsidRPr="005E07F6">
        <w:rPr>
          <w:rFonts w:ascii="Cambria" w:hAnsi="Cambria"/>
        </w:rPr>
        <w:t xml:space="preserve">Erst letztes Jahr wurde einer ihrer größten Hits, "Africa", von einer Platin-Single zu einer kürzlich rezertifizierten </w:t>
      </w:r>
      <w:r w:rsidR="006B3F5E" w:rsidRPr="005E07F6">
        <w:rPr>
          <w:rFonts w:ascii="Cambria" w:hAnsi="Cambria"/>
        </w:rPr>
        <w:t>Sechsfach</w:t>
      </w:r>
      <w:r w:rsidR="00826AC8" w:rsidRPr="005E07F6">
        <w:rPr>
          <w:rFonts w:ascii="Cambria" w:hAnsi="Cambria"/>
        </w:rPr>
        <w:t>-Platin-Single.</w:t>
      </w:r>
      <w:r w:rsidR="00F77878" w:rsidRPr="005E07F6">
        <w:rPr>
          <w:rFonts w:ascii="Cambria" w:hAnsi="Cambria"/>
        </w:rPr>
        <w:t> Just last year one of their biggest hits “Africa” went from being a Platinum single to being recently recertified 6X Platinum.  </w:t>
      </w:r>
      <w:r w:rsidR="005E07F6" w:rsidRPr="005E07F6">
        <w:rPr>
          <w:rFonts w:ascii="Cambria" w:hAnsi="Cambria"/>
        </w:rPr>
        <w:t>Die Band hat eine neue Generation von Fans gefunden.</w:t>
      </w:r>
      <w:r w:rsidR="005E07F6" w:rsidRPr="005E07F6">
        <w:rPr>
          <w:rFonts w:ascii="Cambria" w:eastAsia="Times New Roman" w:hAnsi="Cambria"/>
        </w:rPr>
        <w:t xml:space="preserve"> </w:t>
      </w:r>
      <w:r w:rsidR="00F77878" w:rsidRPr="005E07F6">
        <w:rPr>
          <w:rFonts w:ascii="Cambria" w:eastAsia="Times New Roman" w:hAnsi="Cambria"/>
        </w:rPr>
        <w:t xml:space="preserve">In ihrer fast vierzigjährigen Karriere haben </w:t>
      </w:r>
      <w:r w:rsidR="00F77878" w:rsidRPr="005E07F6">
        <w:rPr>
          <w:rFonts w:ascii="Cambria" w:eastAsia="Times New Roman" w:hAnsi="Cambria"/>
          <w:b/>
          <w:bCs/>
        </w:rPr>
        <w:t>TOTO</w:t>
      </w:r>
      <w:r w:rsidR="00F77878" w:rsidRPr="005E07F6">
        <w:rPr>
          <w:rFonts w:ascii="Cambria" w:eastAsia="Times New Roman" w:hAnsi="Cambria"/>
        </w:rPr>
        <w:t xml:space="preserve"> vielen großen Werken der Popmusik ihren Stempel aufgedrückt. Das gilt auch für das meistverkaufte Album der Geschichte, Michael Jacksons </w:t>
      </w:r>
      <w:r w:rsidR="00F77878" w:rsidRPr="3EE68B5E">
        <w:rPr>
          <w:rFonts w:ascii="Cambria" w:eastAsia="Times New Roman" w:hAnsi="Cambria"/>
          <w:i/>
          <w:iCs/>
        </w:rPr>
        <w:t>Thriller</w:t>
      </w:r>
      <w:r w:rsidR="00F77878" w:rsidRPr="005E07F6">
        <w:rPr>
          <w:rFonts w:ascii="Cambria" w:eastAsia="Times New Roman" w:hAnsi="Cambria"/>
        </w:rPr>
        <w:t>, an dessen Entstehung gleich vier Bandmitglieder beteiligt waren.</w:t>
      </w:r>
      <w:r w:rsidR="005E07F6">
        <w:rPr>
          <w:rFonts w:ascii="Cambria" w:eastAsia="Times New Roman" w:hAnsi="Cambria"/>
        </w:rPr>
        <w:t xml:space="preserve"> </w:t>
      </w:r>
      <w:r w:rsidR="00F77878" w:rsidRPr="005E07F6">
        <w:rPr>
          <w:rFonts w:ascii="Cambria" w:eastAsia="Times New Roman" w:hAnsi="Cambria"/>
        </w:rPr>
        <w:t xml:space="preserve">Für viele Künstler gelten die Songs von </w:t>
      </w:r>
      <w:r w:rsidR="00F77878" w:rsidRPr="005E07F6">
        <w:rPr>
          <w:rFonts w:ascii="Cambria" w:eastAsia="Times New Roman" w:hAnsi="Cambria"/>
          <w:b/>
          <w:bCs/>
        </w:rPr>
        <w:t>TOTO</w:t>
      </w:r>
      <w:r w:rsidR="00F77878" w:rsidRPr="005E07F6">
        <w:rPr>
          <w:rFonts w:ascii="Cambria" w:eastAsia="Times New Roman" w:hAnsi="Cambria"/>
        </w:rPr>
        <w:t xml:space="preserve"> in Sachen Sound und Produktion als absoluter Maßstab, und bis heute setzt die Band als Synonym für musikalische Authentizität in diesen Belangen neue Standards. In zahllosen TV-Produktionen taucht ihr Sound im Hintergrund auf und als eine der wenigen angesagten Bands der 70er haben sie wechselnde Trends und Stile überdauert und sich eine generationsübergreifende Fanbase aufgebaut.</w:t>
      </w:r>
    </w:p>
    <w:p w14:paraId="7B42855A" w14:textId="716273B9" w:rsidR="00E94E23" w:rsidRPr="00760080" w:rsidRDefault="00E94E23" w:rsidP="00760080">
      <w:pPr>
        <w:spacing w:after="0"/>
        <w:jc w:val="both"/>
        <w:rPr>
          <w:rFonts w:ascii="Cambria" w:hAnsi="Cambria"/>
          <w:sz w:val="20"/>
          <w:szCs w:val="20"/>
          <w:lang w:val="en-US"/>
        </w:rPr>
      </w:pPr>
    </w:p>
    <w:sectPr w:rsidR="00E94E23" w:rsidRPr="00760080"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6EECF" w14:textId="77777777" w:rsidR="00DD10B4" w:rsidRDefault="00DD10B4" w:rsidP="006C61BB">
      <w:pPr>
        <w:spacing w:after="0" w:line="240" w:lineRule="auto"/>
      </w:pPr>
      <w:r>
        <w:separator/>
      </w:r>
    </w:p>
  </w:endnote>
  <w:endnote w:type="continuationSeparator" w:id="0">
    <w:p w14:paraId="76A6F870" w14:textId="77777777" w:rsidR="00DD10B4" w:rsidRDefault="00DD10B4"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A272"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9167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91676">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818C"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9167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91676">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7673" w14:textId="77777777" w:rsidR="00DD10B4" w:rsidRDefault="00DD10B4" w:rsidP="006C61BB">
      <w:pPr>
        <w:spacing w:after="0" w:line="240" w:lineRule="auto"/>
      </w:pPr>
      <w:r>
        <w:separator/>
      </w:r>
    </w:p>
  </w:footnote>
  <w:footnote w:type="continuationSeparator" w:id="0">
    <w:p w14:paraId="133CD378" w14:textId="77777777" w:rsidR="00DD10B4" w:rsidRDefault="00DD10B4"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A673" w14:textId="77777777" w:rsidR="006C330A" w:rsidRDefault="009D4E9E" w:rsidP="006C330A">
    <w:pPr>
      <w:pStyle w:val="Kopfzeile"/>
      <w:jc w:val="right"/>
    </w:pPr>
    <w:r>
      <w:rPr>
        <w:noProof/>
        <w:lang w:eastAsia="de-DE"/>
      </w:rPr>
      <w:drawing>
        <wp:inline distT="0" distB="0" distL="0" distR="0" wp14:anchorId="4258509E" wp14:editId="511988ED">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47FE41E6" w14:textId="77777777" w:rsidR="006C330A" w:rsidRDefault="006C330A" w:rsidP="006C330A">
    <w:pPr>
      <w:pStyle w:val="Kopfzeile"/>
      <w:jc w:val="right"/>
    </w:pPr>
  </w:p>
  <w:p w14:paraId="0032F045"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hybridMultilevel"/>
    <w:tmpl w:val="8F6C9870"/>
    <w:lvl w:ilvl="0" w:tplc="D9AEA91C">
      <w:start w:val="3"/>
      <w:numFmt w:val="decimal"/>
      <w:lvlText w:val="%1."/>
      <w:lvlJc w:val="left"/>
      <w:pPr>
        <w:tabs>
          <w:tab w:val="num" w:pos="705"/>
        </w:tabs>
        <w:ind w:left="705" w:hanging="705"/>
      </w:pPr>
      <w:rPr>
        <w:rFonts w:hint="default"/>
      </w:rPr>
    </w:lvl>
    <w:lvl w:ilvl="1" w:tplc="01A80554">
      <w:start w:val="1"/>
      <w:numFmt w:val="decimal"/>
      <w:lvlText w:val="%1.%2."/>
      <w:lvlJc w:val="left"/>
      <w:pPr>
        <w:tabs>
          <w:tab w:val="num" w:pos="705"/>
        </w:tabs>
        <w:ind w:left="705" w:hanging="705"/>
      </w:pPr>
      <w:rPr>
        <w:rFonts w:hint="default"/>
        <w:color w:val="auto"/>
      </w:rPr>
    </w:lvl>
    <w:lvl w:ilvl="2" w:tplc="B16064C6">
      <w:start w:val="1"/>
      <w:numFmt w:val="decimal"/>
      <w:lvlText w:val="%1.%2.%3."/>
      <w:lvlJc w:val="left"/>
      <w:pPr>
        <w:tabs>
          <w:tab w:val="num" w:pos="720"/>
        </w:tabs>
        <w:ind w:left="720" w:hanging="720"/>
      </w:pPr>
      <w:rPr>
        <w:rFonts w:hint="default"/>
      </w:rPr>
    </w:lvl>
    <w:lvl w:ilvl="3" w:tplc="5D68B52A">
      <w:start w:val="1"/>
      <w:numFmt w:val="decimal"/>
      <w:lvlText w:val="%1.%2.%3.%4."/>
      <w:lvlJc w:val="left"/>
      <w:pPr>
        <w:tabs>
          <w:tab w:val="num" w:pos="720"/>
        </w:tabs>
        <w:ind w:left="720" w:hanging="720"/>
      </w:pPr>
      <w:rPr>
        <w:rFonts w:hint="default"/>
      </w:rPr>
    </w:lvl>
    <w:lvl w:ilvl="4" w:tplc="A1E2E986">
      <w:start w:val="1"/>
      <w:numFmt w:val="decimal"/>
      <w:lvlText w:val="%1.%2.%3.%4.%5."/>
      <w:lvlJc w:val="left"/>
      <w:pPr>
        <w:tabs>
          <w:tab w:val="num" w:pos="1080"/>
        </w:tabs>
        <w:ind w:left="1080" w:hanging="1080"/>
      </w:pPr>
      <w:rPr>
        <w:rFonts w:hint="default"/>
      </w:rPr>
    </w:lvl>
    <w:lvl w:ilvl="5" w:tplc="3CFAB264">
      <w:start w:val="1"/>
      <w:numFmt w:val="decimal"/>
      <w:lvlText w:val="%1.%2.%3.%4.%5.%6."/>
      <w:lvlJc w:val="left"/>
      <w:pPr>
        <w:tabs>
          <w:tab w:val="num" w:pos="1080"/>
        </w:tabs>
        <w:ind w:left="1080" w:hanging="1080"/>
      </w:pPr>
      <w:rPr>
        <w:rFonts w:hint="default"/>
      </w:rPr>
    </w:lvl>
    <w:lvl w:ilvl="6" w:tplc="59E28586">
      <w:start w:val="1"/>
      <w:numFmt w:val="decimal"/>
      <w:lvlText w:val="%1.%2.%3.%4.%5.%6.%7."/>
      <w:lvlJc w:val="left"/>
      <w:pPr>
        <w:tabs>
          <w:tab w:val="num" w:pos="1440"/>
        </w:tabs>
        <w:ind w:left="1440" w:hanging="1440"/>
      </w:pPr>
      <w:rPr>
        <w:rFonts w:hint="default"/>
      </w:rPr>
    </w:lvl>
    <w:lvl w:ilvl="7" w:tplc="C7582FA2">
      <w:start w:val="1"/>
      <w:numFmt w:val="decimal"/>
      <w:lvlText w:val="%1.%2.%3.%4.%5.%6.%7.%8."/>
      <w:lvlJc w:val="left"/>
      <w:pPr>
        <w:tabs>
          <w:tab w:val="num" w:pos="1440"/>
        </w:tabs>
        <w:ind w:left="1440" w:hanging="1440"/>
      </w:pPr>
      <w:rPr>
        <w:rFonts w:hint="default"/>
      </w:rPr>
    </w:lvl>
    <w:lvl w:ilvl="8" w:tplc="DBF60494">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hybridMultilevel"/>
    <w:tmpl w:val="2280EC38"/>
    <w:lvl w:ilvl="0" w:tplc="63E493B8">
      <w:start w:val="7"/>
      <w:numFmt w:val="decimal"/>
      <w:lvlText w:val="%1."/>
      <w:lvlJc w:val="left"/>
      <w:pPr>
        <w:tabs>
          <w:tab w:val="num" w:pos="705"/>
        </w:tabs>
        <w:ind w:left="705" w:hanging="705"/>
      </w:pPr>
      <w:rPr>
        <w:rFonts w:hint="default"/>
      </w:rPr>
    </w:lvl>
    <w:lvl w:ilvl="1" w:tplc="7BC81682">
      <w:start w:val="1"/>
      <w:numFmt w:val="decimal"/>
      <w:lvlText w:val="%1.%2."/>
      <w:lvlJc w:val="left"/>
      <w:pPr>
        <w:tabs>
          <w:tab w:val="num" w:pos="705"/>
        </w:tabs>
        <w:ind w:left="705" w:hanging="705"/>
      </w:pPr>
      <w:rPr>
        <w:rFonts w:hint="default"/>
      </w:rPr>
    </w:lvl>
    <w:lvl w:ilvl="2" w:tplc="B6F8EC58">
      <w:start w:val="1"/>
      <w:numFmt w:val="decimal"/>
      <w:lvlText w:val="%1.%2.%3."/>
      <w:lvlJc w:val="left"/>
      <w:pPr>
        <w:tabs>
          <w:tab w:val="num" w:pos="720"/>
        </w:tabs>
        <w:ind w:left="720" w:hanging="720"/>
      </w:pPr>
      <w:rPr>
        <w:rFonts w:hint="default"/>
      </w:rPr>
    </w:lvl>
    <w:lvl w:ilvl="3" w:tplc="B0E001B0">
      <w:start w:val="1"/>
      <w:numFmt w:val="decimal"/>
      <w:lvlText w:val="%1.%2.%3.%4."/>
      <w:lvlJc w:val="left"/>
      <w:pPr>
        <w:tabs>
          <w:tab w:val="num" w:pos="720"/>
        </w:tabs>
        <w:ind w:left="720" w:hanging="720"/>
      </w:pPr>
      <w:rPr>
        <w:rFonts w:hint="default"/>
      </w:rPr>
    </w:lvl>
    <w:lvl w:ilvl="4" w:tplc="3DDC8CBC">
      <w:start w:val="1"/>
      <w:numFmt w:val="decimal"/>
      <w:lvlText w:val="%1.%2.%3.%4.%5."/>
      <w:lvlJc w:val="left"/>
      <w:pPr>
        <w:tabs>
          <w:tab w:val="num" w:pos="1080"/>
        </w:tabs>
        <w:ind w:left="1080" w:hanging="1080"/>
      </w:pPr>
      <w:rPr>
        <w:rFonts w:hint="default"/>
      </w:rPr>
    </w:lvl>
    <w:lvl w:ilvl="5" w:tplc="9856AAD8">
      <w:start w:val="1"/>
      <w:numFmt w:val="decimal"/>
      <w:lvlText w:val="%1.%2.%3.%4.%5.%6."/>
      <w:lvlJc w:val="left"/>
      <w:pPr>
        <w:tabs>
          <w:tab w:val="num" w:pos="1080"/>
        </w:tabs>
        <w:ind w:left="1080" w:hanging="1080"/>
      </w:pPr>
      <w:rPr>
        <w:rFonts w:hint="default"/>
      </w:rPr>
    </w:lvl>
    <w:lvl w:ilvl="6" w:tplc="D384EBFE">
      <w:start w:val="1"/>
      <w:numFmt w:val="decimal"/>
      <w:lvlText w:val="%1.%2.%3.%4.%5.%6.%7."/>
      <w:lvlJc w:val="left"/>
      <w:pPr>
        <w:tabs>
          <w:tab w:val="num" w:pos="1440"/>
        </w:tabs>
        <w:ind w:left="1440" w:hanging="1440"/>
      </w:pPr>
      <w:rPr>
        <w:rFonts w:hint="default"/>
      </w:rPr>
    </w:lvl>
    <w:lvl w:ilvl="7" w:tplc="129C6CF4">
      <w:start w:val="1"/>
      <w:numFmt w:val="decimal"/>
      <w:lvlText w:val="%1.%2.%3.%4.%5.%6.%7.%8."/>
      <w:lvlJc w:val="left"/>
      <w:pPr>
        <w:tabs>
          <w:tab w:val="num" w:pos="1440"/>
        </w:tabs>
        <w:ind w:left="1440" w:hanging="1440"/>
      </w:pPr>
      <w:rPr>
        <w:rFonts w:hint="default"/>
      </w:rPr>
    </w:lvl>
    <w:lvl w:ilvl="8" w:tplc="51FA7226">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hybridMultilevel"/>
    <w:tmpl w:val="2494929A"/>
    <w:lvl w:ilvl="0" w:tplc="88441998">
      <w:start w:val="2"/>
      <w:numFmt w:val="decimal"/>
      <w:lvlText w:val="%1."/>
      <w:lvlJc w:val="left"/>
      <w:pPr>
        <w:ind w:left="360" w:hanging="360"/>
      </w:pPr>
      <w:rPr>
        <w:rFonts w:hint="default"/>
      </w:rPr>
    </w:lvl>
    <w:lvl w:ilvl="1" w:tplc="2BA26F96">
      <w:start w:val="1"/>
      <w:numFmt w:val="decimal"/>
      <w:lvlText w:val="%1.%2."/>
      <w:lvlJc w:val="left"/>
      <w:pPr>
        <w:ind w:left="792" w:hanging="432"/>
      </w:pPr>
      <w:rPr>
        <w:rFonts w:hint="default"/>
      </w:rPr>
    </w:lvl>
    <w:lvl w:ilvl="2" w:tplc="5A68AE36">
      <w:start w:val="1"/>
      <w:numFmt w:val="decimal"/>
      <w:lvlText w:val="%1.%2.%3."/>
      <w:lvlJc w:val="left"/>
      <w:pPr>
        <w:ind w:left="1224" w:hanging="504"/>
      </w:pPr>
      <w:rPr>
        <w:rFonts w:hint="default"/>
      </w:rPr>
    </w:lvl>
    <w:lvl w:ilvl="3" w:tplc="019622A4">
      <w:start w:val="1"/>
      <w:numFmt w:val="decimal"/>
      <w:lvlText w:val="%1.%2.%3.%4."/>
      <w:lvlJc w:val="left"/>
      <w:pPr>
        <w:ind w:left="1728" w:hanging="648"/>
      </w:pPr>
      <w:rPr>
        <w:rFonts w:hint="default"/>
      </w:rPr>
    </w:lvl>
    <w:lvl w:ilvl="4" w:tplc="5D82B25E">
      <w:start w:val="1"/>
      <w:numFmt w:val="decimal"/>
      <w:lvlText w:val="%1.%2.%3.%4.%5."/>
      <w:lvlJc w:val="left"/>
      <w:pPr>
        <w:ind w:left="2232" w:hanging="792"/>
      </w:pPr>
      <w:rPr>
        <w:rFonts w:hint="default"/>
      </w:rPr>
    </w:lvl>
    <w:lvl w:ilvl="5" w:tplc="65DAD388">
      <w:start w:val="1"/>
      <w:numFmt w:val="decimal"/>
      <w:lvlText w:val="%1.%2.%3.%4.%5.%6."/>
      <w:lvlJc w:val="left"/>
      <w:pPr>
        <w:ind w:left="2736" w:hanging="936"/>
      </w:pPr>
      <w:rPr>
        <w:rFonts w:hint="default"/>
      </w:rPr>
    </w:lvl>
    <w:lvl w:ilvl="6" w:tplc="8A6CD1AE">
      <w:start w:val="1"/>
      <w:numFmt w:val="decimal"/>
      <w:lvlText w:val="%1.%2.%3.%4.%5.%6.%7."/>
      <w:lvlJc w:val="left"/>
      <w:pPr>
        <w:ind w:left="3240" w:hanging="1080"/>
      </w:pPr>
      <w:rPr>
        <w:rFonts w:hint="default"/>
      </w:rPr>
    </w:lvl>
    <w:lvl w:ilvl="7" w:tplc="B8423E46">
      <w:start w:val="1"/>
      <w:numFmt w:val="decimal"/>
      <w:lvlText w:val="%1.%2.%3.%4.%5.%6.%7.%8."/>
      <w:lvlJc w:val="left"/>
      <w:pPr>
        <w:ind w:left="3744" w:hanging="1224"/>
      </w:pPr>
      <w:rPr>
        <w:rFonts w:hint="default"/>
      </w:rPr>
    </w:lvl>
    <w:lvl w:ilvl="8" w:tplc="59A6AF24">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89"/>
    <w:rsid w:val="00001882"/>
    <w:rsid w:val="00002494"/>
    <w:rsid w:val="00004696"/>
    <w:rsid w:val="0001005A"/>
    <w:rsid w:val="00010B14"/>
    <w:rsid w:val="000124F2"/>
    <w:rsid w:val="0001383B"/>
    <w:rsid w:val="000163EC"/>
    <w:rsid w:val="00023AFA"/>
    <w:rsid w:val="00033947"/>
    <w:rsid w:val="00037DC3"/>
    <w:rsid w:val="00045589"/>
    <w:rsid w:val="000510BD"/>
    <w:rsid w:val="0005166C"/>
    <w:rsid w:val="00053689"/>
    <w:rsid w:val="00062E7D"/>
    <w:rsid w:val="00063406"/>
    <w:rsid w:val="0007262F"/>
    <w:rsid w:val="0007352C"/>
    <w:rsid w:val="00073BFC"/>
    <w:rsid w:val="00074F29"/>
    <w:rsid w:val="0007544B"/>
    <w:rsid w:val="00077187"/>
    <w:rsid w:val="000851E9"/>
    <w:rsid w:val="00093487"/>
    <w:rsid w:val="000944D4"/>
    <w:rsid w:val="000A037E"/>
    <w:rsid w:val="000A44EA"/>
    <w:rsid w:val="000A48C6"/>
    <w:rsid w:val="000B2101"/>
    <w:rsid w:val="000C54AB"/>
    <w:rsid w:val="000D2809"/>
    <w:rsid w:val="000D300B"/>
    <w:rsid w:val="000D304D"/>
    <w:rsid w:val="000D3FF9"/>
    <w:rsid w:val="000D424F"/>
    <w:rsid w:val="000E02CA"/>
    <w:rsid w:val="000F7327"/>
    <w:rsid w:val="001051F5"/>
    <w:rsid w:val="001068A7"/>
    <w:rsid w:val="00106C9D"/>
    <w:rsid w:val="00110D76"/>
    <w:rsid w:val="001117E3"/>
    <w:rsid w:val="001220C4"/>
    <w:rsid w:val="0012792E"/>
    <w:rsid w:val="0013125B"/>
    <w:rsid w:val="00137A75"/>
    <w:rsid w:val="001441F1"/>
    <w:rsid w:val="00146515"/>
    <w:rsid w:val="0014703B"/>
    <w:rsid w:val="001513E2"/>
    <w:rsid w:val="00165A62"/>
    <w:rsid w:val="00166984"/>
    <w:rsid w:val="001714DC"/>
    <w:rsid w:val="001750A9"/>
    <w:rsid w:val="00175CC4"/>
    <w:rsid w:val="00176663"/>
    <w:rsid w:val="001848F8"/>
    <w:rsid w:val="00191257"/>
    <w:rsid w:val="00193898"/>
    <w:rsid w:val="0019395D"/>
    <w:rsid w:val="00194936"/>
    <w:rsid w:val="00197131"/>
    <w:rsid w:val="001A175D"/>
    <w:rsid w:val="001A7A21"/>
    <w:rsid w:val="001A7B6D"/>
    <w:rsid w:val="001B1C1B"/>
    <w:rsid w:val="001B2609"/>
    <w:rsid w:val="001C33EB"/>
    <w:rsid w:val="001C7C85"/>
    <w:rsid w:val="001D3EE8"/>
    <w:rsid w:val="001D41EB"/>
    <w:rsid w:val="001D62E0"/>
    <w:rsid w:val="001D7742"/>
    <w:rsid w:val="001E26BD"/>
    <w:rsid w:val="001E7951"/>
    <w:rsid w:val="001F5027"/>
    <w:rsid w:val="001F7198"/>
    <w:rsid w:val="00200B90"/>
    <w:rsid w:val="002027C2"/>
    <w:rsid w:val="00204724"/>
    <w:rsid w:val="00210407"/>
    <w:rsid w:val="00212243"/>
    <w:rsid w:val="00217A2F"/>
    <w:rsid w:val="00221031"/>
    <w:rsid w:val="002220C7"/>
    <w:rsid w:val="00222973"/>
    <w:rsid w:val="00226406"/>
    <w:rsid w:val="0023430C"/>
    <w:rsid w:val="002369BD"/>
    <w:rsid w:val="00237581"/>
    <w:rsid w:val="00243215"/>
    <w:rsid w:val="002435A1"/>
    <w:rsid w:val="00257738"/>
    <w:rsid w:val="00262965"/>
    <w:rsid w:val="00263B8B"/>
    <w:rsid w:val="00267A65"/>
    <w:rsid w:val="00267C59"/>
    <w:rsid w:val="00272D1F"/>
    <w:rsid w:val="00275695"/>
    <w:rsid w:val="0027573F"/>
    <w:rsid w:val="00282279"/>
    <w:rsid w:val="00282A9A"/>
    <w:rsid w:val="00283279"/>
    <w:rsid w:val="00287A6B"/>
    <w:rsid w:val="002917F9"/>
    <w:rsid w:val="00293E75"/>
    <w:rsid w:val="00294470"/>
    <w:rsid w:val="002A4BC9"/>
    <w:rsid w:val="002B76D9"/>
    <w:rsid w:val="002C4A57"/>
    <w:rsid w:val="002C50E9"/>
    <w:rsid w:val="002C6B87"/>
    <w:rsid w:val="002D0150"/>
    <w:rsid w:val="002E50CA"/>
    <w:rsid w:val="002E5A2B"/>
    <w:rsid w:val="002E624F"/>
    <w:rsid w:val="002E667D"/>
    <w:rsid w:val="002E6A8A"/>
    <w:rsid w:val="002E7435"/>
    <w:rsid w:val="002E74E3"/>
    <w:rsid w:val="002F00CD"/>
    <w:rsid w:val="002F0510"/>
    <w:rsid w:val="002F1603"/>
    <w:rsid w:val="002F3A78"/>
    <w:rsid w:val="002F4386"/>
    <w:rsid w:val="002F5DCD"/>
    <w:rsid w:val="002F6EC1"/>
    <w:rsid w:val="00300CA5"/>
    <w:rsid w:val="0030165A"/>
    <w:rsid w:val="003053E8"/>
    <w:rsid w:val="00312BE0"/>
    <w:rsid w:val="00316ED2"/>
    <w:rsid w:val="003178E9"/>
    <w:rsid w:val="003224DA"/>
    <w:rsid w:val="00324567"/>
    <w:rsid w:val="003470CE"/>
    <w:rsid w:val="003505C2"/>
    <w:rsid w:val="00355ADC"/>
    <w:rsid w:val="003574A1"/>
    <w:rsid w:val="00360879"/>
    <w:rsid w:val="003707F2"/>
    <w:rsid w:val="00372212"/>
    <w:rsid w:val="003758B6"/>
    <w:rsid w:val="00382C66"/>
    <w:rsid w:val="00387F90"/>
    <w:rsid w:val="00391921"/>
    <w:rsid w:val="003950E7"/>
    <w:rsid w:val="00396EC2"/>
    <w:rsid w:val="003A2787"/>
    <w:rsid w:val="003A4F15"/>
    <w:rsid w:val="003B4FB0"/>
    <w:rsid w:val="003B775B"/>
    <w:rsid w:val="003C08CD"/>
    <w:rsid w:val="003C1163"/>
    <w:rsid w:val="003C2C9E"/>
    <w:rsid w:val="003D00D4"/>
    <w:rsid w:val="003D3B68"/>
    <w:rsid w:val="003D6769"/>
    <w:rsid w:val="003E088D"/>
    <w:rsid w:val="003E16CD"/>
    <w:rsid w:val="003E25C8"/>
    <w:rsid w:val="003E32B3"/>
    <w:rsid w:val="003E70E3"/>
    <w:rsid w:val="003E795E"/>
    <w:rsid w:val="003F3648"/>
    <w:rsid w:val="003F51C4"/>
    <w:rsid w:val="003F72B1"/>
    <w:rsid w:val="00400FEC"/>
    <w:rsid w:val="00402844"/>
    <w:rsid w:val="00404C39"/>
    <w:rsid w:val="00405644"/>
    <w:rsid w:val="004057EC"/>
    <w:rsid w:val="0040595F"/>
    <w:rsid w:val="00411726"/>
    <w:rsid w:val="00411CF7"/>
    <w:rsid w:val="00415885"/>
    <w:rsid w:val="00417051"/>
    <w:rsid w:val="00423C6B"/>
    <w:rsid w:val="004247F2"/>
    <w:rsid w:val="004256BD"/>
    <w:rsid w:val="00430DBD"/>
    <w:rsid w:val="004310A0"/>
    <w:rsid w:val="004366F9"/>
    <w:rsid w:val="00442574"/>
    <w:rsid w:val="004443B3"/>
    <w:rsid w:val="00452053"/>
    <w:rsid w:val="0045769D"/>
    <w:rsid w:val="00460E06"/>
    <w:rsid w:val="00462AA3"/>
    <w:rsid w:val="00462BF7"/>
    <w:rsid w:val="00463DA9"/>
    <w:rsid w:val="00465D9F"/>
    <w:rsid w:val="004675FD"/>
    <w:rsid w:val="00467C95"/>
    <w:rsid w:val="00467EBE"/>
    <w:rsid w:val="00472A82"/>
    <w:rsid w:val="00483995"/>
    <w:rsid w:val="00485861"/>
    <w:rsid w:val="00491869"/>
    <w:rsid w:val="00497285"/>
    <w:rsid w:val="004A04A0"/>
    <w:rsid w:val="004A1407"/>
    <w:rsid w:val="004A34D4"/>
    <w:rsid w:val="004A4883"/>
    <w:rsid w:val="004A6553"/>
    <w:rsid w:val="004B0F42"/>
    <w:rsid w:val="004C1C6F"/>
    <w:rsid w:val="004C2A1C"/>
    <w:rsid w:val="004C7BF7"/>
    <w:rsid w:val="004D353F"/>
    <w:rsid w:val="004D5892"/>
    <w:rsid w:val="004E2A42"/>
    <w:rsid w:val="004E7CD4"/>
    <w:rsid w:val="004F0DC9"/>
    <w:rsid w:val="004F4837"/>
    <w:rsid w:val="004F7849"/>
    <w:rsid w:val="00512786"/>
    <w:rsid w:val="00514331"/>
    <w:rsid w:val="0051576D"/>
    <w:rsid w:val="00515CB9"/>
    <w:rsid w:val="00516894"/>
    <w:rsid w:val="00535E9F"/>
    <w:rsid w:val="00537BA0"/>
    <w:rsid w:val="00547857"/>
    <w:rsid w:val="005518FE"/>
    <w:rsid w:val="00553D64"/>
    <w:rsid w:val="00555DF4"/>
    <w:rsid w:val="005610AB"/>
    <w:rsid w:val="005720BC"/>
    <w:rsid w:val="0059106E"/>
    <w:rsid w:val="0059286E"/>
    <w:rsid w:val="00592A2E"/>
    <w:rsid w:val="00594CBE"/>
    <w:rsid w:val="005A3E21"/>
    <w:rsid w:val="005A5C48"/>
    <w:rsid w:val="005B1B94"/>
    <w:rsid w:val="005B249D"/>
    <w:rsid w:val="005B675B"/>
    <w:rsid w:val="005C704D"/>
    <w:rsid w:val="005D12DB"/>
    <w:rsid w:val="005D1881"/>
    <w:rsid w:val="005E01C1"/>
    <w:rsid w:val="005E0550"/>
    <w:rsid w:val="005E07F6"/>
    <w:rsid w:val="005E4531"/>
    <w:rsid w:val="005E6AF1"/>
    <w:rsid w:val="005E78C0"/>
    <w:rsid w:val="005E7C97"/>
    <w:rsid w:val="005F0611"/>
    <w:rsid w:val="005F3B20"/>
    <w:rsid w:val="005F46C5"/>
    <w:rsid w:val="005F4A33"/>
    <w:rsid w:val="005F576E"/>
    <w:rsid w:val="005F7AD8"/>
    <w:rsid w:val="005F7BDB"/>
    <w:rsid w:val="00602432"/>
    <w:rsid w:val="00605EBA"/>
    <w:rsid w:val="00607F5B"/>
    <w:rsid w:val="00614363"/>
    <w:rsid w:val="00615F47"/>
    <w:rsid w:val="00640A7D"/>
    <w:rsid w:val="00640DA2"/>
    <w:rsid w:val="006413C3"/>
    <w:rsid w:val="00651A9D"/>
    <w:rsid w:val="006557F7"/>
    <w:rsid w:val="006630C3"/>
    <w:rsid w:val="00667A00"/>
    <w:rsid w:val="0067625A"/>
    <w:rsid w:val="00677BC8"/>
    <w:rsid w:val="006800BA"/>
    <w:rsid w:val="006851F7"/>
    <w:rsid w:val="0068641B"/>
    <w:rsid w:val="0068700D"/>
    <w:rsid w:val="0069366F"/>
    <w:rsid w:val="00693FAF"/>
    <w:rsid w:val="00697879"/>
    <w:rsid w:val="006A2814"/>
    <w:rsid w:val="006A4CBE"/>
    <w:rsid w:val="006A5F09"/>
    <w:rsid w:val="006A7550"/>
    <w:rsid w:val="006B1325"/>
    <w:rsid w:val="006B1C55"/>
    <w:rsid w:val="006B3286"/>
    <w:rsid w:val="006B3CE9"/>
    <w:rsid w:val="006B3F5E"/>
    <w:rsid w:val="006B5872"/>
    <w:rsid w:val="006C330A"/>
    <w:rsid w:val="006C3773"/>
    <w:rsid w:val="006C5A2D"/>
    <w:rsid w:val="006C5B35"/>
    <w:rsid w:val="006C61BB"/>
    <w:rsid w:val="006D4AA4"/>
    <w:rsid w:val="006E47E3"/>
    <w:rsid w:val="006E5AD6"/>
    <w:rsid w:val="006F37CE"/>
    <w:rsid w:val="00700DA1"/>
    <w:rsid w:val="00704C0E"/>
    <w:rsid w:val="00705BA7"/>
    <w:rsid w:val="00712C7A"/>
    <w:rsid w:val="00715CA8"/>
    <w:rsid w:val="007170EC"/>
    <w:rsid w:val="007236B2"/>
    <w:rsid w:val="00724747"/>
    <w:rsid w:val="00725569"/>
    <w:rsid w:val="007311E4"/>
    <w:rsid w:val="00732DC7"/>
    <w:rsid w:val="007342F5"/>
    <w:rsid w:val="00734E98"/>
    <w:rsid w:val="00752AEB"/>
    <w:rsid w:val="00760080"/>
    <w:rsid w:val="007605AE"/>
    <w:rsid w:val="00762EBA"/>
    <w:rsid w:val="007703E7"/>
    <w:rsid w:val="00773D9B"/>
    <w:rsid w:val="00774C8F"/>
    <w:rsid w:val="007774C7"/>
    <w:rsid w:val="007877CC"/>
    <w:rsid w:val="00791F85"/>
    <w:rsid w:val="0079445B"/>
    <w:rsid w:val="007A2FE9"/>
    <w:rsid w:val="007A53F2"/>
    <w:rsid w:val="007A65B8"/>
    <w:rsid w:val="007A6EE6"/>
    <w:rsid w:val="007B089B"/>
    <w:rsid w:val="007B106D"/>
    <w:rsid w:val="007B689C"/>
    <w:rsid w:val="007C1605"/>
    <w:rsid w:val="007D5125"/>
    <w:rsid w:val="007D646C"/>
    <w:rsid w:val="007D7977"/>
    <w:rsid w:val="007E140B"/>
    <w:rsid w:val="007E2B27"/>
    <w:rsid w:val="007F0C09"/>
    <w:rsid w:val="007F4242"/>
    <w:rsid w:val="008001DC"/>
    <w:rsid w:val="008075DA"/>
    <w:rsid w:val="00807B23"/>
    <w:rsid w:val="00810715"/>
    <w:rsid w:val="00811FD9"/>
    <w:rsid w:val="008133C9"/>
    <w:rsid w:val="00815B33"/>
    <w:rsid w:val="008254FB"/>
    <w:rsid w:val="00826AC8"/>
    <w:rsid w:val="00830140"/>
    <w:rsid w:val="00830B1B"/>
    <w:rsid w:val="0083406A"/>
    <w:rsid w:val="00835075"/>
    <w:rsid w:val="00836187"/>
    <w:rsid w:val="00836B1F"/>
    <w:rsid w:val="00840385"/>
    <w:rsid w:val="00843BA5"/>
    <w:rsid w:val="00846EA4"/>
    <w:rsid w:val="00850BA3"/>
    <w:rsid w:val="00856661"/>
    <w:rsid w:val="00856D51"/>
    <w:rsid w:val="00870B14"/>
    <w:rsid w:val="008768CD"/>
    <w:rsid w:val="00877AE0"/>
    <w:rsid w:val="00881E14"/>
    <w:rsid w:val="00882256"/>
    <w:rsid w:val="00884A20"/>
    <w:rsid w:val="00885324"/>
    <w:rsid w:val="00890A5C"/>
    <w:rsid w:val="00895282"/>
    <w:rsid w:val="0089635A"/>
    <w:rsid w:val="0089753F"/>
    <w:rsid w:val="008A4611"/>
    <w:rsid w:val="008A73CB"/>
    <w:rsid w:val="008B118A"/>
    <w:rsid w:val="008B19E1"/>
    <w:rsid w:val="008B306E"/>
    <w:rsid w:val="008B5BB5"/>
    <w:rsid w:val="008C1286"/>
    <w:rsid w:val="008C7580"/>
    <w:rsid w:val="008D217A"/>
    <w:rsid w:val="008D2D2C"/>
    <w:rsid w:val="008D5187"/>
    <w:rsid w:val="008F0D06"/>
    <w:rsid w:val="008F391B"/>
    <w:rsid w:val="008F4AC6"/>
    <w:rsid w:val="008F60C6"/>
    <w:rsid w:val="00901358"/>
    <w:rsid w:val="00901B6E"/>
    <w:rsid w:val="00902562"/>
    <w:rsid w:val="00904595"/>
    <w:rsid w:val="00906567"/>
    <w:rsid w:val="00906C89"/>
    <w:rsid w:val="009217AC"/>
    <w:rsid w:val="00930E06"/>
    <w:rsid w:val="00935010"/>
    <w:rsid w:val="009360C4"/>
    <w:rsid w:val="00940CEE"/>
    <w:rsid w:val="00956EF6"/>
    <w:rsid w:val="00977723"/>
    <w:rsid w:val="00981189"/>
    <w:rsid w:val="00981668"/>
    <w:rsid w:val="00984D66"/>
    <w:rsid w:val="00985C35"/>
    <w:rsid w:val="00985ED0"/>
    <w:rsid w:val="00986488"/>
    <w:rsid w:val="00991B56"/>
    <w:rsid w:val="0099686F"/>
    <w:rsid w:val="00996FF6"/>
    <w:rsid w:val="009A0A61"/>
    <w:rsid w:val="009A3801"/>
    <w:rsid w:val="009A40FE"/>
    <w:rsid w:val="009B1216"/>
    <w:rsid w:val="009B48CF"/>
    <w:rsid w:val="009B4CA8"/>
    <w:rsid w:val="009B55A6"/>
    <w:rsid w:val="009B57D0"/>
    <w:rsid w:val="009B65A2"/>
    <w:rsid w:val="009C0326"/>
    <w:rsid w:val="009C0517"/>
    <w:rsid w:val="009D0D66"/>
    <w:rsid w:val="009D2598"/>
    <w:rsid w:val="009D3221"/>
    <w:rsid w:val="009D4764"/>
    <w:rsid w:val="009D4E9E"/>
    <w:rsid w:val="009D6227"/>
    <w:rsid w:val="009D7859"/>
    <w:rsid w:val="009F61A3"/>
    <w:rsid w:val="00A03DC2"/>
    <w:rsid w:val="00A05ED4"/>
    <w:rsid w:val="00A06171"/>
    <w:rsid w:val="00A068B1"/>
    <w:rsid w:val="00A10026"/>
    <w:rsid w:val="00A13D95"/>
    <w:rsid w:val="00A16660"/>
    <w:rsid w:val="00A17831"/>
    <w:rsid w:val="00A22641"/>
    <w:rsid w:val="00A321C3"/>
    <w:rsid w:val="00A324AA"/>
    <w:rsid w:val="00A42FF0"/>
    <w:rsid w:val="00A50E06"/>
    <w:rsid w:val="00A520E4"/>
    <w:rsid w:val="00A53255"/>
    <w:rsid w:val="00A53579"/>
    <w:rsid w:val="00A56527"/>
    <w:rsid w:val="00A5699E"/>
    <w:rsid w:val="00A80CED"/>
    <w:rsid w:val="00AA25D0"/>
    <w:rsid w:val="00AA6CF6"/>
    <w:rsid w:val="00AA72D8"/>
    <w:rsid w:val="00AA7516"/>
    <w:rsid w:val="00AB0256"/>
    <w:rsid w:val="00AB3697"/>
    <w:rsid w:val="00AB463E"/>
    <w:rsid w:val="00AB573E"/>
    <w:rsid w:val="00AC2D0B"/>
    <w:rsid w:val="00AC516B"/>
    <w:rsid w:val="00AD1209"/>
    <w:rsid w:val="00AD1F0A"/>
    <w:rsid w:val="00AD28B2"/>
    <w:rsid w:val="00AD3B58"/>
    <w:rsid w:val="00AE04A0"/>
    <w:rsid w:val="00AE1ED9"/>
    <w:rsid w:val="00AE265B"/>
    <w:rsid w:val="00AE62E3"/>
    <w:rsid w:val="00AE7A59"/>
    <w:rsid w:val="00AF05CB"/>
    <w:rsid w:val="00AF2A6A"/>
    <w:rsid w:val="00B01350"/>
    <w:rsid w:val="00B06E2F"/>
    <w:rsid w:val="00B1356D"/>
    <w:rsid w:val="00B17BEE"/>
    <w:rsid w:val="00B232F1"/>
    <w:rsid w:val="00B237AA"/>
    <w:rsid w:val="00B23ADE"/>
    <w:rsid w:val="00B26755"/>
    <w:rsid w:val="00B267A7"/>
    <w:rsid w:val="00B2755D"/>
    <w:rsid w:val="00B27D12"/>
    <w:rsid w:val="00B33FA6"/>
    <w:rsid w:val="00B35C23"/>
    <w:rsid w:val="00B372A5"/>
    <w:rsid w:val="00B439D1"/>
    <w:rsid w:val="00B46513"/>
    <w:rsid w:val="00B474EA"/>
    <w:rsid w:val="00B51807"/>
    <w:rsid w:val="00B574E8"/>
    <w:rsid w:val="00B60DB0"/>
    <w:rsid w:val="00B616B7"/>
    <w:rsid w:val="00B66F8F"/>
    <w:rsid w:val="00B6785A"/>
    <w:rsid w:val="00B67DB7"/>
    <w:rsid w:val="00B712BF"/>
    <w:rsid w:val="00B72BFB"/>
    <w:rsid w:val="00B7316A"/>
    <w:rsid w:val="00B74B88"/>
    <w:rsid w:val="00B76F39"/>
    <w:rsid w:val="00B773D0"/>
    <w:rsid w:val="00B94ED6"/>
    <w:rsid w:val="00B9643A"/>
    <w:rsid w:val="00B97849"/>
    <w:rsid w:val="00BB1D18"/>
    <w:rsid w:val="00BB3C54"/>
    <w:rsid w:val="00BC0AF4"/>
    <w:rsid w:val="00BC115F"/>
    <w:rsid w:val="00BC6FA1"/>
    <w:rsid w:val="00BC7323"/>
    <w:rsid w:val="00BD3171"/>
    <w:rsid w:val="00BD428D"/>
    <w:rsid w:val="00BE6BEC"/>
    <w:rsid w:val="00BF094C"/>
    <w:rsid w:val="00BF1034"/>
    <w:rsid w:val="00BF6F76"/>
    <w:rsid w:val="00BF74C7"/>
    <w:rsid w:val="00C1234D"/>
    <w:rsid w:val="00C12969"/>
    <w:rsid w:val="00C143BF"/>
    <w:rsid w:val="00C169EF"/>
    <w:rsid w:val="00C16A74"/>
    <w:rsid w:val="00C172D4"/>
    <w:rsid w:val="00C17E28"/>
    <w:rsid w:val="00C3103C"/>
    <w:rsid w:val="00C34F93"/>
    <w:rsid w:val="00C46593"/>
    <w:rsid w:val="00C522E9"/>
    <w:rsid w:val="00C60794"/>
    <w:rsid w:val="00C610FE"/>
    <w:rsid w:val="00C62223"/>
    <w:rsid w:val="00C7085A"/>
    <w:rsid w:val="00C70878"/>
    <w:rsid w:val="00C753BE"/>
    <w:rsid w:val="00C7559F"/>
    <w:rsid w:val="00C81437"/>
    <w:rsid w:val="00C81E74"/>
    <w:rsid w:val="00C87004"/>
    <w:rsid w:val="00C87996"/>
    <w:rsid w:val="00C91980"/>
    <w:rsid w:val="00C9265D"/>
    <w:rsid w:val="00C94361"/>
    <w:rsid w:val="00C94AB0"/>
    <w:rsid w:val="00C96C3D"/>
    <w:rsid w:val="00CA3384"/>
    <w:rsid w:val="00CA3EC7"/>
    <w:rsid w:val="00CB1076"/>
    <w:rsid w:val="00CB4916"/>
    <w:rsid w:val="00CB4C6F"/>
    <w:rsid w:val="00CB52FD"/>
    <w:rsid w:val="00CB61CF"/>
    <w:rsid w:val="00CB6717"/>
    <w:rsid w:val="00CD0A7A"/>
    <w:rsid w:val="00CD14C6"/>
    <w:rsid w:val="00CD1BB2"/>
    <w:rsid w:val="00CD1FDF"/>
    <w:rsid w:val="00CD401E"/>
    <w:rsid w:val="00CD5273"/>
    <w:rsid w:val="00CE0AD9"/>
    <w:rsid w:val="00CE1E84"/>
    <w:rsid w:val="00CE47A9"/>
    <w:rsid w:val="00CE4EB2"/>
    <w:rsid w:val="00CF4A57"/>
    <w:rsid w:val="00CF56B5"/>
    <w:rsid w:val="00D02452"/>
    <w:rsid w:val="00D13479"/>
    <w:rsid w:val="00D13E6E"/>
    <w:rsid w:val="00D15325"/>
    <w:rsid w:val="00D208E8"/>
    <w:rsid w:val="00D23A5A"/>
    <w:rsid w:val="00D25140"/>
    <w:rsid w:val="00D25E19"/>
    <w:rsid w:val="00D31F4A"/>
    <w:rsid w:val="00D36FB2"/>
    <w:rsid w:val="00D37ED3"/>
    <w:rsid w:val="00D47A15"/>
    <w:rsid w:val="00D60D8F"/>
    <w:rsid w:val="00D67265"/>
    <w:rsid w:val="00D74E57"/>
    <w:rsid w:val="00D80398"/>
    <w:rsid w:val="00D81F79"/>
    <w:rsid w:val="00D86120"/>
    <w:rsid w:val="00D91676"/>
    <w:rsid w:val="00D924BA"/>
    <w:rsid w:val="00DA58DB"/>
    <w:rsid w:val="00DB0FFB"/>
    <w:rsid w:val="00DB355A"/>
    <w:rsid w:val="00DB3F45"/>
    <w:rsid w:val="00DC1CAE"/>
    <w:rsid w:val="00DC2E02"/>
    <w:rsid w:val="00DD0186"/>
    <w:rsid w:val="00DD10B4"/>
    <w:rsid w:val="00DD233C"/>
    <w:rsid w:val="00DD39FC"/>
    <w:rsid w:val="00DD3C41"/>
    <w:rsid w:val="00DD3F18"/>
    <w:rsid w:val="00DD4D73"/>
    <w:rsid w:val="00DD7C94"/>
    <w:rsid w:val="00DE083B"/>
    <w:rsid w:val="00DE1EBB"/>
    <w:rsid w:val="00DF74EE"/>
    <w:rsid w:val="00DF7AFC"/>
    <w:rsid w:val="00E02EB4"/>
    <w:rsid w:val="00E0355D"/>
    <w:rsid w:val="00E03ADD"/>
    <w:rsid w:val="00E06207"/>
    <w:rsid w:val="00E07C28"/>
    <w:rsid w:val="00E154D8"/>
    <w:rsid w:val="00E15727"/>
    <w:rsid w:val="00E1615D"/>
    <w:rsid w:val="00E16548"/>
    <w:rsid w:val="00E20A18"/>
    <w:rsid w:val="00E27FE5"/>
    <w:rsid w:val="00E32DA4"/>
    <w:rsid w:val="00E33906"/>
    <w:rsid w:val="00E3488E"/>
    <w:rsid w:val="00E409D3"/>
    <w:rsid w:val="00E40A35"/>
    <w:rsid w:val="00E441C4"/>
    <w:rsid w:val="00E46BBA"/>
    <w:rsid w:val="00E61161"/>
    <w:rsid w:val="00E65A5F"/>
    <w:rsid w:val="00E65E17"/>
    <w:rsid w:val="00E67D73"/>
    <w:rsid w:val="00E7000B"/>
    <w:rsid w:val="00E70119"/>
    <w:rsid w:val="00E70A7C"/>
    <w:rsid w:val="00E73485"/>
    <w:rsid w:val="00E7383B"/>
    <w:rsid w:val="00E75F20"/>
    <w:rsid w:val="00E76C3E"/>
    <w:rsid w:val="00E77CBC"/>
    <w:rsid w:val="00E87D5C"/>
    <w:rsid w:val="00E9193E"/>
    <w:rsid w:val="00E94E23"/>
    <w:rsid w:val="00E9686F"/>
    <w:rsid w:val="00E977F4"/>
    <w:rsid w:val="00EA2373"/>
    <w:rsid w:val="00EA3E70"/>
    <w:rsid w:val="00EA58EF"/>
    <w:rsid w:val="00EB07D1"/>
    <w:rsid w:val="00EB1204"/>
    <w:rsid w:val="00EB215C"/>
    <w:rsid w:val="00EB3EEB"/>
    <w:rsid w:val="00EB6191"/>
    <w:rsid w:val="00EC6C54"/>
    <w:rsid w:val="00ED0419"/>
    <w:rsid w:val="00ED1C16"/>
    <w:rsid w:val="00EF17D8"/>
    <w:rsid w:val="00EF1A56"/>
    <w:rsid w:val="00EF20C8"/>
    <w:rsid w:val="00EF458E"/>
    <w:rsid w:val="00EF57FC"/>
    <w:rsid w:val="00EF5B27"/>
    <w:rsid w:val="00EF7262"/>
    <w:rsid w:val="00F0290C"/>
    <w:rsid w:val="00F05C94"/>
    <w:rsid w:val="00F07170"/>
    <w:rsid w:val="00F072F9"/>
    <w:rsid w:val="00F1555A"/>
    <w:rsid w:val="00F21471"/>
    <w:rsid w:val="00F27502"/>
    <w:rsid w:val="00F30E24"/>
    <w:rsid w:val="00F33363"/>
    <w:rsid w:val="00F35294"/>
    <w:rsid w:val="00F35762"/>
    <w:rsid w:val="00F426F0"/>
    <w:rsid w:val="00F444D5"/>
    <w:rsid w:val="00F44A66"/>
    <w:rsid w:val="00F46165"/>
    <w:rsid w:val="00F53627"/>
    <w:rsid w:val="00F5526B"/>
    <w:rsid w:val="00F56412"/>
    <w:rsid w:val="00F600DF"/>
    <w:rsid w:val="00F630CC"/>
    <w:rsid w:val="00F63EEB"/>
    <w:rsid w:val="00F72A50"/>
    <w:rsid w:val="00F73713"/>
    <w:rsid w:val="00F737D9"/>
    <w:rsid w:val="00F77878"/>
    <w:rsid w:val="00F77A9A"/>
    <w:rsid w:val="00F83E63"/>
    <w:rsid w:val="00F90EAD"/>
    <w:rsid w:val="00F968E5"/>
    <w:rsid w:val="00F96AF2"/>
    <w:rsid w:val="00FA0358"/>
    <w:rsid w:val="00FA30DA"/>
    <w:rsid w:val="00FA320D"/>
    <w:rsid w:val="00FB126A"/>
    <w:rsid w:val="00FB45CB"/>
    <w:rsid w:val="00FB7E04"/>
    <w:rsid w:val="00FC485F"/>
    <w:rsid w:val="00FC50F2"/>
    <w:rsid w:val="00FD2789"/>
    <w:rsid w:val="00FD4D47"/>
    <w:rsid w:val="00FD502A"/>
    <w:rsid w:val="00FE017A"/>
    <w:rsid w:val="00FE1DF8"/>
    <w:rsid w:val="00FE1F45"/>
    <w:rsid w:val="00FE41EA"/>
    <w:rsid w:val="00FE49B1"/>
    <w:rsid w:val="00FE6938"/>
    <w:rsid w:val="00FF0B9E"/>
    <w:rsid w:val="00FF30C1"/>
    <w:rsid w:val="018A1154"/>
    <w:rsid w:val="025D5089"/>
    <w:rsid w:val="0938758B"/>
    <w:rsid w:val="0A7AEB02"/>
    <w:rsid w:val="13E1BB17"/>
    <w:rsid w:val="1B9B3A0E"/>
    <w:rsid w:val="24708BDE"/>
    <w:rsid w:val="28520AF9"/>
    <w:rsid w:val="29F3F7F5"/>
    <w:rsid w:val="31D56DAE"/>
    <w:rsid w:val="3385DAC6"/>
    <w:rsid w:val="3DAA8AEB"/>
    <w:rsid w:val="3EE68B5E"/>
    <w:rsid w:val="43B4F919"/>
    <w:rsid w:val="459B8E1A"/>
    <w:rsid w:val="4B41AC4D"/>
    <w:rsid w:val="4E602F91"/>
    <w:rsid w:val="65EBE0F2"/>
    <w:rsid w:val="6943312F"/>
    <w:rsid w:val="70F316EF"/>
    <w:rsid w:val="7AC7C537"/>
    <w:rsid w:val="7E1E5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E53A7"/>
  <w14:defaultImageDpi w14:val="300"/>
  <w15:docId w15:val="{65A5588E-A9D6-49E3-B63A-703C8280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1"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CE47A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GB" w:eastAsia="en-US"/>
    </w:rPr>
  </w:style>
  <w:style w:type="character" w:customStyle="1" w:styleId="apple-converted-space">
    <w:name w:val="apple-converted-space"/>
    <w:rsid w:val="00B574E8"/>
  </w:style>
  <w:style w:type="character" w:styleId="NichtaufgelsteErwhnung">
    <w:name w:val="Unresolved Mention"/>
    <w:basedOn w:val="Absatz-Standardschriftart"/>
    <w:uiPriority w:val="99"/>
    <w:semiHidden/>
    <w:unhideWhenUsed/>
    <w:rsid w:val="00D02452"/>
    <w:rPr>
      <w:color w:val="605E5C"/>
      <w:shd w:val="clear" w:color="auto" w:fill="E1DFDD"/>
    </w:rPr>
  </w:style>
  <w:style w:type="paragraph" w:styleId="KeinLeerraum">
    <w:name w:val="No Spacing"/>
    <w:uiPriority w:val="1"/>
    <w:qFormat/>
    <w:rsid w:val="00CD527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39620608">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16969868">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73790581">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02534820">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53226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3564853">
      <w:bodyDiv w:val="1"/>
      <w:marLeft w:val="0"/>
      <w:marRight w:val="0"/>
      <w:marTop w:val="0"/>
      <w:marBottom w:val="0"/>
      <w:divBdr>
        <w:top w:val="none" w:sz="0" w:space="0" w:color="auto"/>
        <w:left w:val="none" w:sz="0" w:space="0" w:color="auto"/>
        <w:bottom w:val="none" w:sz="0" w:space="0" w:color="auto"/>
        <w:right w:val="none" w:sz="0" w:space="0" w:color="auto"/>
      </w:divBdr>
    </w:div>
    <w:div w:id="1548564546">
      <w:bodyDiv w:val="1"/>
      <w:marLeft w:val="0"/>
      <w:marRight w:val="0"/>
      <w:marTop w:val="0"/>
      <w:marBottom w:val="0"/>
      <w:divBdr>
        <w:top w:val="none" w:sz="0" w:space="0" w:color="auto"/>
        <w:left w:val="none" w:sz="0" w:space="0" w:color="auto"/>
        <w:bottom w:val="none" w:sz="0" w:space="0" w:color="auto"/>
        <w:right w:val="none" w:sz="0" w:space="0" w:color="auto"/>
      </w:divBdr>
    </w:div>
    <w:div w:id="1554662001">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599674432">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79797989">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3390865">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marturl.it/Steve-Lukather"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www.wizpro.com" TargetMode="External"/><Relationship Id="rId2" Type="http://schemas.openxmlformats.org/officeDocument/2006/relationships/customXml" Target="../customXml/item2.xml"/><Relationship Id="rId16" Type="http://schemas.openxmlformats.org/officeDocument/2006/relationships/hyperlink" Target="http://www.totoofficia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zpro.com" TargetMode="External"/><Relationship Id="rId5" Type="http://schemas.openxmlformats.org/officeDocument/2006/relationships/numbering" Target="numbering.xml"/><Relationship Id="rId15" Type="http://schemas.openxmlformats.org/officeDocument/2006/relationships/hyperlink" Target="http://www.myticket.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marturl.it/JosephWilliam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67B0E0A09D5FC4488CB09B2A0C27F9B7" ma:contentTypeVersion="12" ma:contentTypeDescription="Ein neues Dokument erstellen." ma:contentTypeScope="" ma:versionID="4cef044586128b8db610f9f8878d6e55">
  <xsd:schema xmlns:xsd="http://www.w3.org/2001/XMLSchema" xmlns:xs="http://www.w3.org/2001/XMLSchema" xmlns:p="http://schemas.microsoft.com/office/2006/metadata/properties" xmlns:ns3="700cb3a6-d019-404d-86b3-da5d4142e39e" xmlns:ns4="792a5d2d-f250-4551-b6fc-9c6b61f194f0" targetNamespace="http://schemas.microsoft.com/office/2006/metadata/properties" ma:root="true" ma:fieldsID="02b5232936b1c4d2bbbb706cb35d8249" ns3:_="" ns4:_="">
    <xsd:import namespace="700cb3a6-d019-404d-86b3-da5d4142e39e"/>
    <xsd:import namespace="792a5d2d-f250-4551-b6fc-9c6b61f194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cb3a6-d019-404d-86b3-da5d4142e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a5d2d-f250-4551-b6fc-9c6b61f194f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3A5D76-78ED-4F3A-9DAD-D0C71E2B0820}">
  <ds:schemaRefs>
    <ds:schemaRef ds:uri="http://schemas.openxmlformats.org/officeDocument/2006/bibliography"/>
  </ds:schemaRefs>
</ds:datastoreItem>
</file>

<file path=customXml/itemProps2.xml><?xml version="1.0" encoding="utf-8"?>
<ds:datastoreItem xmlns:ds="http://schemas.openxmlformats.org/officeDocument/2006/customXml" ds:itemID="{27C03AB5-4A5D-437A-B2DA-22C56D73A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cb3a6-d019-404d-86b3-da5d4142e39e"/>
    <ds:schemaRef ds:uri="792a5d2d-f250-4551-b6fc-9c6b61f19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53348-67CE-4BAB-8C64-C97F93AC0022}">
  <ds:schemaRefs>
    <ds:schemaRef ds:uri="http://schemas.microsoft.com/sharepoint/v3/contenttype/forms"/>
  </ds:schemaRefs>
</ds:datastoreItem>
</file>

<file path=customXml/itemProps4.xml><?xml version="1.0" encoding="utf-8"?>
<ds:datastoreItem xmlns:ds="http://schemas.openxmlformats.org/officeDocument/2006/customXml" ds:itemID="{31500050-D10E-4B59-A4E4-6DE34C8321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6304</Characters>
  <Application>Microsoft Office Word</Application>
  <DocSecurity>0</DocSecurity>
  <Lines>52</Lines>
  <Paragraphs>14</Paragraphs>
  <ScaleCrop>false</ScaleCrop>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64</cp:revision>
  <cp:lastPrinted>2015-12-04T10:56:00Z</cp:lastPrinted>
  <dcterms:created xsi:type="dcterms:W3CDTF">2021-04-08T12:40:00Z</dcterms:created>
  <dcterms:modified xsi:type="dcterms:W3CDTF">2021-04-12T09:54:00Z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0x01010067B0E0A09D5FC4488CB09B2A0C27F9B7</vt:lpwstr>
  </property>
</Properties>
</file>