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A340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7C0BE53" wp14:editId="5852353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366F8B7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0463D6D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1AF7FB3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54C2CEA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07F4B64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E7C09EE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795B7B1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05B4DF0A" w14:textId="77777777" w:rsidR="0005166C" w:rsidRPr="00A53579" w:rsidRDefault="00342542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THOUSAND THOUGHTS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316FF0">
        <w:rPr>
          <w:rFonts w:ascii="Cambria" w:hAnsi="Cambria"/>
        </w:rPr>
        <w:pict w14:anchorId="64D1631D">
          <v:rect id="_x0000_i1025" style="width:453.5pt;height:1pt" o:hralign="center" o:hrstd="t" o:hrnoshade="t" o:hr="t" fillcolor="#008bac" stroked="f"/>
        </w:pict>
      </w:r>
    </w:p>
    <w:p w14:paraId="06DD3F07" w14:textId="6F3D0BB1" w:rsidR="0005166C" w:rsidRPr="00677BC8" w:rsidRDefault="0040022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Britische Alternative Rocker kündigen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  <w:r>
        <w:rPr>
          <w:rFonts w:ascii="Cambria" w:hAnsi="Cambria"/>
          <w:b/>
          <w:sz w:val="26"/>
          <w:szCs w:val="26"/>
        </w:rPr>
        <w:t xml:space="preserve"> an</w:t>
      </w:r>
      <w:r w:rsidR="00316FF0">
        <w:rPr>
          <w:rFonts w:ascii="Cambria" w:hAnsi="Cambria"/>
          <w:b/>
          <w:sz w:val="26"/>
          <w:szCs w:val="26"/>
        </w:rPr>
        <w:t>.</w:t>
      </w:r>
    </w:p>
    <w:p w14:paraId="70C7B274" w14:textId="13F67E76" w:rsidR="0005166C" w:rsidRDefault="001E13F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</w:t>
      </w:r>
      <w:r w:rsidR="00E3488E">
        <w:rPr>
          <w:rFonts w:ascii="Cambria" w:hAnsi="Cambria"/>
          <w:b/>
          <w:sz w:val="26"/>
          <w:szCs w:val="26"/>
        </w:rPr>
        <w:t>i</w:t>
      </w:r>
      <w:r>
        <w:rPr>
          <w:rFonts w:ascii="Cambria" w:hAnsi="Cambria"/>
          <w:b/>
          <w:sz w:val="26"/>
          <w:szCs w:val="26"/>
        </w:rPr>
        <w:t>er</w:t>
      </w:r>
      <w:r w:rsidR="00E3488E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E3488E">
        <w:rPr>
          <w:rFonts w:ascii="Cambria" w:hAnsi="Cambria"/>
          <w:b/>
          <w:sz w:val="26"/>
          <w:szCs w:val="26"/>
        </w:rPr>
        <w:t>September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München, Köln, Wiesbaden und </w:t>
      </w:r>
      <w:r w:rsidR="00E3488E">
        <w:rPr>
          <w:rFonts w:ascii="Cambria" w:hAnsi="Cambria"/>
          <w:b/>
          <w:sz w:val="26"/>
          <w:szCs w:val="26"/>
        </w:rPr>
        <w:t>Berlin</w:t>
      </w:r>
      <w:r w:rsidR="00316FF0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t xml:space="preserve"> </w:t>
      </w:r>
    </w:p>
    <w:p w14:paraId="3815EDD9" w14:textId="725E43C4"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400223">
        <w:rPr>
          <w:rFonts w:ascii="Cambria" w:hAnsi="Cambria"/>
          <w:b/>
          <w:sz w:val="26"/>
          <w:szCs w:val="26"/>
        </w:rPr>
        <w:t>EP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400223">
        <w:rPr>
          <w:rFonts w:ascii="Cambria" w:hAnsi="Cambria"/>
          <w:b/>
          <w:sz w:val="26"/>
          <w:szCs w:val="26"/>
        </w:rPr>
        <w:t xml:space="preserve">Thousand </w:t>
      </w:r>
      <w:proofErr w:type="spellStart"/>
      <w:r w:rsidR="00400223">
        <w:rPr>
          <w:rFonts w:ascii="Cambria" w:hAnsi="Cambria"/>
          <w:b/>
          <w:sz w:val="26"/>
          <w:szCs w:val="26"/>
        </w:rPr>
        <w:t>Thoughts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400223">
        <w:rPr>
          <w:rFonts w:ascii="Cambria" w:hAnsi="Cambria"/>
          <w:b/>
          <w:sz w:val="26"/>
          <w:szCs w:val="26"/>
        </w:rPr>
        <w:t>Marshall Records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316FF0">
        <w:rPr>
          <w:rFonts w:ascii="Cambria" w:hAnsi="Cambria"/>
          <w:b/>
          <w:sz w:val="26"/>
          <w:szCs w:val="26"/>
        </w:rPr>
        <w:t>.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14:paraId="3C527247" w14:textId="03857232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316FF0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316FF0">
        <w:rPr>
          <w:rFonts w:ascii="Cambria" w:hAnsi="Cambria"/>
          <w:b/>
          <w:sz w:val="26"/>
          <w:szCs w:val="26"/>
        </w:rPr>
        <w:t>.</w:t>
      </w:r>
      <w:r w:rsidR="00316FF0">
        <w:rPr>
          <w:rFonts w:ascii="Cambria" w:hAnsi="Cambria"/>
        </w:rPr>
        <w:pict w14:anchorId="4FD43656">
          <v:rect id="_x0000_i1026" style="width:453.5pt;height:1pt" o:hralign="center" o:hrstd="t" o:hrnoshade="t" o:hr="t" fillcolor="#008bac" stroked="f"/>
        </w:pict>
      </w:r>
    </w:p>
    <w:p w14:paraId="41F6DC78" w14:textId="7192AC39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0E0864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. </w:t>
      </w:r>
      <w:r w:rsidR="000E0864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0E0864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04756">
        <w:rPr>
          <w:rFonts w:ascii="Cambria" w:hAnsi="Cambria" w:cs="AGaramondPro-Regular"/>
        </w:rPr>
        <w:t xml:space="preserve">Sie spielten ihren allerersten Gig im Januar 2017, jetzt kündigen die britischen Alternative Rocker </w:t>
      </w:r>
      <w:r w:rsidR="00204756" w:rsidRPr="00204756">
        <w:rPr>
          <w:rFonts w:ascii="Cambria" w:hAnsi="Cambria" w:cs="AGaramondPro-Regular"/>
          <w:b/>
        </w:rPr>
        <w:t xml:space="preserve">Thousand </w:t>
      </w:r>
      <w:proofErr w:type="spellStart"/>
      <w:r w:rsidR="00204756" w:rsidRPr="00204756">
        <w:rPr>
          <w:rFonts w:ascii="Cambria" w:hAnsi="Cambria" w:cs="AGaramondPro-Regular"/>
          <w:b/>
        </w:rPr>
        <w:t>Thoughts</w:t>
      </w:r>
      <w:proofErr w:type="spellEnd"/>
      <w:r w:rsidR="00204756">
        <w:rPr>
          <w:rFonts w:ascii="Cambria" w:hAnsi="Cambria" w:cs="AGaramondPro-Regular"/>
        </w:rPr>
        <w:t xml:space="preserve"> a</w:t>
      </w:r>
      <w:r w:rsidR="00877AE0">
        <w:rPr>
          <w:rFonts w:ascii="Cambria" w:hAnsi="Cambria" w:cs="AGaramondPro-Regular"/>
        </w:rPr>
        <w:t xml:space="preserve">uch </w:t>
      </w:r>
      <w:r w:rsidR="00204756">
        <w:rPr>
          <w:rFonts w:ascii="Cambria" w:hAnsi="Cambria" w:cs="AGaramondPro-Regular"/>
        </w:rPr>
        <w:t xml:space="preserve">ihre ersten </w:t>
      </w:r>
      <w:r w:rsidR="00877AE0">
        <w:rPr>
          <w:rFonts w:ascii="Cambria" w:hAnsi="Cambria" w:cs="AGaramondPro-Regular"/>
        </w:rPr>
        <w:t>Deutschlandtermine an. D</w:t>
      </w:r>
      <w:r w:rsidR="00204756">
        <w:rPr>
          <w:rFonts w:ascii="Cambria" w:hAnsi="Cambria" w:cs="AGaramondPro-Regular"/>
        </w:rPr>
        <w:t>as Qu</w:t>
      </w:r>
      <w:r w:rsidR="00366340">
        <w:rPr>
          <w:rFonts w:ascii="Cambria" w:hAnsi="Cambria" w:cs="AGaramondPro-Regular"/>
        </w:rPr>
        <w:t>ar</w:t>
      </w:r>
      <w:r w:rsidR="00204756">
        <w:rPr>
          <w:rFonts w:ascii="Cambria" w:hAnsi="Cambria" w:cs="AGaramondPro-Regular"/>
        </w:rPr>
        <w:t>tett aus Nord-London</w:t>
      </w:r>
      <w:r w:rsidR="00877AE0">
        <w:rPr>
          <w:rFonts w:ascii="Cambria" w:hAnsi="Cambria" w:cs="AGaramondPro-Regular"/>
        </w:rPr>
        <w:t xml:space="preserve"> wird auf </w:t>
      </w:r>
      <w:r w:rsidR="00204756">
        <w:rPr>
          <w:rFonts w:ascii="Cambria" w:hAnsi="Cambria" w:cs="AGaramondPro-Regular"/>
        </w:rPr>
        <w:t>v</w:t>
      </w:r>
      <w:r w:rsidR="00877AE0">
        <w:rPr>
          <w:rFonts w:ascii="Cambria" w:hAnsi="Cambria" w:cs="AGaramondPro-Regular"/>
        </w:rPr>
        <w:t>i</w:t>
      </w:r>
      <w:r w:rsidR="00204756">
        <w:rPr>
          <w:rFonts w:ascii="Cambria" w:hAnsi="Cambria" w:cs="AGaramondPro-Regular"/>
        </w:rPr>
        <w:t>er</w:t>
      </w:r>
      <w:r w:rsidR="00877AE0">
        <w:rPr>
          <w:rFonts w:ascii="Cambria" w:hAnsi="Cambria" w:cs="AGaramondPro-Regular"/>
        </w:rPr>
        <w:t xml:space="preserve"> Clubshows </w:t>
      </w:r>
      <w:r w:rsidR="00282A9A">
        <w:rPr>
          <w:rFonts w:ascii="Cambria" w:hAnsi="Cambria" w:cs="AGaramondPro-Regular"/>
        </w:rPr>
        <w:t xml:space="preserve">hierzulande </w:t>
      </w:r>
      <w:r w:rsidR="00204756">
        <w:rPr>
          <w:rFonts w:ascii="Cambria" w:hAnsi="Cambria" w:cs="AGaramondPro-Regular"/>
        </w:rPr>
        <w:t xml:space="preserve">nicht nur </w:t>
      </w:r>
      <w:r w:rsidR="00EF5425">
        <w:rPr>
          <w:rFonts w:ascii="Cambria" w:hAnsi="Cambria" w:cs="AGaramondPro-Regular"/>
        </w:rPr>
        <w:t>s</w:t>
      </w:r>
      <w:r w:rsidR="00204756">
        <w:rPr>
          <w:rFonts w:ascii="Cambria" w:hAnsi="Cambria" w:cs="AGaramondPro-Regular"/>
        </w:rPr>
        <w:t>e</w:t>
      </w:r>
      <w:r w:rsidR="00EF5425">
        <w:rPr>
          <w:rFonts w:ascii="Cambria" w:hAnsi="Cambria" w:cs="AGaramondPro-Regular"/>
        </w:rPr>
        <w:t>ine</w:t>
      </w:r>
      <w:r w:rsidR="00877AE0">
        <w:rPr>
          <w:rFonts w:ascii="Cambria" w:hAnsi="Cambria" w:cs="AGaramondPro-Regular"/>
        </w:rPr>
        <w:t xml:space="preserve"> im</w:t>
      </w:r>
      <w:r w:rsidR="00705BA7">
        <w:rPr>
          <w:rFonts w:ascii="Cambria" w:hAnsi="Cambria" w:cs="AGaramondPro-Regular"/>
        </w:rPr>
        <w:t xml:space="preserve"> März </w:t>
      </w:r>
      <w:r w:rsidR="00204756">
        <w:rPr>
          <w:rFonts w:ascii="Cambria" w:hAnsi="Cambria" w:cs="AGaramondPro-Regular"/>
        </w:rPr>
        <w:t xml:space="preserve">2019 </w:t>
      </w:r>
      <w:r w:rsidR="00705BA7">
        <w:rPr>
          <w:rFonts w:ascii="Cambria" w:hAnsi="Cambria" w:cs="AGaramondPro-Regular"/>
        </w:rPr>
        <w:t>erschienene Debüt</w:t>
      </w:r>
      <w:r w:rsidR="00204756">
        <w:rPr>
          <w:rFonts w:ascii="Cambria" w:hAnsi="Cambria" w:cs="AGaramondPro-Regular"/>
        </w:rPr>
        <w:t>-EP</w:t>
      </w:r>
      <w:r w:rsidR="00705BA7">
        <w:rPr>
          <w:rFonts w:ascii="Cambria" w:hAnsi="Cambria" w:cs="AGaramondPro-Regular"/>
        </w:rPr>
        <w:t xml:space="preserve"> „Th</w:t>
      </w:r>
      <w:r w:rsidR="00204756">
        <w:rPr>
          <w:rFonts w:ascii="Cambria" w:hAnsi="Cambria" w:cs="AGaramondPro-Regular"/>
        </w:rPr>
        <w:t xml:space="preserve">ousand </w:t>
      </w:r>
      <w:proofErr w:type="spellStart"/>
      <w:r w:rsidR="00204756">
        <w:rPr>
          <w:rFonts w:ascii="Cambria" w:hAnsi="Cambria" w:cs="AGaramondPro-Regular"/>
        </w:rPr>
        <w:t>Thoughts</w:t>
      </w:r>
      <w:proofErr w:type="spellEnd"/>
      <w:r w:rsidR="00705BA7">
        <w:rPr>
          <w:rFonts w:ascii="Cambria" w:hAnsi="Cambria" w:cs="AGaramondPro-Regular"/>
        </w:rPr>
        <w:t>“ (</w:t>
      </w:r>
      <w:r w:rsidR="00204756">
        <w:rPr>
          <w:rFonts w:ascii="Cambria" w:hAnsi="Cambria" w:cs="AGaramondPro-Regular"/>
        </w:rPr>
        <w:t>Marshall</w:t>
      </w:r>
      <w:r w:rsidR="00705BA7">
        <w:rPr>
          <w:rFonts w:ascii="Cambria" w:hAnsi="Cambria" w:cs="AGaramondPro-Regular"/>
        </w:rPr>
        <w:t xml:space="preserve"> Records)</w:t>
      </w:r>
      <w:r w:rsidR="00204756">
        <w:rPr>
          <w:rFonts w:ascii="Cambria" w:hAnsi="Cambria" w:cs="AGaramondPro-Regular"/>
        </w:rPr>
        <w:t xml:space="preserve">, sondern auch Auszüge </w:t>
      </w:r>
      <w:r w:rsidR="00EF5425">
        <w:rPr>
          <w:rFonts w:ascii="Cambria" w:hAnsi="Cambria" w:cs="AGaramondPro-Regular"/>
        </w:rPr>
        <w:t>d</w:t>
      </w:r>
      <w:r w:rsidR="00204756">
        <w:rPr>
          <w:rFonts w:ascii="Cambria" w:hAnsi="Cambria" w:cs="AGaramondPro-Regular"/>
        </w:rPr>
        <w:t>es gerade entstehenden Debüt-Albums</w:t>
      </w:r>
      <w:r w:rsidR="00705BA7">
        <w:rPr>
          <w:rFonts w:ascii="Cambria" w:hAnsi="Cambria" w:cs="AGaramondPro-Regular"/>
        </w:rPr>
        <w:t xml:space="preserve"> live vorstellen. </w:t>
      </w:r>
      <w:r w:rsidR="00204756" w:rsidRPr="00204756">
        <w:rPr>
          <w:rFonts w:ascii="Cambria" w:hAnsi="Cambria" w:cs="AGaramondPro-Regular"/>
          <w:b/>
        </w:rPr>
        <w:t xml:space="preserve">Thousand </w:t>
      </w:r>
      <w:proofErr w:type="spellStart"/>
      <w:r w:rsidR="00204756" w:rsidRPr="00204756">
        <w:rPr>
          <w:rFonts w:ascii="Cambria" w:hAnsi="Cambria" w:cs="AGaramondPro-Regular"/>
          <w:b/>
        </w:rPr>
        <w:t>Thoughts</w:t>
      </w:r>
      <w:proofErr w:type="spellEnd"/>
      <w:r w:rsidR="00204756">
        <w:rPr>
          <w:rFonts w:ascii="Cambria" w:hAnsi="Cambria" w:cs="AGaramondPro-Regular"/>
        </w:rPr>
        <w:t xml:space="preserve"> </w:t>
      </w:r>
      <w:r w:rsidR="00705BA7">
        <w:rPr>
          <w:rFonts w:ascii="Cambria" w:hAnsi="Cambria" w:cs="AGaramondPro-Regular"/>
        </w:rPr>
        <w:t>s</w:t>
      </w:r>
      <w:r w:rsidR="00204756">
        <w:rPr>
          <w:rFonts w:ascii="Cambria" w:hAnsi="Cambria" w:cs="AGaramondPro-Regular"/>
        </w:rPr>
        <w:t>ind</w:t>
      </w:r>
      <w:r w:rsidR="00705BA7">
        <w:rPr>
          <w:rFonts w:ascii="Cambria" w:hAnsi="Cambria" w:cs="AGaramondPro-Regular"/>
        </w:rPr>
        <w:t xml:space="preserve"> zu sehen in </w:t>
      </w:r>
      <w:r w:rsidR="00204756">
        <w:rPr>
          <w:rFonts w:ascii="Cambria" w:hAnsi="Cambria" w:cs="AGaramondPro-Regular"/>
        </w:rPr>
        <w:t xml:space="preserve">München am 10. September 2020 </w:t>
      </w:r>
      <w:r w:rsidR="00316FF0">
        <w:rPr>
          <w:rFonts w:ascii="Cambria" w:hAnsi="Cambria" w:cs="AGaramondPro-Regular"/>
        </w:rPr>
        <w:t xml:space="preserve">im </w:t>
      </w:r>
      <w:proofErr w:type="gramStart"/>
      <w:r w:rsidR="00204756">
        <w:rPr>
          <w:rFonts w:ascii="Cambria" w:hAnsi="Cambria" w:cs="AGaramondPro-Regular"/>
        </w:rPr>
        <w:t>Backstage</w:t>
      </w:r>
      <w:proofErr w:type="gramEnd"/>
      <w:r w:rsidR="00204756">
        <w:rPr>
          <w:rFonts w:ascii="Cambria" w:hAnsi="Cambria" w:cs="AGaramondPro-Regular"/>
        </w:rPr>
        <w:t xml:space="preserve"> Club, in Köln am 12. September 2020 </w:t>
      </w:r>
      <w:r w:rsidR="00316FF0">
        <w:rPr>
          <w:rFonts w:ascii="Cambria" w:hAnsi="Cambria" w:cs="AGaramondPro-Regular"/>
        </w:rPr>
        <w:t xml:space="preserve">im </w:t>
      </w:r>
      <w:r w:rsidR="00204756">
        <w:rPr>
          <w:rFonts w:ascii="Cambria" w:hAnsi="Cambria" w:cs="AGaramondPro-Regular"/>
        </w:rPr>
        <w:t xml:space="preserve">MTC, in Wiesbaden am 15. September 2020 </w:t>
      </w:r>
      <w:r w:rsidR="00316FF0">
        <w:rPr>
          <w:rFonts w:ascii="Cambria" w:hAnsi="Cambria" w:cs="AGaramondPro-Regular"/>
        </w:rPr>
        <w:t xml:space="preserve">im </w:t>
      </w:r>
      <w:r w:rsidR="00204756">
        <w:rPr>
          <w:rFonts w:ascii="Cambria" w:hAnsi="Cambria" w:cs="AGaramondPro-Regular"/>
        </w:rPr>
        <w:t>Kesselhaus</w:t>
      </w:r>
      <w:r w:rsidR="00316FF0">
        <w:rPr>
          <w:rFonts w:ascii="Cambria" w:hAnsi="Cambria" w:cs="AGaramondPro-Regular"/>
        </w:rPr>
        <w:t xml:space="preserve"> </w:t>
      </w:r>
      <w:r w:rsidR="00204756">
        <w:rPr>
          <w:rFonts w:ascii="Cambria" w:hAnsi="Cambria" w:cs="AGaramondPro-Regular"/>
        </w:rPr>
        <w:t>und in Ber</w:t>
      </w:r>
      <w:r w:rsidR="00705BA7">
        <w:rPr>
          <w:rFonts w:ascii="Cambria" w:hAnsi="Cambria" w:cs="AGaramondPro-Regular"/>
        </w:rPr>
        <w:t xml:space="preserve">lin am </w:t>
      </w:r>
      <w:r w:rsidR="00204756">
        <w:rPr>
          <w:rFonts w:ascii="Cambria" w:hAnsi="Cambria" w:cs="AGaramondPro-Regular"/>
        </w:rPr>
        <w:t>17</w:t>
      </w:r>
      <w:r w:rsidR="00705BA7">
        <w:rPr>
          <w:rFonts w:ascii="Cambria" w:hAnsi="Cambria" w:cs="AGaramondPro-Regular"/>
        </w:rPr>
        <w:t xml:space="preserve">. </w:t>
      </w:r>
      <w:r w:rsidR="00705BA7" w:rsidRPr="00342542">
        <w:rPr>
          <w:rFonts w:ascii="Cambria" w:hAnsi="Cambria" w:cs="AGaramondPro-Regular"/>
        </w:rPr>
        <w:t>September 20</w:t>
      </w:r>
      <w:r w:rsidR="00204756">
        <w:rPr>
          <w:rFonts w:ascii="Cambria" w:hAnsi="Cambria" w:cs="AGaramondPro-Regular"/>
        </w:rPr>
        <w:t xml:space="preserve">20 </w:t>
      </w:r>
      <w:r w:rsidR="00316FF0">
        <w:rPr>
          <w:rFonts w:ascii="Cambria" w:hAnsi="Cambria" w:cs="AGaramondPro-Regular"/>
        </w:rPr>
        <w:t xml:space="preserve">im </w:t>
      </w:r>
      <w:r w:rsidR="00204756">
        <w:rPr>
          <w:rFonts w:ascii="Cambria" w:hAnsi="Cambria" w:cs="AGaramondPro-Regular"/>
        </w:rPr>
        <w:t>Musik &amp; Frieden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14:paraId="3674B6CB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3695635C" w14:textId="2D78B9E4" w:rsidR="0001383B" w:rsidRPr="000E0864" w:rsidRDefault="00316FF0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 Montag, dem 9. März 2020 – 11</w:t>
      </w:r>
      <w:r>
        <w:rPr>
          <w:rFonts w:ascii="Cambria" w:hAnsi="Cambria" w:cs="Times New Roman"/>
          <w:b/>
          <w:color w:val="auto"/>
          <w:sz w:val="22"/>
          <w:szCs w:val="22"/>
        </w:rPr>
        <w:t>.</w:t>
      </w:r>
      <w:r w:rsidRPr="000E0864">
        <w:rPr>
          <w:rFonts w:ascii="Cambria" w:hAnsi="Cambria" w:cs="Times New Roman"/>
          <w:b/>
          <w:color w:val="auto"/>
          <w:sz w:val="22"/>
          <w:szCs w:val="22"/>
        </w:rPr>
        <w:t>00 Uhr,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0E0864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0E0864" w:rsidRPr="000E0864">
        <w:rPr>
          <w:rFonts w:ascii="Cambria" w:hAnsi="Cambria" w:cs="Times New Roman"/>
          <w:b/>
          <w:color w:val="auto"/>
          <w:sz w:val="22"/>
          <w:szCs w:val="22"/>
        </w:rPr>
        <w:t>13</w:t>
      </w:r>
      <w:r w:rsidR="00DD233C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0E0864" w:rsidRPr="000E0864">
        <w:rPr>
          <w:rFonts w:ascii="Cambria" w:hAnsi="Cambria" w:cs="Times New Roman"/>
          <w:b/>
          <w:color w:val="auto"/>
          <w:sz w:val="22"/>
          <w:szCs w:val="22"/>
        </w:rPr>
        <w:t>März</w:t>
      </w:r>
      <w:r w:rsidR="002369BD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0E0864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0E0864" w:rsidRPr="000E0864">
        <w:rPr>
          <w:rFonts w:ascii="Cambria" w:hAnsi="Cambria" w:cs="Times New Roman"/>
          <w:b/>
          <w:color w:val="auto"/>
          <w:sz w:val="22"/>
          <w:szCs w:val="22"/>
        </w:rPr>
        <w:t>20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</w:t>
      </w:r>
      <w:r w:rsidR="000E0864" w:rsidRPr="000E0864">
        <w:rPr>
          <w:rFonts w:ascii="Cambria" w:hAnsi="Cambria" w:cs="Times New Roman"/>
          <w:b/>
          <w:color w:val="auto"/>
          <w:sz w:val="22"/>
          <w:szCs w:val="22"/>
        </w:rPr>
        <w:t>11</w:t>
      </w:r>
      <w:r>
        <w:rPr>
          <w:rFonts w:ascii="Cambria" w:hAnsi="Cambria" w:cs="Times New Roman"/>
          <w:b/>
          <w:color w:val="auto"/>
          <w:sz w:val="22"/>
          <w:szCs w:val="22"/>
        </w:rPr>
        <w:t>.00</w:t>
      </w:r>
      <w:r w:rsidR="000E0864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 Uhr</w:t>
      </w:r>
      <w:r w:rsidR="00904595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0E0864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20 </w:t>
      </w:r>
      <w:proofErr w:type="gramStart"/>
      <w:r w:rsidR="00904595" w:rsidRPr="000E0864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="00904595" w:rsidRPr="000E0864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14:paraId="1C11A38E" w14:textId="77777777" w:rsidR="00904595" w:rsidRPr="00A03DC2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BBC3DF9" w14:textId="77777777" w:rsidR="00571C82" w:rsidRPr="00356FC2" w:rsidRDefault="00AC6B27" w:rsidP="00316FF0">
      <w:pPr>
        <w:spacing w:after="0" w:line="240" w:lineRule="auto"/>
        <w:contextualSpacing/>
        <w:jc w:val="both"/>
        <w:rPr>
          <w:rFonts w:ascii="Cambria" w:hAnsi="Cambria"/>
        </w:rPr>
      </w:pPr>
      <w:r w:rsidRPr="00356FC2">
        <w:rPr>
          <w:rFonts w:ascii="Cambria" w:hAnsi="Cambria"/>
        </w:rPr>
        <w:t xml:space="preserve">Nachdem sie für dieses Jahr noch die Fertigstellung ihres Debütalbums vorgesehen haben, haben die britischen Alternative Rocker </w:t>
      </w:r>
      <w:r w:rsidRPr="00366340">
        <w:rPr>
          <w:rFonts w:ascii="Cambria" w:hAnsi="Cambria"/>
          <w:b/>
        </w:rPr>
        <w:t xml:space="preserve">Thousand </w:t>
      </w:r>
      <w:proofErr w:type="spellStart"/>
      <w:r w:rsidRPr="00366340">
        <w:rPr>
          <w:rFonts w:ascii="Cambria" w:hAnsi="Cambria"/>
          <w:b/>
        </w:rPr>
        <w:t>Thoughts</w:t>
      </w:r>
      <w:proofErr w:type="spellEnd"/>
      <w:r w:rsidRPr="00356FC2">
        <w:rPr>
          <w:rFonts w:ascii="Cambria" w:hAnsi="Cambria"/>
        </w:rPr>
        <w:t xml:space="preserve"> im Zuge der geplanten Veröffentlichung und im Rahmen der anstehenden Europa-Tournee auch ihre allerersten Deutschland-Termine bestätigt. </w:t>
      </w:r>
    </w:p>
    <w:p w14:paraId="2FA26CEC" w14:textId="21AF9D8F" w:rsidR="00571C82" w:rsidRPr="00356FC2" w:rsidRDefault="00465B67" w:rsidP="00316FF0">
      <w:pPr>
        <w:spacing w:after="0" w:line="240" w:lineRule="auto"/>
        <w:contextualSpacing/>
        <w:jc w:val="both"/>
        <w:rPr>
          <w:rFonts w:ascii="Cambria" w:eastAsia="Times New Roman" w:hAnsi="Cambria"/>
          <w:lang w:eastAsia="en-GB"/>
        </w:rPr>
      </w:pPr>
      <w:r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Gegründet werden </w:t>
      </w:r>
      <w:r w:rsidRPr="00366340">
        <w:rPr>
          <w:rFonts w:ascii="Cambria" w:eastAsia="Times New Roman" w:hAnsi="Cambria" w:cs="Arial"/>
          <w:b/>
          <w:shd w:val="clear" w:color="auto" w:fill="FFFFFF"/>
          <w:lang w:eastAsia="en-GB"/>
        </w:rPr>
        <w:t xml:space="preserve">Thousand </w:t>
      </w:r>
      <w:proofErr w:type="spellStart"/>
      <w:r w:rsidRPr="00366340">
        <w:rPr>
          <w:rFonts w:ascii="Cambria" w:eastAsia="Times New Roman" w:hAnsi="Cambria" w:cs="Arial"/>
          <w:b/>
          <w:shd w:val="clear" w:color="auto" w:fill="FFFFFF"/>
          <w:lang w:eastAsia="en-GB"/>
        </w:rPr>
        <w:t>Thoughts</w:t>
      </w:r>
      <w:proofErr w:type="spellEnd"/>
      <w:r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in 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Enfield im Norden 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London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s. 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Ethan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Smith (v), 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Will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Fox (g), 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Matt </w:t>
      </w:r>
      <w:proofErr w:type="spellStart"/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>Morrell</w:t>
      </w:r>
      <w:proofErr w:type="spellEnd"/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(b) und Drummer 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Adam 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Field </w:t>
      </w:r>
      <w:r w:rsidR="00047AB0">
        <w:rPr>
          <w:rFonts w:ascii="Cambria" w:eastAsia="Times New Roman" w:hAnsi="Cambria" w:cs="Arial"/>
          <w:shd w:val="clear" w:color="auto" w:fill="FFFFFF"/>
          <w:lang w:eastAsia="en-GB"/>
        </w:rPr>
        <w:t>schreibe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n sich </w:t>
      </w:r>
      <w:r w:rsidR="00047AB0">
        <w:rPr>
          <w:rFonts w:ascii="Cambria" w:eastAsia="Times New Roman" w:hAnsi="Cambria" w:cs="Arial"/>
          <w:shd w:val="clear" w:color="auto" w:fill="FFFFFF"/>
          <w:lang w:eastAsia="en-GB"/>
        </w:rPr>
        <w:t xml:space="preserve">von Beginn an 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>einen entfesselnden Sound auf ihre Fahnen, der E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lement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>e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>des N</w:t>
      </w:r>
      <w:r w:rsidR="00316FF0">
        <w:rPr>
          <w:rFonts w:ascii="Cambria" w:eastAsia="Times New Roman" w:hAnsi="Cambria" w:cs="Arial"/>
          <w:shd w:val="clear" w:color="auto" w:fill="FFFFFF"/>
          <w:lang w:eastAsia="en-GB"/>
        </w:rPr>
        <w:t>u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M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etal 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mit Alternative Rock verbindet, verflochten mit Texten über Tragödien und Verlust. 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I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>m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Januar 2017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spielen sie ihren ersten Gig und werden kurz darauf von dem britischen Label 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Marshall Records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unter Vertrag genommen</w:t>
      </w:r>
      <w:r w:rsidR="00366340">
        <w:rPr>
          <w:rFonts w:ascii="Cambria" w:eastAsia="Times New Roman" w:hAnsi="Cambria" w:cs="Arial"/>
          <w:shd w:val="clear" w:color="auto" w:fill="FFFFFF"/>
          <w:lang w:eastAsia="en-GB"/>
        </w:rPr>
        <w:t>,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in Nord- und Südamerika von </w:t>
      </w:r>
      <w:proofErr w:type="spellStart"/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Better</w:t>
      </w:r>
      <w:proofErr w:type="spellEnd"/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Noise Music</w:t>
      </w:r>
      <w:r w:rsidR="00356FC2" w:rsidRPr="00356FC2">
        <w:rPr>
          <w:rFonts w:ascii="Cambria" w:eastAsia="Times New Roman" w:hAnsi="Cambria" w:cs="Arial"/>
          <w:shd w:val="clear" w:color="auto" w:fill="FFFFFF"/>
          <w:lang w:eastAsia="en-GB"/>
        </w:rPr>
        <w:t xml:space="preserve"> vertrieben</w:t>
      </w:r>
      <w:r w:rsidR="00571C82" w:rsidRPr="00356FC2">
        <w:rPr>
          <w:rFonts w:ascii="Cambria" w:eastAsia="Times New Roman" w:hAnsi="Cambria" w:cs="Arial"/>
          <w:shd w:val="clear" w:color="auto" w:fill="FFFFFF"/>
          <w:lang w:eastAsia="en-GB"/>
        </w:rPr>
        <w:t>.</w:t>
      </w:r>
    </w:p>
    <w:p w14:paraId="05397021" w14:textId="1F49D0ED" w:rsidR="00571C82" w:rsidRPr="006626E8" w:rsidRDefault="00047AB0" w:rsidP="00316FF0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lang w:eastAsia="en-GB"/>
        </w:rPr>
      </w:pPr>
      <w:r w:rsidRPr="00047AB0">
        <w:rPr>
          <w:rFonts w:ascii="Cambria" w:eastAsia="Times New Roman" w:hAnsi="Cambria"/>
        </w:rPr>
        <w:lastRenderedPageBreak/>
        <w:t xml:space="preserve">Natürlich ist es einfach für eine so junge Band, sich dem fatalen Schein des Ruhms zu ergeben, gerade weil die Vier schon von Anfang an mit </w:t>
      </w:r>
      <w:r>
        <w:rPr>
          <w:rFonts w:ascii="Cambria" w:eastAsia="Times New Roman" w:hAnsi="Cambria"/>
        </w:rPr>
        <w:t xml:space="preserve">ihrer Musik auf sich aufmerksam machen. </w:t>
      </w:r>
      <w:r w:rsidRPr="00047AB0">
        <w:rPr>
          <w:rFonts w:ascii="Cambria" w:eastAsia="Times New Roman" w:hAnsi="Cambria"/>
        </w:rPr>
        <w:t>Aber</w:t>
      </w:r>
      <w:r w:rsidR="00571C82" w:rsidRPr="00047AB0">
        <w:rPr>
          <w:rFonts w:ascii="Cambria" w:eastAsia="Times New Roman" w:hAnsi="Cambria"/>
        </w:rPr>
        <w:t xml:space="preserve"> </w:t>
      </w:r>
      <w:r w:rsidR="00571C82" w:rsidRPr="00094510">
        <w:rPr>
          <w:rFonts w:ascii="Cambria" w:eastAsia="Times New Roman" w:hAnsi="Cambria"/>
          <w:b/>
        </w:rPr>
        <w:t>T</w:t>
      </w:r>
      <w:r w:rsidRPr="00094510">
        <w:rPr>
          <w:rFonts w:ascii="Cambria" w:eastAsia="Times New Roman" w:hAnsi="Cambria"/>
          <w:b/>
        </w:rPr>
        <w:t xml:space="preserve">housand </w:t>
      </w:r>
      <w:proofErr w:type="spellStart"/>
      <w:r w:rsidRPr="00094510">
        <w:rPr>
          <w:rFonts w:ascii="Cambria" w:eastAsia="Times New Roman" w:hAnsi="Cambria"/>
          <w:b/>
        </w:rPr>
        <w:t>Thoughts</w:t>
      </w:r>
      <w:proofErr w:type="spellEnd"/>
      <w:r w:rsidRPr="00047AB0">
        <w:rPr>
          <w:rFonts w:ascii="Cambria" w:eastAsia="Times New Roman" w:hAnsi="Cambria"/>
        </w:rPr>
        <w:t xml:space="preserve"> bleiben auf dem Boden der Tatsachen, den</w:t>
      </w:r>
      <w:r w:rsidR="00094510">
        <w:rPr>
          <w:rFonts w:ascii="Cambria" w:eastAsia="Times New Roman" w:hAnsi="Cambria"/>
        </w:rPr>
        <w:t>n</w:t>
      </w:r>
      <w:r w:rsidRPr="00047AB0">
        <w:rPr>
          <w:rFonts w:ascii="Cambria" w:eastAsia="Times New Roman" w:hAnsi="Cambria"/>
        </w:rPr>
        <w:t xml:space="preserve"> sie wissen genau, wie man s</w:t>
      </w:r>
      <w:r>
        <w:rPr>
          <w:rFonts w:ascii="Cambria" w:eastAsia="Times New Roman" w:hAnsi="Cambria"/>
        </w:rPr>
        <w:t xml:space="preserve">ich in solchen Situationen verhält. </w:t>
      </w:r>
      <w:r w:rsidRPr="00047AB0">
        <w:rPr>
          <w:rFonts w:ascii="Cambria" w:eastAsia="Times New Roman" w:hAnsi="Cambria"/>
        </w:rPr>
        <w:t xml:space="preserve"> Ihnen sind die Gefahren von psychischen Erkrankungen </w:t>
      </w:r>
      <w:r w:rsidR="002C5220">
        <w:rPr>
          <w:rFonts w:ascii="Cambria" w:eastAsia="Times New Roman" w:hAnsi="Cambria"/>
        </w:rPr>
        <w:t xml:space="preserve">aufgrund persönlicher Erfahrungen </w:t>
      </w:r>
      <w:r w:rsidRPr="00047AB0">
        <w:rPr>
          <w:rFonts w:ascii="Cambria" w:eastAsia="Times New Roman" w:hAnsi="Cambria"/>
        </w:rPr>
        <w:t>nicht unbeka</w:t>
      </w:r>
      <w:r>
        <w:rPr>
          <w:rFonts w:ascii="Cambria" w:eastAsia="Times New Roman" w:hAnsi="Cambria"/>
        </w:rPr>
        <w:t xml:space="preserve">nnt und </w:t>
      </w:r>
      <w:r w:rsidR="00094510">
        <w:rPr>
          <w:rFonts w:ascii="Cambria" w:eastAsia="Times New Roman" w:hAnsi="Cambria"/>
        </w:rPr>
        <w:t xml:space="preserve">sie </w:t>
      </w:r>
      <w:r>
        <w:rPr>
          <w:rFonts w:ascii="Cambria" w:eastAsia="Times New Roman" w:hAnsi="Cambria"/>
        </w:rPr>
        <w:t xml:space="preserve">haben sich dieses Thema sofort angenommen, wie Sänger </w:t>
      </w:r>
      <w:r w:rsidR="00571C82" w:rsidRPr="00047AB0">
        <w:rPr>
          <w:rFonts w:ascii="Cambria" w:eastAsia="Times New Roman" w:hAnsi="Cambria" w:cs="Arial"/>
          <w:shd w:val="clear" w:color="auto" w:fill="FFFFFF"/>
          <w:lang w:eastAsia="en-GB"/>
        </w:rPr>
        <w:t>Ethan Smith</w:t>
      </w:r>
      <w:r w:rsidRPr="00047AB0">
        <w:rPr>
          <w:rFonts w:ascii="Cambria" w:eastAsia="Times New Roman" w:hAnsi="Cambria" w:cs="Arial"/>
          <w:shd w:val="clear" w:color="auto" w:fill="FFFFFF"/>
          <w:lang w:eastAsia="en-GB"/>
        </w:rPr>
        <w:t xml:space="preserve"> komme</w:t>
      </w:r>
      <w:r>
        <w:rPr>
          <w:rFonts w:ascii="Cambria" w:eastAsia="Times New Roman" w:hAnsi="Cambria" w:cs="Arial"/>
          <w:shd w:val="clear" w:color="auto" w:fill="FFFFFF"/>
          <w:lang w:eastAsia="en-GB"/>
        </w:rPr>
        <w:t>n</w:t>
      </w:r>
      <w:r w:rsidRPr="00047AB0">
        <w:rPr>
          <w:rFonts w:ascii="Cambria" w:eastAsia="Times New Roman" w:hAnsi="Cambria" w:cs="Arial"/>
          <w:shd w:val="clear" w:color="auto" w:fill="FFFFFF"/>
          <w:lang w:eastAsia="en-GB"/>
        </w:rPr>
        <w:t>tiert</w:t>
      </w:r>
      <w:r>
        <w:rPr>
          <w:rFonts w:ascii="Cambria" w:eastAsia="Times New Roman" w:hAnsi="Cambria" w:cs="Arial"/>
          <w:shd w:val="clear" w:color="auto" w:fill="FFFFFF"/>
          <w:lang w:eastAsia="en-GB"/>
        </w:rPr>
        <w:t xml:space="preserve">: </w:t>
      </w:r>
      <w:r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„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I</w:t>
      </w:r>
      <w:r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ch </w:t>
      </w:r>
      <w:r w:rsidR="00302D44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glaube ernsthaft daran, dass die Mehrheit der Menschen eine extreme Abneigung gegenüber Empathie in sich trägt. 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W</w:t>
      </w:r>
      <w:r w:rsidR="00302D44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ir sind all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e</w:t>
      </w:r>
      <w:r w:rsidR="00302D44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 viel zu eigensinnig und nicht willens, auf irgendjemand anderen zu hören. Die Menge </w:t>
      </w:r>
      <w:r w:rsidR="00316FF0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an schlimmes Benehmen</w:t>
      </w:r>
      <w:r w:rsidR="00302D44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 in den sozialen Medien zum Beispiel ist widerlich; die Leute scheine</w:t>
      </w:r>
      <w:r w:rsidR="00431279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n regelrecht </w:t>
      </w:r>
      <w:r w:rsidR="00302D44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darin aufzugehen, anderen gegenüber unfreundlich und respektlos zu sein –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 </w:t>
      </w:r>
      <w:r w:rsidR="00302D44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sie haben keinen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R</w:t>
      </w:r>
      <w:r w:rsidR="00302D44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espekt vor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Hautfarbe, R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eligion,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P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oliti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k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, sexu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e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l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ler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O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rienti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erung</w:t>
      </w:r>
      <w:r w:rsidR="002C5220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 oder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M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usi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kgeschmack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…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die Liste ist endlos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. W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ir alle </w:t>
      </w:r>
      <w:r w:rsidR="00431279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in der Band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nutzen das I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nternet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u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nd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teilen P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osts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darüber, wie man sich für andere einsetzen kann, die psychische Probleme haben – aber </w:t>
      </w:r>
      <w:r w:rsidR="002C5220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leider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muss erst jemand sterben, der berühmt oder jung ist, 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be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>v</w:t>
      </w:r>
      <w:r w:rsidR="00571C82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or </w:t>
      </w:r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etwas passiert. Und genau an diesem Punkt fangen </w:t>
      </w:r>
      <w:r w:rsidR="006626E8" w:rsidRPr="00316FF0">
        <w:rPr>
          <w:rFonts w:ascii="Cambria" w:eastAsia="Times New Roman" w:hAnsi="Cambria" w:cs="Arial"/>
          <w:b/>
          <w:i/>
          <w:iCs/>
          <w:shd w:val="clear" w:color="auto" w:fill="FFFFFF"/>
          <w:lang w:eastAsia="en-GB"/>
        </w:rPr>
        <w:t xml:space="preserve">Thousand </w:t>
      </w:r>
      <w:proofErr w:type="spellStart"/>
      <w:r w:rsidR="006626E8" w:rsidRPr="00316FF0">
        <w:rPr>
          <w:rFonts w:ascii="Cambria" w:eastAsia="Times New Roman" w:hAnsi="Cambria" w:cs="Arial"/>
          <w:b/>
          <w:i/>
          <w:iCs/>
          <w:shd w:val="clear" w:color="auto" w:fill="FFFFFF"/>
          <w:lang w:eastAsia="en-GB"/>
        </w:rPr>
        <w:t>Thoughts</w:t>
      </w:r>
      <w:proofErr w:type="spellEnd"/>
      <w:r w:rsidR="006626E8" w:rsidRPr="00316FF0">
        <w:rPr>
          <w:rFonts w:ascii="Cambria" w:eastAsia="Times New Roman" w:hAnsi="Cambria" w:cs="Arial"/>
          <w:i/>
          <w:iCs/>
          <w:shd w:val="clear" w:color="auto" w:fill="FFFFFF"/>
          <w:lang w:eastAsia="en-GB"/>
        </w:rPr>
        <w:t xml:space="preserve"> erst richtig an.“</w:t>
      </w:r>
      <w:r w:rsidR="006626E8">
        <w:rPr>
          <w:rFonts w:ascii="Cambria" w:eastAsia="Times New Roman" w:hAnsi="Cambria" w:cs="Arial"/>
          <w:shd w:val="clear" w:color="auto" w:fill="FFFFFF"/>
          <w:lang w:eastAsia="en-GB"/>
        </w:rPr>
        <w:t xml:space="preserve"> </w:t>
      </w:r>
      <w:r w:rsidR="00571C82" w:rsidRPr="006626E8">
        <w:rPr>
          <w:rFonts w:ascii="Cambria" w:eastAsia="Times New Roman" w:hAnsi="Cambria" w:cs="Arial"/>
          <w:shd w:val="clear" w:color="auto" w:fill="FFFFFF"/>
          <w:lang w:eastAsia="en-GB"/>
        </w:rPr>
        <w:t xml:space="preserve"> </w:t>
      </w:r>
    </w:p>
    <w:p w14:paraId="078F6607" w14:textId="77777777" w:rsidR="007F01F5" w:rsidRPr="002C5220" w:rsidRDefault="006626E8" w:rsidP="00316FF0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  <w:r w:rsidRPr="002C5220">
        <w:rPr>
          <w:rFonts w:ascii="Cambria" w:hAnsi="Cambria"/>
        </w:rPr>
        <w:t xml:space="preserve">Die Band ist sich nicht nur ihrer sozialen Verantwortung bewusst, sie tritt auch musikalisch in die Fußstapfen von Künstlern, die sich diesem Thema gewidmet haben: </w:t>
      </w:r>
      <w:hyperlink r:id="rId11" w:tooltip="Linkin Park" w:history="1">
        <w:r w:rsidR="007F01F5" w:rsidRPr="002C5220">
          <w:rPr>
            <w:rFonts w:ascii="Cambria" w:hAnsi="Cambria"/>
          </w:rPr>
          <w:t>Linkin Park</w:t>
        </w:r>
      </w:hyperlink>
      <w:r w:rsidR="007F01F5" w:rsidRPr="002C5220">
        <w:rPr>
          <w:rFonts w:ascii="Cambria" w:hAnsi="Cambria"/>
        </w:rPr>
        <w:t xml:space="preserve">, </w:t>
      </w:r>
      <w:hyperlink r:id="rId12" w:tooltip="Bring Me the Horizon" w:history="1">
        <w:r w:rsidR="007F01F5" w:rsidRPr="002C5220">
          <w:rPr>
            <w:rFonts w:ascii="Cambria" w:hAnsi="Cambria"/>
          </w:rPr>
          <w:t>Bring Me The Horizon</w:t>
        </w:r>
      </w:hyperlink>
      <w:r w:rsidR="007F01F5" w:rsidRPr="002C5220">
        <w:rPr>
          <w:rFonts w:ascii="Cambria" w:hAnsi="Cambria"/>
        </w:rPr>
        <w:t xml:space="preserve">, </w:t>
      </w:r>
      <w:hyperlink r:id="rId13" w:tooltip="Avenged Sevenfold" w:history="1">
        <w:proofErr w:type="spellStart"/>
        <w:r w:rsidR="007F01F5" w:rsidRPr="002C5220">
          <w:rPr>
            <w:rFonts w:ascii="Cambria" w:hAnsi="Cambria"/>
          </w:rPr>
          <w:t>Avenged</w:t>
        </w:r>
        <w:proofErr w:type="spellEnd"/>
        <w:r w:rsidR="007F01F5" w:rsidRPr="002C5220">
          <w:rPr>
            <w:rFonts w:ascii="Cambria" w:hAnsi="Cambria"/>
          </w:rPr>
          <w:t xml:space="preserve"> </w:t>
        </w:r>
        <w:proofErr w:type="spellStart"/>
        <w:r w:rsidR="007F01F5" w:rsidRPr="002C5220">
          <w:rPr>
            <w:rFonts w:ascii="Cambria" w:hAnsi="Cambria"/>
          </w:rPr>
          <w:t>Sevenfold</w:t>
        </w:r>
        <w:proofErr w:type="spellEnd"/>
      </w:hyperlink>
      <w:r w:rsidR="007F01F5" w:rsidRPr="002C5220">
        <w:rPr>
          <w:rFonts w:ascii="Cambria" w:hAnsi="Cambria"/>
        </w:rPr>
        <w:t xml:space="preserve">, </w:t>
      </w:r>
      <w:hyperlink r:id="rId14" w:tooltip="Papa Roach" w:history="1">
        <w:r w:rsidR="007F01F5" w:rsidRPr="002C5220">
          <w:rPr>
            <w:rFonts w:ascii="Cambria" w:hAnsi="Cambria"/>
          </w:rPr>
          <w:t>Papa Roach</w:t>
        </w:r>
      </w:hyperlink>
      <w:r w:rsidR="007F01F5" w:rsidRPr="002C5220">
        <w:rPr>
          <w:rFonts w:ascii="Cambria" w:hAnsi="Cambria"/>
        </w:rPr>
        <w:t xml:space="preserve"> </w:t>
      </w:r>
      <w:r w:rsidRPr="002C5220">
        <w:rPr>
          <w:rFonts w:ascii="Cambria" w:hAnsi="Cambria"/>
        </w:rPr>
        <w:t>u</w:t>
      </w:r>
      <w:r w:rsidR="007F01F5" w:rsidRPr="002C5220">
        <w:rPr>
          <w:rFonts w:ascii="Cambria" w:hAnsi="Cambria"/>
        </w:rPr>
        <w:t xml:space="preserve">nd </w:t>
      </w:r>
      <w:hyperlink r:id="rId15" w:tooltip="Beartooth (band)" w:history="1">
        <w:proofErr w:type="spellStart"/>
        <w:r w:rsidR="007F01F5" w:rsidRPr="002C5220">
          <w:rPr>
            <w:rFonts w:ascii="Cambria" w:hAnsi="Cambria"/>
          </w:rPr>
          <w:t>Beartooth</w:t>
        </w:r>
        <w:proofErr w:type="spellEnd"/>
      </w:hyperlink>
      <w:r w:rsidRPr="002C5220">
        <w:rPr>
          <w:rFonts w:ascii="Cambria" w:hAnsi="Cambria"/>
        </w:rPr>
        <w:t>, um nur einige zu nennen. Auf ihrer selbstbetitelten D</w:t>
      </w:r>
      <w:r w:rsidR="007F01F5" w:rsidRPr="002C5220">
        <w:rPr>
          <w:rFonts w:ascii="Cambria" w:hAnsi="Cambria"/>
        </w:rPr>
        <w:t>eb</w:t>
      </w:r>
      <w:r w:rsidRPr="002C5220">
        <w:rPr>
          <w:rFonts w:ascii="Cambria" w:hAnsi="Cambria"/>
        </w:rPr>
        <w:t>ü</w:t>
      </w:r>
      <w:r w:rsidR="007F01F5" w:rsidRPr="002C5220">
        <w:rPr>
          <w:rFonts w:ascii="Cambria" w:hAnsi="Cambria"/>
        </w:rPr>
        <w:t>t</w:t>
      </w:r>
      <w:r w:rsidRPr="002C5220">
        <w:rPr>
          <w:rFonts w:ascii="Cambria" w:hAnsi="Cambria"/>
        </w:rPr>
        <w:t>-</w:t>
      </w:r>
      <w:r w:rsidR="007F01F5" w:rsidRPr="002C5220">
        <w:rPr>
          <w:rFonts w:ascii="Cambria" w:hAnsi="Cambria"/>
        </w:rPr>
        <w:t>EP</w:t>
      </w:r>
      <w:r w:rsidRPr="002C5220">
        <w:rPr>
          <w:rFonts w:ascii="Cambria" w:hAnsi="Cambria"/>
        </w:rPr>
        <w:t xml:space="preserve"> ist „</w:t>
      </w:r>
      <w:r w:rsidR="007F01F5" w:rsidRPr="002C5220">
        <w:rPr>
          <w:rFonts w:ascii="Cambria" w:hAnsi="Cambria"/>
        </w:rPr>
        <w:t xml:space="preserve">This </w:t>
      </w:r>
      <w:proofErr w:type="spellStart"/>
      <w:r w:rsidR="007F01F5" w:rsidRPr="002C5220">
        <w:rPr>
          <w:rFonts w:ascii="Cambria" w:hAnsi="Cambria"/>
        </w:rPr>
        <w:t>One's</w:t>
      </w:r>
      <w:proofErr w:type="spellEnd"/>
      <w:r w:rsidR="007F01F5" w:rsidRPr="002C5220">
        <w:rPr>
          <w:rFonts w:ascii="Cambria" w:hAnsi="Cambria"/>
        </w:rPr>
        <w:t xml:space="preserve"> </w:t>
      </w:r>
      <w:proofErr w:type="spellStart"/>
      <w:r w:rsidR="007F01F5" w:rsidRPr="002C5220">
        <w:rPr>
          <w:rFonts w:ascii="Cambria" w:hAnsi="Cambria"/>
        </w:rPr>
        <w:t>For</w:t>
      </w:r>
      <w:proofErr w:type="spellEnd"/>
      <w:r w:rsidR="007F01F5" w:rsidRPr="002C5220">
        <w:rPr>
          <w:rFonts w:ascii="Cambria" w:hAnsi="Cambria"/>
        </w:rPr>
        <w:t xml:space="preserve"> </w:t>
      </w:r>
      <w:proofErr w:type="spellStart"/>
      <w:r w:rsidR="007F01F5" w:rsidRPr="002C5220">
        <w:rPr>
          <w:rFonts w:ascii="Cambria" w:hAnsi="Cambria"/>
        </w:rPr>
        <w:t>You</w:t>
      </w:r>
      <w:proofErr w:type="spellEnd"/>
      <w:r w:rsidRPr="002C5220">
        <w:rPr>
          <w:rFonts w:ascii="Cambria" w:hAnsi="Cambria"/>
        </w:rPr>
        <w:t>“</w:t>
      </w:r>
      <w:r w:rsidR="007F01F5" w:rsidRPr="002C5220">
        <w:rPr>
          <w:rFonts w:ascii="Cambria" w:hAnsi="Cambria"/>
        </w:rPr>
        <w:t xml:space="preserve"> </w:t>
      </w:r>
      <w:r w:rsidRPr="002C5220">
        <w:rPr>
          <w:rFonts w:ascii="Cambria" w:hAnsi="Cambria"/>
        </w:rPr>
        <w:t>zum Beispiel von der Ehrlichkeit von „</w:t>
      </w:r>
      <w:proofErr w:type="spellStart"/>
      <w:r w:rsidR="007F01F5" w:rsidRPr="002C5220">
        <w:rPr>
          <w:rFonts w:ascii="Cambria" w:hAnsi="Cambria"/>
        </w:rPr>
        <w:t>Drown</w:t>
      </w:r>
      <w:proofErr w:type="spellEnd"/>
      <w:r w:rsidRPr="002C5220">
        <w:rPr>
          <w:rFonts w:ascii="Cambria" w:hAnsi="Cambria"/>
        </w:rPr>
        <w:t>“</w:t>
      </w:r>
      <w:r w:rsidR="007F01F5" w:rsidRPr="002C5220">
        <w:rPr>
          <w:rFonts w:ascii="Cambria" w:hAnsi="Cambria"/>
        </w:rPr>
        <w:t xml:space="preserve"> </w:t>
      </w:r>
      <w:r w:rsidRPr="002C5220">
        <w:rPr>
          <w:rFonts w:ascii="Cambria" w:hAnsi="Cambria"/>
        </w:rPr>
        <w:t>von</w:t>
      </w:r>
      <w:r w:rsidR="007F01F5" w:rsidRPr="002C5220">
        <w:rPr>
          <w:rFonts w:ascii="Cambria" w:hAnsi="Cambria"/>
        </w:rPr>
        <w:t xml:space="preserve"> </w:t>
      </w:r>
      <w:hyperlink r:id="rId16" w:tooltip="Bring Me the Horizon" w:history="1">
        <w:r w:rsidR="007F01F5" w:rsidRPr="002C5220">
          <w:rPr>
            <w:rFonts w:ascii="Cambria" w:hAnsi="Cambria"/>
          </w:rPr>
          <w:t>Bring Me The Horizon</w:t>
        </w:r>
        <w:r w:rsidRPr="002C5220">
          <w:rPr>
            <w:rFonts w:ascii="Cambria" w:hAnsi="Cambria"/>
          </w:rPr>
          <w:t xml:space="preserve"> beeinflusst</w:t>
        </w:r>
        <w:r w:rsidR="007F01F5" w:rsidRPr="002C5220">
          <w:rPr>
            <w:rFonts w:ascii="Cambria" w:hAnsi="Cambria"/>
          </w:rPr>
          <w:t>.</w:t>
        </w:r>
      </w:hyperlink>
      <w:r w:rsidR="007F01F5" w:rsidRPr="002C5220">
        <w:rPr>
          <w:rFonts w:ascii="Cambria" w:hAnsi="Cambria"/>
        </w:rPr>
        <w:t xml:space="preserve"> </w:t>
      </w:r>
      <w:r w:rsidRPr="00316FF0">
        <w:rPr>
          <w:rFonts w:ascii="Cambria" w:hAnsi="Cambria"/>
          <w:lang w:val="en-US"/>
        </w:rPr>
        <w:t>„</w:t>
      </w:r>
      <w:r w:rsidR="007F01F5" w:rsidRPr="00316FF0">
        <w:rPr>
          <w:rFonts w:ascii="Cambria" w:hAnsi="Cambria"/>
          <w:lang w:val="en-US"/>
        </w:rPr>
        <w:t>Perspectives</w:t>
      </w:r>
      <w:r w:rsidRPr="00316FF0">
        <w:rPr>
          <w:rFonts w:ascii="Cambria" w:hAnsi="Cambria"/>
          <w:lang w:val="en-US"/>
        </w:rPr>
        <w:t>”</w:t>
      </w:r>
      <w:r w:rsidR="007F01F5" w:rsidRPr="00316FF0">
        <w:rPr>
          <w:rFonts w:ascii="Cambria" w:hAnsi="Cambria"/>
          <w:lang w:val="en-US"/>
        </w:rPr>
        <w:t xml:space="preserve"> </w:t>
      </w:r>
      <w:proofErr w:type="spellStart"/>
      <w:r w:rsidRPr="00316FF0">
        <w:rPr>
          <w:rFonts w:ascii="Cambria" w:hAnsi="Cambria"/>
          <w:lang w:val="en-US"/>
        </w:rPr>
        <w:t>wurde</w:t>
      </w:r>
      <w:proofErr w:type="spellEnd"/>
      <w:r w:rsidRPr="00316FF0">
        <w:rPr>
          <w:rFonts w:ascii="Cambria" w:hAnsi="Cambria"/>
          <w:lang w:val="en-US"/>
        </w:rPr>
        <w:t xml:space="preserve"> </w:t>
      </w:r>
      <w:proofErr w:type="spellStart"/>
      <w:r w:rsidRPr="00316FF0">
        <w:rPr>
          <w:rFonts w:ascii="Cambria" w:hAnsi="Cambria"/>
          <w:lang w:val="en-US"/>
        </w:rPr>
        <w:t>inspiriert</w:t>
      </w:r>
      <w:proofErr w:type="spellEnd"/>
      <w:r w:rsidRPr="00316FF0">
        <w:rPr>
          <w:rFonts w:ascii="Cambria" w:hAnsi="Cambria"/>
          <w:lang w:val="en-US"/>
        </w:rPr>
        <w:t xml:space="preserve"> von </w:t>
      </w:r>
      <w:hyperlink r:id="rId17" w:tooltip="Avenged Sevenfold" w:history="1">
        <w:r w:rsidR="007F01F5" w:rsidRPr="00316FF0">
          <w:rPr>
            <w:rFonts w:ascii="Cambria" w:hAnsi="Cambria"/>
            <w:lang w:val="en-US"/>
          </w:rPr>
          <w:t>Avenged Sevenfold</w:t>
        </w:r>
      </w:hyperlink>
      <w:r w:rsidR="007F01F5" w:rsidRPr="00316FF0">
        <w:rPr>
          <w:rFonts w:ascii="Cambria" w:hAnsi="Cambria"/>
          <w:lang w:val="en-US"/>
        </w:rPr>
        <w:t xml:space="preserve">, </w:t>
      </w:r>
      <w:hyperlink r:id="rId18" w:tooltip="Linkin Park" w:history="1">
        <w:proofErr w:type="spellStart"/>
        <w:r w:rsidR="007F01F5" w:rsidRPr="00316FF0">
          <w:rPr>
            <w:rFonts w:ascii="Cambria" w:hAnsi="Cambria"/>
            <w:lang w:val="en-US"/>
          </w:rPr>
          <w:t>Linkin</w:t>
        </w:r>
        <w:proofErr w:type="spellEnd"/>
        <w:r w:rsidR="007F01F5" w:rsidRPr="00316FF0">
          <w:rPr>
            <w:rFonts w:ascii="Cambria" w:hAnsi="Cambria"/>
            <w:lang w:val="en-US"/>
          </w:rPr>
          <w:t xml:space="preserve"> Park</w:t>
        </w:r>
      </w:hyperlink>
      <w:r w:rsidR="007F01F5" w:rsidRPr="00316FF0">
        <w:rPr>
          <w:rFonts w:ascii="Cambria" w:hAnsi="Cambria"/>
          <w:lang w:val="en-US"/>
        </w:rPr>
        <w:t xml:space="preserve"> </w:t>
      </w:r>
      <w:r w:rsidRPr="00316FF0">
        <w:rPr>
          <w:rFonts w:ascii="Cambria" w:hAnsi="Cambria"/>
          <w:lang w:val="en-US"/>
        </w:rPr>
        <w:t>u</w:t>
      </w:r>
      <w:r w:rsidR="007F01F5" w:rsidRPr="00316FF0">
        <w:rPr>
          <w:rFonts w:ascii="Cambria" w:hAnsi="Cambria"/>
          <w:lang w:val="en-US"/>
        </w:rPr>
        <w:t xml:space="preserve">nd </w:t>
      </w:r>
      <w:proofErr w:type="spellStart"/>
      <w:r w:rsidRPr="00316FF0">
        <w:rPr>
          <w:rFonts w:ascii="Cambria" w:hAnsi="Cambria"/>
          <w:lang w:val="en-US"/>
        </w:rPr>
        <w:t>ebenfalls</w:t>
      </w:r>
      <w:proofErr w:type="spellEnd"/>
      <w:r w:rsidRPr="00316FF0">
        <w:rPr>
          <w:rFonts w:ascii="Cambria" w:hAnsi="Cambria"/>
          <w:lang w:val="en-US"/>
        </w:rPr>
        <w:t xml:space="preserve"> </w:t>
      </w:r>
      <w:hyperlink r:id="rId19" w:tooltip="Bring Me the Horizon" w:history="1">
        <w:r w:rsidR="007F01F5" w:rsidRPr="00316FF0">
          <w:rPr>
            <w:rFonts w:ascii="Cambria" w:hAnsi="Cambria"/>
            <w:lang w:val="en-US"/>
          </w:rPr>
          <w:t>Bring Me The Horizon.</w:t>
        </w:r>
      </w:hyperlink>
      <w:r w:rsidR="007F01F5" w:rsidRPr="00316FF0">
        <w:rPr>
          <w:rFonts w:ascii="Cambria" w:hAnsi="Cambria"/>
          <w:lang w:val="en-US"/>
        </w:rPr>
        <w:t xml:space="preserve"> </w:t>
      </w:r>
      <w:r w:rsidR="00A12F9E" w:rsidRPr="002C5220">
        <w:rPr>
          <w:rFonts w:ascii="Cambria" w:hAnsi="Cambria"/>
        </w:rPr>
        <w:t>„</w:t>
      </w:r>
      <w:r w:rsidR="007F01F5" w:rsidRPr="002C5220">
        <w:rPr>
          <w:rFonts w:ascii="Cambria" w:hAnsi="Cambria"/>
        </w:rPr>
        <w:t>Focus</w:t>
      </w:r>
      <w:r w:rsidRPr="002C5220">
        <w:rPr>
          <w:rFonts w:ascii="Cambria" w:hAnsi="Cambria"/>
        </w:rPr>
        <w:t>”</w:t>
      </w:r>
      <w:r w:rsidR="007F01F5" w:rsidRPr="002C5220">
        <w:rPr>
          <w:rFonts w:ascii="Cambria" w:hAnsi="Cambria"/>
        </w:rPr>
        <w:t xml:space="preserve"> </w:t>
      </w:r>
      <w:r w:rsidRPr="002C5220">
        <w:rPr>
          <w:rFonts w:ascii="Cambria" w:hAnsi="Cambria"/>
        </w:rPr>
        <w:t xml:space="preserve">spiegelt die ehrliche Tiefe von </w:t>
      </w:r>
      <w:proofErr w:type="spellStart"/>
      <w:r w:rsidRPr="002C5220">
        <w:rPr>
          <w:rFonts w:ascii="Cambria" w:hAnsi="Cambria"/>
        </w:rPr>
        <w:t>Soundgardens</w:t>
      </w:r>
      <w:proofErr w:type="spellEnd"/>
      <w:r w:rsidR="007F01F5" w:rsidRPr="002C5220">
        <w:rPr>
          <w:rFonts w:ascii="Cambria" w:hAnsi="Cambria"/>
        </w:rPr>
        <w:t xml:space="preserve"> </w:t>
      </w:r>
      <w:r w:rsidR="00A12F9E" w:rsidRPr="002C5220">
        <w:rPr>
          <w:rFonts w:ascii="Cambria" w:hAnsi="Cambria"/>
        </w:rPr>
        <w:t>„</w:t>
      </w:r>
      <w:r w:rsidR="007F01F5" w:rsidRPr="002C5220">
        <w:rPr>
          <w:rFonts w:ascii="Cambria" w:hAnsi="Cambria"/>
        </w:rPr>
        <w:t>Black Hole Sun</w:t>
      </w:r>
      <w:r w:rsidRPr="002C5220">
        <w:rPr>
          <w:rFonts w:ascii="Cambria" w:hAnsi="Cambria"/>
        </w:rPr>
        <w:t xml:space="preserve">”, während </w:t>
      </w:r>
      <w:r w:rsidR="00A12F9E" w:rsidRPr="002C5220">
        <w:rPr>
          <w:rFonts w:ascii="Cambria" w:hAnsi="Cambria"/>
        </w:rPr>
        <w:t>„</w:t>
      </w:r>
      <w:proofErr w:type="spellStart"/>
      <w:r w:rsidR="007F01F5" w:rsidRPr="002C5220">
        <w:rPr>
          <w:rFonts w:ascii="Cambria" w:hAnsi="Cambria"/>
        </w:rPr>
        <w:t>Ignite</w:t>
      </w:r>
      <w:proofErr w:type="spellEnd"/>
      <w:r w:rsidR="002C5220" w:rsidRPr="002C5220">
        <w:rPr>
          <w:rFonts w:ascii="Cambria" w:hAnsi="Cambria"/>
        </w:rPr>
        <w:t>“</w:t>
      </w:r>
      <w:r w:rsidR="007F01F5" w:rsidRPr="002C5220">
        <w:rPr>
          <w:rFonts w:ascii="Cambria" w:hAnsi="Cambria"/>
        </w:rPr>
        <w:t xml:space="preserve"> </w:t>
      </w:r>
      <w:r w:rsidRPr="002C5220">
        <w:rPr>
          <w:rFonts w:ascii="Cambria" w:hAnsi="Cambria"/>
        </w:rPr>
        <w:t xml:space="preserve">sich durchaus mit dem rhythmischen Flow von </w:t>
      </w:r>
      <w:r w:rsidR="00A12F9E" w:rsidRPr="002C5220">
        <w:rPr>
          <w:rFonts w:ascii="Cambria" w:hAnsi="Cambria"/>
        </w:rPr>
        <w:t>„</w:t>
      </w:r>
      <w:r w:rsidR="007F01F5" w:rsidRPr="002C5220">
        <w:rPr>
          <w:rFonts w:ascii="Cambria" w:hAnsi="Cambria"/>
        </w:rPr>
        <w:t xml:space="preserve">My </w:t>
      </w:r>
      <w:proofErr w:type="spellStart"/>
      <w:r w:rsidR="007F01F5" w:rsidRPr="002C5220">
        <w:rPr>
          <w:rFonts w:ascii="Cambria" w:hAnsi="Cambria"/>
        </w:rPr>
        <w:t>Curse</w:t>
      </w:r>
      <w:proofErr w:type="spellEnd"/>
      <w:r w:rsidRPr="002C5220">
        <w:rPr>
          <w:rFonts w:ascii="Cambria" w:hAnsi="Cambria"/>
        </w:rPr>
        <w:t xml:space="preserve">“ von </w:t>
      </w:r>
      <w:hyperlink r:id="rId20" w:tooltip="Killswitch Engage" w:history="1">
        <w:proofErr w:type="spellStart"/>
        <w:r w:rsidR="007F01F5" w:rsidRPr="002C5220">
          <w:rPr>
            <w:rFonts w:ascii="Cambria" w:hAnsi="Cambria"/>
          </w:rPr>
          <w:t>Killswitch</w:t>
        </w:r>
        <w:proofErr w:type="spellEnd"/>
        <w:r w:rsidR="007F01F5" w:rsidRPr="002C5220">
          <w:rPr>
            <w:rFonts w:ascii="Cambria" w:hAnsi="Cambria"/>
          </w:rPr>
          <w:t xml:space="preserve"> </w:t>
        </w:r>
        <w:proofErr w:type="spellStart"/>
        <w:r w:rsidR="007F01F5" w:rsidRPr="002C5220">
          <w:rPr>
            <w:rFonts w:ascii="Cambria" w:hAnsi="Cambria"/>
          </w:rPr>
          <w:t>Engage</w:t>
        </w:r>
        <w:proofErr w:type="spellEnd"/>
      </w:hyperlink>
      <w:r w:rsidRPr="002C5220">
        <w:rPr>
          <w:rFonts w:ascii="Cambria" w:hAnsi="Cambria"/>
        </w:rPr>
        <w:t xml:space="preserve"> vergleichen lässt</w:t>
      </w:r>
      <w:r w:rsidR="007F01F5" w:rsidRPr="002C5220">
        <w:rPr>
          <w:rFonts w:ascii="Cambria" w:hAnsi="Cambria"/>
        </w:rPr>
        <w:t>.</w:t>
      </w:r>
    </w:p>
    <w:p w14:paraId="2349CB53" w14:textId="77777777" w:rsidR="00204756" w:rsidRPr="002C5220" w:rsidRDefault="00A12F9E" w:rsidP="00316FF0">
      <w:pPr>
        <w:spacing w:after="0" w:line="240" w:lineRule="auto"/>
        <w:contextualSpacing/>
        <w:jc w:val="both"/>
        <w:rPr>
          <w:rFonts w:ascii="Cambria" w:hAnsi="Cambria"/>
        </w:rPr>
      </w:pPr>
      <w:r w:rsidRPr="002C5220">
        <w:rPr>
          <w:rFonts w:ascii="Cambria" w:hAnsi="Cambria" w:cs="Arial"/>
          <w:shd w:val="clear" w:color="auto" w:fill="FFFFFF"/>
        </w:rPr>
        <w:t>Zurzeit schreib</w:t>
      </w:r>
      <w:r w:rsidR="00431279" w:rsidRPr="002C5220">
        <w:rPr>
          <w:rFonts w:ascii="Cambria" w:hAnsi="Cambria" w:cs="Arial"/>
          <w:shd w:val="clear" w:color="auto" w:fill="FFFFFF"/>
        </w:rPr>
        <w:t xml:space="preserve">en </w:t>
      </w:r>
      <w:r w:rsidR="00431279" w:rsidRPr="002C5220">
        <w:rPr>
          <w:rFonts w:ascii="Cambria" w:hAnsi="Cambria" w:cs="Arial"/>
          <w:b/>
          <w:shd w:val="clear" w:color="auto" w:fill="FFFFFF"/>
        </w:rPr>
        <w:t xml:space="preserve">Thousand </w:t>
      </w:r>
      <w:proofErr w:type="spellStart"/>
      <w:r w:rsidR="00431279" w:rsidRPr="002C5220">
        <w:rPr>
          <w:rFonts w:ascii="Cambria" w:hAnsi="Cambria" w:cs="Arial"/>
          <w:b/>
          <w:shd w:val="clear" w:color="auto" w:fill="FFFFFF"/>
        </w:rPr>
        <w:t>Thoughts</w:t>
      </w:r>
      <w:proofErr w:type="spellEnd"/>
      <w:r w:rsidR="00431279" w:rsidRPr="002C5220">
        <w:rPr>
          <w:rFonts w:ascii="Cambria" w:hAnsi="Cambria" w:cs="Arial"/>
          <w:shd w:val="clear" w:color="auto" w:fill="FFFFFF"/>
        </w:rPr>
        <w:t xml:space="preserve"> </w:t>
      </w:r>
      <w:r w:rsidRPr="002C5220">
        <w:rPr>
          <w:rFonts w:ascii="Cambria" w:hAnsi="Cambria" w:cs="Arial"/>
          <w:shd w:val="clear" w:color="auto" w:fill="FFFFFF"/>
        </w:rPr>
        <w:t>noch an Songs für ihr Debüt, bleib</w:t>
      </w:r>
      <w:r w:rsidR="00431279" w:rsidRPr="002C5220">
        <w:rPr>
          <w:rFonts w:ascii="Cambria" w:hAnsi="Cambria" w:cs="Arial"/>
          <w:shd w:val="clear" w:color="auto" w:fill="FFFFFF"/>
        </w:rPr>
        <w:t>en</w:t>
      </w:r>
      <w:r w:rsidRPr="002C5220">
        <w:rPr>
          <w:rFonts w:ascii="Cambria" w:hAnsi="Cambria" w:cs="Arial"/>
          <w:shd w:val="clear" w:color="auto" w:fill="FFFFFF"/>
        </w:rPr>
        <w:t xml:space="preserve"> aber trotzdem live pr</w:t>
      </w:r>
      <w:r w:rsidR="00431279" w:rsidRPr="002C5220">
        <w:rPr>
          <w:rFonts w:ascii="Cambria" w:hAnsi="Cambria" w:cs="Arial"/>
          <w:shd w:val="clear" w:color="auto" w:fill="FFFFFF"/>
        </w:rPr>
        <w:t>ä</w:t>
      </w:r>
      <w:r w:rsidRPr="002C5220">
        <w:rPr>
          <w:rFonts w:ascii="Cambria" w:hAnsi="Cambria" w:cs="Arial"/>
          <w:shd w:val="clear" w:color="auto" w:fill="FFFFFF"/>
        </w:rPr>
        <w:t>sent, zum Beis</w:t>
      </w:r>
      <w:bookmarkStart w:id="0" w:name="_GoBack"/>
      <w:bookmarkEnd w:id="0"/>
      <w:r w:rsidRPr="002C5220">
        <w:rPr>
          <w:rFonts w:ascii="Cambria" w:hAnsi="Cambria" w:cs="Arial"/>
          <w:shd w:val="clear" w:color="auto" w:fill="FFFFFF"/>
        </w:rPr>
        <w:t xml:space="preserve">piel durch ihre kürzlich absolvierte Support-Show für die </w:t>
      </w:r>
      <w:r w:rsidR="00204756" w:rsidRPr="002C5220">
        <w:rPr>
          <w:rFonts w:ascii="Cambria" w:hAnsi="Cambria" w:cs="Arial"/>
          <w:shd w:val="clear" w:color="auto" w:fill="FFFFFF"/>
        </w:rPr>
        <w:t xml:space="preserve">Bad Wolves </w:t>
      </w:r>
      <w:r w:rsidRPr="002C5220">
        <w:rPr>
          <w:rFonts w:ascii="Cambria" w:hAnsi="Cambria" w:cs="Arial"/>
          <w:shd w:val="clear" w:color="auto" w:fill="FFFFFF"/>
        </w:rPr>
        <w:t>in der</w:t>
      </w:r>
      <w:r w:rsidR="00204756" w:rsidRPr="002C5220">
        <w:rPr>
          <w:rFonts w:ascii="Cambria" w:hAnsi="Cambria" w:cs="Arial"/>
          <w:shd w:val="clear" w:color="auto" w:fill="FFFFFF"/>
        </w:rPr>
        <w:t xml:space="preserve"> O2 Islington Academy</w:t>
      </w:r>
      <w:r w:rsidRPr="002C5220">
        <w:rPr>
          <w:rFonts w:ascii="Cambria" w:hAnsi="Cambria" w:cs="Arial"/>
          <w:shd w:val="clear" w:color="auto" w:fill="FFFFFF"/>
        </w:rPr>
        <w:t xml:space="preserve"> in</w:t>
      </w:r>
      <w:r w:rsidR="00204756" w:rsidRPr="002C5220">
        <w:rPr>
          <w:rFonts w:ascii="Cambria" w:hAnsi="Cambria" w:cs="Arial"/>
          <w:shd w:val="clear" w:color="auto" w:fill="FFFFFF"/>
        </w:rPr>
        <w:t xml:space="preserve"> London.</w:t>
      </w:r>
      <w:r w:rsidR="00431279" w:rsidRPr="002C5220">
        <w:rPr>
          <w:rFonts w:ascii="Cambria" w:hAnsi="Cambria" w:cs="Arial"/>
          <w:shd w:val="clear" w:color="auto" w:fill="FFFFFF"/>
        </w:rPr>
        <w:t xml:space="preserve"> Im September sind sie dann zum ersten Mal in Deutschland zu sehen.</w:t>
      </w:r>
    </w:p>
    <w:p w14:paraId="6109EC24" w14:textId="77777777" w:rsidR="000E0864" w:rsidRPr="00A12F9E" w:rsidRDefault="000E0864" w:rsidP="00316FF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2F5E266" w14:textId="10A4CE97" w:rsidR="0005166C" w:rsidRPr="00316FF0" w:rsidRDefault="00A03DC2" w:rsidP="006A7550">
      <w:pPr>
        <w:autoSpaceDE w:val="0"/>
        <w:autoSpaceDN w:val="0"/>
        <w:rPr>
          <w:rFonts w:ascii="Cambria" w:hAnsi="Cambria" w:cs="Calibri"/>
        </w:rPr>
      </w:pPr>
      <w:r w:rsidRPr="000646F0">
        <w:rPr>
          <w:rFonts w:ascii="Cambria" w:hAnsi="Cambria" w:cs="Calibri"/>
        </w:rPr>
        <w:t>Weitere Informationen unter:</w:t>
      </w:r>
      <w:r w:rsidR="006A7550" w:rsidRPr="000646F0">
        <w:rPr>
          <w:rFonts w:ascii="Cambria" w:hAnsi="Cambria" w:cs="Calibri"/>
        </w:rPr>
        <w:t xml:space="preserve"> </w:t>
      </w:r>
      <w:r w:rsidR="00316FF0">
        <w:rPr>
          <w:rFonts w:ascii="Cambria" w:hAnsi="Cambria" w:cs="Calibri"/>
        </w:rPr>
        <w:t xml:space="preserve"> </w:t>
      </w:r>
      <w:hyperlink r:id="rId21" w:history="1">
        <w:r w:rsidR="00316FF0" w:rsidRPr="00906AAB">
          <w:rPr>
            <w:rStyle w:val="Hyperlink"/>
            <w:rFonts w:ascii="Cambria" w:hAnsi="Cambria" w:cs="Calibri"/>
          </w:rPr>
          <w:t>www.thousandthoughtsmusic.com</w:t>
        </w:r>
      </w:hyperlink>
      <w:r w:rsidR="00316FF0">
        <w:rPr>
          <w:rFonts w:ascii="Cambria" w:hAnsi="Cambria"/>
        </w:rPr>
        <w:pict w14:anchorId="1B35632D">
          <v:rect id="_x0000_i1027" style="width:453.5pt;height:1pt" o:hralign="center" o:hrstd="t" o:hrnoshade="t" o:hr="t" fillcolor="#008bac" stroked="f"/>
        </w:pict>
      </w:r>
    </w:p>
    <w:p w14:paraId="6DFB3A7E" w14:textId="77777777" w:rsidR="0005166C" w:rsidRPr="00677BC8" w:rsidRDefault="001E13FA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THOUSAND THOUGHTS</w:t>
      </w:r>
    </w:p>
    <w:p w14:paraId="59FFF300" w14:textId="77777777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1E13F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4B1A3153" w14:textId="77777777" w:rsidR="00DD233C" w:rsidRPr="001E13FA" w:rsidRDefault="00885324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</w:t>
      </w:r>
      <w:r w:rsidR="001E13FA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o</w:t>
      </w:r>
      <w:r w:rsidR="00C87004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1E13FA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C87004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1E13FA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="00AE62E3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1E13FA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Mü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1E13FA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chen</w:t>
      </w:r>
      <w:r w:rsidR="00CE4EB2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r w:rsidR="001E13FA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Backstage C</w:t>
      </w:r>
      <w:r w:rsidR="00C87004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lub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14:paraId="46E30D53" w14:textId="77777777" w:rsidR="00DD233C" w:rsidRPr="001E13FA" w:rsidRDefault="001E13FA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0F8310A2" w14:textId="77777777" w:rsidR="001E13FA" w:rsidRPr="001E13FA" w:rsidRDefault="001E13FA" w:rsidP="001E13F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Wiesbaden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Kesselhaus</w:t>
      </w:r>
      <w:r w:rsidRPr="001E1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3221C469" w14:textId="77777777" w:rsidR="001E13FA" w:rsidRPr="00BD428D" w:rsidRDefault="001E13FA" w:rsidP="001E13FA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478B467" w14:textId="77777777"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35ADBF77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65970F38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6F2FD31F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A2A7855" wp14:editId="7A573D8D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FF0">
        <w:rPr>
          <w:rFonts w:ascii="Cambria" w:hAnsi="Cambria"/>
        </w:rPr>
        <w:pict w14:anchorId="7FE140E8">
          <v:rect id="_x0000_i1028" style="width:453.5pt;height:1pt" o:hralign="center" o:hrstd="t" o:hrnoshade="t" o:hr="t" fillcolor="#008bac" stroked="f"/>
        </w:pict>
      </w:r>
    </w:p>
    <w:p w14:paraId="18C34F2A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5"/>
      <w:footerReference w:type="default" r:id="rId26"/>
      <w:footerReference w:type="first" r:id="rId2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70E3" w14:textId="77777777" w:rsidR="00F0195E" w:rsidRDefault="00F0195E" w:rsidP="006C61BB">
      <w:pPr>
        <w:spacing w:after="0" w:line="240" w:lineRule="auto"/>
      </w:pPr>
      <w:r>
        <w:separator/>
      </w:r>
    </w:p>
  </w:endnote>
  <w:endnote w:type="continuationSeparator" w:id="0">
    <w:p w14:paraId="1B233C64" w14:textId="77777777" w:rsidR="00F0195E" w:rsidRDefault="00F0195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5182" w14:textId="77777777" w:rsidR="006626E8" w:rsidRPr="006C61BB" w:rsidRDefault="006626E8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69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69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2BB6" w14:textId="77777777" w:rsidR="006626E8" w:rsidRDefault="006626E8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694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69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F9B1" w14:textId="77777777" w:rsidR="00F0195E" w:rsidRDefault="00F0195E" w:rsidP="006C61BB">
      <w:pPr>
        <w:spacing w:after="0" w:line="240" w:lineRule="auto"/>
      </w:pPr>
      <w:r>
        <w:separator/>
      </w:r>
    </w:p>
  </w:footnote>
  <w:footnote w:type="continuationSeparator" w:id="0">
    <w:p w14:paraId="28B6EDED" w14:textId="77777777" w:rsidR="00F0195E" w:rsidRDefault="00F0195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609A" w14:textId="77777777" w:rsidR="006626E8" w:rsidRDefault="006626E8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B73AB0" wp14:editId="76532D21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BB37C" w14:textId="77777777" w:rsidR="006626E8" w:rsidRDefault="006626E8" w:rsidP="006C330A">
    <w:pPr>
      <w:pStyle w:val="Kopfzeile"/>
      <w:jc w:val="right"/>
    </w:pPr>
  </w:p>
  <w:p w14:paraId="77017715" w14:textId="77777777" w:rsidR="006626E8" w:rsidRDefault="006626E8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3AC0D9F"/>
    <w:multiLevelType w:val="multilevel"/>
    <w:tmpl w:val="9EEA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47AB0"/>
    <w:rsid w:val="0005166C"/>
    <w:rsid w:val="00053689"/>
    <w:rsid w:val="00062E7D"/>
    <w:rsid w:val="000646F0"/>
    <w:rsid w:val="0007262F"/>
    <w:rsid w:val="0007352C"/>
    <w:rsid w:val="00073BFC"/>
    <w:rsid w:val="0007544B"/>
    <w:rsid w:val="00077187"/>
    <w:rsid w:val="000851E9"/>
    <w:rsid w:val="00094510"/>
    <w:rsid w:val="000A037E"/>
    <w:rsid w:val="000A44EA"/>
    <w:rsid w:val="000A48C6"/>
    <w:rsid w:val="000B2101"/>
    <w:rsid w:val="000D2809"/>
    <w:rsid w:val="000D300B"/>
    <w:rsid w:val="000D304D"/>
    <w:rsid w:val="000D424F"/>
    <w:rsid w:val="000E0864"/>
    <w:rsid w:val="001051F5"/>
    <w:rsid w:val="00110D76"/>
    <w:rsid w:val="001117E3"/>
    <w:rsid w:val="001220C4"/>
    <w:rsid w:val="0012792E"/>
    <w:rsid w:val="00137A75"/>
    <w:rsid w:val="0014703B"/>
    <w:rsid w:val="00160F32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13FA"/>
    <w:rsid w:val="001E26BD"/>
    <w:rsid w:val="001F7198"/>
    <w:rsid w:val="00200B90"/>
    <w:rsid w:val="002027C2"/>
    <w:rsid w:val="00204756"/>
    <w:rsid w:val="00210407"/>
    <w:rsid w:val="00212243"/>
    <w:rsid w:val="00217A2F"/>
    <w:rsid w:val="00221031"/>
    <w:rsid w:val="002328F4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5220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2D44"/>
    <w:rsid w:val="003053E8"/>
    <w:rsid w:val="00316ED2"/>
    <w:rsid w:val="00316FF0"/>
    <w:rsid w:val="003178E9"/>
    <w:rsid w:val="00342542"/>
    <w:rsid w:val="003470CE"/>
    <w:rsid w:val="00355ADC"/>
    <w:rsid w:val="00356FC2"/>
    <w:rsid w:val="00360879"/>
    <w:rsid w:val="00366340"/>
    <w:rsid w:val="003707F2"/>
    <w:rsid w:val="0037182E"/>
    <w:rsid w:val="00372212"/>
    <w:rsid w:val="00382C66"/>
    <w:rsid w:val="00387F90"/>
    <w:rsid w:val="00391921"/>
    <w:rsid w:val="00396EC2"/>
    <w:rsid w:val="003A2787"/>
    <w:rsid w:val="003A4F15"/>
    <w:rsid w:val="003B1EA8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223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1279"/>
    <w:rsid w:val="004366F9"/>
    <w:rsid w:val="0045769D"/>
    <w:rsid w:val="00465B67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1C82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26E8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44201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1F5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2F9E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C6B27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6DAD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5288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425"/>
    <w:rsid w:val="00EF57FC"/>
    <w:rsid w:val="00EF5B27"/>
    <w:rsid w:val="00EF7262"/>
    <w:rsid w:val="00F0195E"/>
    <w:rsid w:val="00F05C94"/>
    <w:rsid w:val="00F072F9"/>
    <w:rsid w:val="00F21471"/>
    <w:rsid w:val="00F30E24"/>
    <w:rsid w:val="00F44A66"/>
    <w:rsid w:val="00F46165"/>
    <w:rsid w:val="00F46942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6C9E9"/>
  <w14:defaultImageDpi w14:val="300"/>
  <w15:docId w15:val="{81E2B74E-018D-4618-91E5-C4537A9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en.wikipedia.org/wiki/Avenged_Sevenfold" TargetMode="External"/><Relationship Id="rId18" Type="http://schemas.openxmlformats.org/officeDocument/2006/relationships/hyperlink" Target="https://en.wikipedia.org/wiki/Linkin_Par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housandthoughtsmusi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ring_Me_the_Horizon" TargetMode="External"/><Relationship Id="rId17" Type="http://schemas.openxmlformats.org/officeDocument/2006/relationships/hyperlink" Target="https://en.wikipedia.org/wiki/Avenged_Sevenfol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ring_Me_the_Horizon" TargetMode="External"/><Relationship Id="rId20" Type="http://schemas.openxmlformats.org/officeDocument/2006/relationships/hyperlink" Target="https://en.wikipedia.org/wiki/Killswitch_Enga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Linkin_Park" TargetMode="Externa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eartooth_(band)" TargetMode="External"/><Relationship Id="rId23" Type="http://schemas.openxmlformats.org/officeDocument/2006/relationships/hyperlink" Target="http://www.facebook.com/WizardPromot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en.wikipedia.org/wiki/Bring_Me_the_Horiz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Papa_Roach" TargetMode="External"/><Relationship Id="rId22" Type="http://schemas.openxmlformats.org/officeDocument/2006/relationships/hyperlink" Target="http://www.wizpro.com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5ADA-4EA3-4F52-8A68-AB62913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27</cp:revision>
  <cp:lastPrinted>2015-12-04T10:56:00Z</cp:lastPrinted>
  <dcterms:created xsi:type="dcterms:W3CDTF">2020-03-06T21:05:00Z</dcterms:created>
  <dcterms:modified xsi:type="dcterms:W3CDTF">2020-03-09T09:14:00Z</dcterms:modified>
</cp:coreProperties>
</file>