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E339" w14:textId="5326FF2C"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5F4F090" wp14:editId="40BD7B63">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8FDF1" w14:textId="77777777" w:rsidR="00C7559F" w:rsidRPr="00A03DC2" w:rsidRDefault="00C7559F" w:rsidP="006B1325">
      <w:pPr>
        <w:rPr>
          <w:rFonts w:ascii="Cambria" w:hAnsi="Cambria"/>
          <w:b/>
        </w:rPr>
      </w:pPr>
    </w:p>
    <w:p w14:paraId="64D2C052" w14:textId="77777777" w:rsidR="00C7559F" w:rsidRPr="00A03DC2" w:rsidRDefault="00C7559F" w:rsidP="006B1325">
      <w:pPr>
        <w:rPr>
          <w:rFonts w:ascii="Cambria" w:hAnsi="Cambria"/>
          <w:b/>
        </w:rPr>
      </w:pPr>
    </w:p>
    <w:p w14:paraId="0428E55B" w14:textId="77777777" w:rsidR="00FB45CB" w:rsidRPr="00A03DC2" w:rsidRDefault="00FB45CB" w:rsidP="006E5AD6">
      <w:pPr>
        <w:spacing w:after="0"/>
        <w:rPr>
          <w:rFonts w:ascii="Cambria" w:hAnsi="Cambria"/>
          <w:b/>
        </w:rPr>
      </w:pPr>
    </w:p>
    <w:p w14:paraId="2FF38630" w14:textId="77777777" w:rsidR="006E5AD6" w:rsidRPr="00A03DC2" w:rsidRDefault="006E5AD6" w:rsidP="006E5AD6">
      <w:pPr>
        <w:spacing w:after="0"/>
        <w:rPr>
          <w:rFonts w:ascii="Cambria" w:hAnsi="Cambria"/>
          <w:b/>
        </w:rPr>
      </w:pPr>
    </w:p>
    <w:p w14:paraId="2C6FA6C5" w14:textId="77777777" w:rsidR="006E5AD6" w:rsidRPr="00A03DC2" w:rsidRDefault="006E5AD6" w:rsidP="006E5AD6">
      <w:pPr>
        <w:spacing w:after="0"/>
        <w:rPr>
          <w:rFonts w:ascii="Cambria" w:hAnsi="Cambria"/>
          <w:b/>
        </w:rPr>
      </w:pPr>
    </w:p>
    <w:p w14:paraId="525DAA68" w14:textId="77777777" w:rsidR="006B1325" w:rsidRPr="00D26B3C" w:rsidRDefault="006B1325" w:rsidP="006E5AD6">
      <w:pPr>
        <w:spacing w:after="0"/>
        <w:outlineLvl w:val="0"/>
        <w:rPr>
          <w:rFonts w:ascii="Cambria" w:hAnsi="Cambria"/>
          <w:b/>
          <w:spacing w:val="20"/>
        </w:rPr>
      </w:pPr>
    </w:p>
    <w:p w14:paraId="6E5F45A0" w14:textId="77777777" w:rsidR="005B1B94" w:rsidRPr="00D26B3C" w:rsidRDefault="005B1B94" w:rsidP="006E5AD6">
      <w:pPr>
        <w:spacing w:after="0"/>
        <w:outlineLvl w:val="0"/>
        <w:rPr>
          <w:rFonts w:ascii="Cambria" w:hAnsi="Cambria"/>
          <w:b/>
          <w:spacing w:val="20"/>
        </w:rPr>
      </w:pPr>
    </w:p>
    <w:p w14:paraId="57FEEFE7" w14:textId="294DDA2A" w:rsidR="0005166C" w:rsidRPr="0099684A" w:rsidRDefault="004773EB" w:rsidP="0005166C">
      <w:pPr>
        <w:jc w:val="center"/>
        <w:rPr>
          <w:rFonts w:ascii="Cambria" w:hAnsi="Cambria" w:cs="AGaramondPro-Regular"/>
          <w:b/>
          <w:lang w:val="en-US"/>
        </w:rPr>
      </w:pPr>
      <w:r w:rsidRPr="0029794A">
        <w:rPr>
          <w:rFonts w:ascii="Cambria" w:hAnsi="Cambria"/>
          <w:b/>
          <w:noProof/>
          <w:sz w:val="60"/>
          <w:szCs w:val="60"/>
          <w:lang w:val="en-US" w:eastAsia="de-DE"/>
        </w:rPr>
        <w:t>Martha High</w:t>
      </w:r>
      <w:r w:rsidRPr="0029794A">
        <w:rPr>
          <w:rFonts w:ascii="Cambria" w:hAnsi="Cambria"/>
          <w:b/>
          <w:noProof/>
          <w:sz w:val="76"/>
          <w:szCs w:val="76"/>
          <w:lang w:val="en-US" w:eastAsia="de-DE"/>
        </w:rPr>
        <w:t xml:space="preserve"> </w:t>
      </w:r>
      <w:r w:rsidRPr="0029794A">
        <w:rPr>
          <w:rFonts w:ascii="Cambria" w:hAnsi="Cambria"/>
          <w:b/>
          <w:noProof/>
          <w:sz w:val="76"/>
          <w:szCs w:val="76"/>
          <w:lang w:val="en-US" w:eastAsia="de-DE"/>
        </w:rPr>
        <w:br/>
      </w:r>
      <w:r w:rsidRPr="0029794A">
        <w:rPr>
          <w:rFonts w:ascii="Cambria" w:hAnsi="Cambria"/>
          <w:b/>
          <w:noProof/>
          <w:sz w:val="50"/>
          <w:szCs w:val="50"/>
          <w:lang w:val="en-US" w:eastAsia="de-DE"/>
        </w:rPr>
        <w:t>&amp; The Italian Royal Family</w:t>
      </w:r>
      <w:r w:rsidR="006E5AD6" w:rsidRPr="0099684A">
        <w:rPr>
          <w:rFonts w:ascii="Cambria" w:hAnsi="Cambria"/>
          <w:b/>
          <w:spacing w:val="140"/>
          <w:sz w:val="20"/>
          <w:szCs w:val="20"/>
          <w:lang w:val="en-US"/>
        </w:rPr>
        <w:br/>
      </w:r>
      <w:r w:rsidR="00807B23" w:rsidRPr="0099684A">
        <w:rPr>
          <w:rFonts w:ascii="Cambria" w:hAnsi="Cambria"/>
          <w:i/>
          <w:spacing w:val="140"/>
          <w:sz w:val="34"/>
          <w:szCs w:val="44"/>
          <w:lang w:val="en-US"/>
        </w:rPr>
        <w:t>L</w:t>
      </w:r>
      <w:r w:rsidR="005C704D" w:rsidRPr="0099684A">
        <w:rPr>
          <w:rFonts w:ascii="Cambria" w:hAnsi="Cambria"/>
          <w:i/>
          <w:spacing w:val="140"/>
          <w:sz w:val="34"/>
          <w:szCs w:val="44"/>
          <w:lang w:val="en-US"/>
        </w:rPr>
        <w:t>i</w:t>
      </w:r>
      <w:r w:rsidR="00807B23" w:rsidRPr="0099684A">
        <w:rPr>
          <w:rFonts w:ascii="Cambria" w:hAnsi="Cambria"/>
          <w:i/>
          <w:spacing w:val="140"/>
          <w:sz w:val="34"/>
          <w:szCs w:val="44"/>
          <w:lang w:val="en-US"/>
        </w:rPr>
        <w:t>ve</w:t>
      </w:r>
      <w:r w:rsidR="003470CE" w:rsidRPr="0099684A">
        <w:rPr>
          <w:rFonts w:ascii="Cambria" w:hAnsi="Cambria"/>
          <w:i/>
          <w:spacing w:val="140"/>
          <w:sz w:val="34"/>
          <w:szCs w:val="44"/>
          <w:lang w:val="en-US"/>
        </w:rPr>
        <w:t xml:space="preserve"> </w:t>
      </w:r>
      <w:r w:rsidR="005B1B94" w:rsidRPr="0099684A">
        <w:rPr>
          <w:rFonts w:ascii="Cambria" w:hAnsi="Cambria"/>
          <w:i/>
          <w:spacing w:val="140"/>
          <w:sz w:val="34"/>
          <w:szCs w:val="44"/>
          <w:lang w:val="en-US"/>
        </w:rPr>
        <w:t>20</w:t>
      </w:r>
      <w:r w:rsidR="00056BEF" w:rsidRPr="0099684A">
        <w:rPr>
          <w:rFonts w:ascii="Cambria" w:hAnsi="Cambria"/>
          <w:i/>
          <w:spacing w:val="140"/>
          <w:sz w:val="34"/>
          <w:szCs w:val="44"/>
          <w:lang w:val="en-US"/>
        </w:rPr>
        <w:t>2</w:t>
      </w:r>
      <w:r w:rsidR="00E16782">
        <w:rPr>
          <w:rFonts w:ascii="Cambria" w:hAnsi="Cambria"/>
          <w:i/>
          <w:spacing w:val="140"/>
          <w:sz w:val="34"/>
          <w:szCs w:val="44"/>
          <w:lang w:val="en-US"/>
        </w:rPr>
        <w:t>1</w:t>
      </w:r>
      <w:r w:rsidR="00AD3F21">
        <w:rPr>
          <w:rFonts w:ascii="Cambria" w:hAnsi="Cambria"/>
        </w:rPr>
        <w:pict w14:anchorId="40334BD9">
          <v:rect id="_x0000_i1025" style="width:453.5pt;height:1pt" o:hralign="center" o:hrstd="t" o:hrnoshade="t" o:hr="t" fillcolor="#008bac" stroked="f"/>
        </w:pict>
      </w:r>
    </w:p>
    <w:p w14:paraId="7FDE0437" w14:textId="21B5EE15" w:rsidR="0029794A" w:rsidRDefault="0029794A" w:rsidP="0029794A">
      <w:pPr>
        <w:spacing w:after="0" w:line="240" w:lineRule="auto"/>
        <w:jc w:val="center"/>
        <w:rPr>
          <w:rFonts w:ascii="Cambria" w:hAnsi="Cambria"/>
          <w:b/>
          <w:sz w:val="26"/>
          <w:szCs w:val="26"/>
        </w:rPr>
      </w:pPr>
      <w:r>
        <w:rPr>
          <w:rFonts w:ascii="Cambria" w:hAnsi="Cambria"/>
          <w:b/>
          <w:sz w:val="26"/>
          <w:szCs w:val="26"/>
        </w:rPr>
        <w:t>Ersatztermine für Januar/Februar 2021 bestätigt</w:t>
      </w:r>
      <w:r w:rsidR="00E16782">
        <w:rPr>
          <w:rFonts w:ascii="Cambria" w:hAnsi="Cambria"/>
          <w:b/>
          <w:sz w:val="26"/>
          <w:szCs w:val="26"/>
        </w:rPr>
        <w:t>.</w:t>
      </w:r>
      <w:r>
        <w:rPr>
          <w:rFonts w:ascii="Cambria" w:hAnsi="Cambria"/>
          <w:b/>
          <w:sz w:val="26"/>
          <w:szCs w:val="26"/>
        </w:rPr>
        <w:t xml:space="preserve"> </w:t>
      </w:r>
    </w:p>
    <w:p w14:paraId="12F3C16E" w14:textId="2E3ED96D" w:rsidR="005A5C48" w:rsidRPr="00A03DC2" w:rsidRDefault="0029794A" w:rsidP="0029794A">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Pr>
          <w:rFonts w:ascii="Cambria" w:hAnsi="Cambria"/>
          <w:b/>
          <w:sz w:val="26"/>
          <w:szCs w:val="26"/>
        </w:rPr>
        <w:t xml:space="preserve">im VVK </w:t>
      </w:r>
      <w:r w:rsidRPr="00A03DC2">
        <w:rPr>
          <w:rFonts w:ascii="Cambria" w:hAnsi="Cambria"/>
          <w:b/>
          <w:sz w:val="26"/>
          <w:szCs w:val="26"/>
        </w:rPr>
        <w:t>erhältlich</w:t>
      </w:r>
      <w:r>
        <w:rPr>
          <w:rFonts w:ascii="Cambria" w:hAnsi="Cambria"/>
          <w:b/>
          <w:sz w:val="26"/>
          <w:szCs w:val="26"/>
        </w:rPr>
        <w:t xml:space="preserve"> - Bereits gekaufte Tickets behalten Gültigkeit</w:t>
      </w:r>
      <w:r w:rsidR="007A6B2E">
        <w:rPr>
          <w:rFonts w:ascii="Cambria" w:hAnsi="Cambria"/>
          <w:b/>
          <w:sz w:val="26"/>
          <w:szCs w:val="26"/>
        </w:rPr>
        <w:t>.</w:t>
      </w:r>
      <w:r w:rsidR="00AD3F21">
        <w:rPr>
          <w:rFonts w:ascii="Cambria" w:hAnsi="Cambria"/>
        </w:rPr>
        <w:pict w14:anchorId="0AF1973B">
          <v:rect id="_x0000_i1026" style="width:453.5pt;height:1pt" o:hralign="center" o:hrstd="t" o:hrnoshade="t" o:hr="t" fillcolor="#008bac" stroked="f"/>
        </w:pict>
      </w:r>
    </w:p>
    <w:p w14:paraId="677121FC" w14:textId="2AB75227" w:rsidR="0029794A" w:rsidRDefault="002E7435" w:rsidP="00D26B3C">
      <w:pPr>
        <w:autoSpaceDE w:val="0"/>
        <w:autoSpaceDN w:val="0"/>
        <w:adjustRightInd w:val="0"/>
        <w:spacing w:after="0"/>
        <w:contextualSpacing/>
        <w:jc w:val="both"/>
        <w:rPr>
          <w:rFonts w:ascii="Cambria" w:hAnsi="Cambria" w:cs="AGaramondPro-Regular"/>
        </w:rPr>
      </w:pPr>
      <w:r>
        <w:rPr>
          <w:rFonts w:ascii="Cambria" w:hAnsi="Cambria" w:cs="AGaramondPro-Regular"/>
        </w:rPr>
        <w:t xml:space="preserve">Frankfurt, </w:t>
      </w:r>
      <w:r w:rsidR="0029794A">
        <w:rPr>
          <w:rFonts w:ascii="Cambria" w:hAnsi="Cambria" w:cs="AGaramondPro-Regular"/>
        </w:rPr>
        <w:t>2</w:t>
      </w:r>
      <w:r w:rsidR="007A6B2E">
        <w:rPr>
          <w:rFonts w:ascii="Cambria" w:hAnsi="Cambria" w:cs="AGaramondPro-Regular"/>
        </w:rPr>
        <w:t>4</w:t>
      </w:r>
      <w:r>
        <w:rPr>
          <w:rFonts w:ascii="Cambria" w:hAnsi="Cambria" w:cs="AGaramondPro-Regular"/>
        </w:rPr>
        <w:t xml:space="preserve">. </w:t>
      </w:r>
      <w:r w:rsidR="0029794A">
        <w:rPr>
          <w:rFonts w:ascii="Cambria" w:hAnsi="Cambria" w:cs="AGaramondPro-Regular"/>
        </w:rPr>
        <w:t>April</w:t>
      </w:r>
      <w:r>
        <w:rPr>
          <w:rFonts w:ascii="Cambria" w:hAnsi="Cambria" w:cs="AGaramondPro-Regular"/>
        </w:rPr>
        <w:t xml:space="preserve"> 20</w:t>
      </w:r>
      <w:r w:rsidR="007A6B2E">
        <w:rPr>
          <w:rFonts w:ascii="Cambria" w:hAnsi="Cambria" w:cs="AGaramondPro-Regular"/>
        </w:rPr>
        <w:t>20</w:t>
      </w:r>
      <w:r>
        <w:rPr>
          <w:rFonts w:ascii="Cambria" w:hAnsi="Cambria" w:cs="AGaramondPro-Regular"/>
        </w:rPr>
        <w:t xml:space="preserve"> </w:t>
      </w:r>
      <w:r w:rsidR="00221031">
        <w:rPr>
          <w:rFonts w:ascii="Cambria" w:hAnsi="Cambria" w:cs="AGaramondPro-Regular"/>
        </w:rPr>
        <w:t>–</w:t>
      </w:r>
      <w:r w:rsidR="007A6B2E">
        <w:rPr>
          <w:rFonts w:ascii="Cambria" w:hAnsi="Cambria" w:cs="AGaramondPro-Regular"/>
        </w:rPr>
        <w:t xml:space="preserve"> </w:t>
      </w:r>
      <w:r w:rsidR="0029794A">
        <w:rPr>
          <w:rFonts w:ascii="Cambria" w:hAnsi="Cambria" w:cs="AGaramondPro-Regular"/>
        </w:rPr>
        <w:t xml:space="preserve">Nachdem die ursprünglich für April 2020 geplanten Konzerte der US-Soul Sängerin </w:t>
      </w:r>
      <w:r w:rsidR="0029794A" w:rsidRPr="0029794A">
        <w:rPr>
          <w:rFonts w:ascii="Cambria" w:hAnsi="Cambria" w:cs="AGaramondPro-Regular"/>
          <w:b/>
          <w:bCs/>
        </w:rPr>
        <w:t>Martha High</w:t>
      </w:r>
      <w:r w:rsidR="0029794A">
        <w:rPr>
          <w:rFonts w:ascii="Cambria" w:hAnsi="Cambria" w:cs="AGaramondPro-Regular"/>
        </w:rPr>
        <w:t xml:space="preserve"> aufgrund der Corona-Pandemie verschoben werden mussten, stehen nun die ersten Ersatztermine fest. I</w:t>
      </w:r>
      <w:r w:rsidR="0029794A" w:rsidRPr="00AB6BA1">
        <w:rPr>
          <w:rFonts w:ascii="Cambria" w:hAnsi="Cambria" w:cs="AGaramondPro-Regular"/>
        </w:rPr>
        <w:t xml:space="preserve">m neuen Tour-Zeitraum, der für </w:t>
      </w:r>
      <w:r w:rsidR="0029794A">
        <w:rPr>
          <w:rFonts w:ascii="Cambria" w:hAnsi="Cambria" w:cs="AGaramondPro-Regular"/>
        </w:rPr>
        <w:t>Januar und Februar</w:t>
      </w:r>
      <w:r w:rsidR="0029794A" w:rsidRPr="00AB6BA1">
        <w:rPr>
          <w:rFonts w:ascii="Cambria" w:hAnsi="Cambria" w:cs="AGaramondPro-Regular"/>
        </w:rPr>
        <w:t xml:space="preserve"> 202</w:t>
      </w:r>
      <w:r w:rsidR="0029794A">
        <w:rPr>
          <w:rFonts w:ascii="Cambria" w:hAnsi="Cambria" w:cs="AGaramondPro-Regular"/>
        </w:rPr>
        <w:t>1</w:t>
      </w:r>
      <w:r w:rsidR="0029794A" w:rsidRPr="00AB6BA1">
        <w:rPr>
          <w:rFonts w:ascii="Cambria" w:hAnsi="Cambria" w:cs="AGaramondPro-Regular"/>
        </w:rPr>
        <w:t xml:space="preserve"> terminiert wurde</w:t>
      </w:r>
      <w:r w:rsidR="0029794A">
        <w:rPr>
          <w:rFonts w:ascii="Cambria" w:hAnsi="Cambria" w:cs="AGaramondPro-Regular"/>
        </w:rPr>
        <w:t xml:space="preserve">, können die Konzerte in Hamburg im Mojo am 29. Januar 2021und Berlin im Quasimodo am 2. Februar 2021 nachgeholt werden. </w:t>
      </w:r>
      <w:r w:rsidR="00D26B3C">
        <w:rPr>
          <w:rFonts w:ascii="Cambria" w:hAnsi="Cambria" w:cs="AGaramondPro-Regular"/>
        </w:rPr>
        <w:t xml:space="preserve">Informationen zu einem Nachholtermin in München werden in Kürze bekanntgegeben. </w:t>
      </w:r>
      <w:r w:rsidR="0029794A">
        <w:rPr>
          <w:rFonts w:ascii="Cambria" w:hAnsi="Cambria" w:cs="AGaramondPro-Regular"/>
        </w:rPr>
        <w:t>Bereits gekaufte Karten für die verschobenen 2020-Termine behalten ihre Gültigkeit</w:t>
      </w:r>
      <w:r w:rsidR="00D26B3C">
        <w:rPr>
          <w:rFonts w:ascii="Cambria" w:hAnsi="Cambria" w:cs="AGaramondPro-Regular"/>
        </w:rPr>
        <w:t>.</w:t>
      </w:r>
    </w:p>
    <w:p w14:paraId="65DBC316" w14:textId="77777777" w:rsidR="0029794A" w:rsidRDefault="0029794A" w:rsidP="00D26B3C">
      <w:pPr>
        <w:autoSpaceDE w:val="0"/>
        <w:autoSpaceDN w:val="0"/>
        <w:adjustRightInd w:val="0"/>
        <w:spacing w:after="0"/>
        <w:contextualSpacing/>
        <w:jc w:val="both"/>
        <w:rPr>
          <w:rFonts w:ascii="Cambria" w:hAnsi="Cambria" w:cs="AGaramondPro-Regular"/>
        </w:rPr>
      </w:pPr>
    </w:p>
    <w:p w14:paraId="0972E72D" w14:textId="38369397" w:rsidR="00321E46" w:rsidRDefault="007A6B2E" w:rsidP="00D26B3C">
      <w:pPr>
        <w:autoSpaceDE w:val="0"/>
        <w:autoSpaceDN w:val="0"/>
        <w:adjustRightInd w:val="0"/>
        <w:spacing w:after="0"/>
        <w:contextualSpacing/>
        <w:jc w:val="both"/>
        <w:rPr>
          <w:rFonts w:ascii="Cambria" w:hAnsi="Cambria" w:cs="AGaramondPro-Regular"/>
        </w:rPr>
      </w:pPr>
      <w:r w:rsidRPr="00321E46">
        <w:rPr>
          <w:rFonts w:ascii="Cambria" w:hAnsi="Cambria" w:cs="AGaramondPro-Regular"/>
        </w:rPr>
        <w:t xml:space="preserve">James Brown! Jeder kennt den Godfather </w:t>
      </w:r>
      <w:proofErr w:type="spellStart"/>
      <w:r w:rsidRPr="00321E46">
        <w:rPr>
          <w:rFonts w:ascii="Cambria" w:hAnsi="Cambria" w:cs="AGaramondPro-Regular"/>
        </w:rPr>
        <w:t>of</w:t>
      </w:r>
      <w:proofErr w:type="spellEnd"/>
      <w:r w:rsidRPr="00321E46">
        <w:rPr>
          <w:rFonts w:ascii="Cambria" w:hAnsi="Cambria" w:cs="AGaramondPro-Regular"/>
        </w:rPr>
        <w:t xml:space="preserve"> Soul. Jeder kennt seinen legendären Song “Cold Sweat”. Aber nur wenige kennen die Geheimwaffe, die in diesem und vielen</w:t>
      </w:r>
      <w:r>
        <w:rPr>
          <w:rFonts w:ascii="Cambria" w:hAnsi="Cambria" w:cs="AGaramondPro-Regular"/>
        </w:rPr>
        <w:t xml:space="preserve"> anderen seiner Songs auftaucht:</w:t>
      </w:r>
      <w:r w:rsidRPr="00321E46">
        <w:rPr>
          <w:rFonts w:ascii="Cambria" w:hAnsi="Cambria" w:cs="AGaramondPro-Regular"/>
        </w:rPr>
        <w:t xml:space="preserve">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321E46">
        <w:rPr>
          <w:rFonts w:ascii="Cambria" w:hAnsi="Cambria" w:cs="AGaramondPro-Regular"/>
          <w:b/>
        </w:rPr>
        <w:t>Martha High</w:t>
      </w:r>
      <w:r w:rsidRPr="00321E46">
        <w:rPr>
          <w:rFonts w:ascii="Cambria" w:hAnsi="Cambria" w:cs="AGaramondPro-Regular"/>
        </w:rPr>
        <w:t xml:space="preserve"> ist ein</w:t>
      </w:r>
      <w:r>
        <w:rPr>
          <w:rFonts w:ascii="Cambria" w:hAnsi="Cambria" w:cs="AGaramondPro-Regular"/>
        </w:rPr>
        <w:t>e</w:t>
      </w:r>
      <w:r w:rsidRPr="00321E46">
        <w:rPr>
          <w:rFonts w:ascii="Cambria" w:hAnsi="Cambria" w:cs="AGaramondPro-Regular"/>
        </w:rPr>
        <w:t xml:space="preserve">s der </w:t>
      </w:r>
      <w:proofErr w:type="gramStart"/>
      <w:r w:rsidRPr="00321E46">
        <w:rPr>
          <w:rFonts w:ascii="Cambria" w:hAnsi="Cambria" w:cs="AGaramondPro-Regular"/>
        </w:rPr>
        <w:t>am best</w:t>
      </w:r>
      <w:r w:rsidR="00D26B3C">
        <w:rPr>
          <w:rFonts w:ascii="Cambria" w:hAnsi="Cambria" w:cs="AGaramondPro-Regular"/>
        </w:rPr>
        <w:t>en</w:t>
      </w:r>
      <w:r w:rsidRPr="00321E46">
        <w:rPr>
          <w:rFonts w:ascii="Cambria" w:hAnsi="Cambria" w:cs="AGaramondPro-Regular"/>
        </w:rPr>
        <w:t xml:space="preserve"> gehüteten Geheimnisse</w:t>
      </w:r>
      <w:proofErr w:type="gramEnd"/>
      <w:r w:rsidRPr="00321E46">
        <w:rPr>
          <w:rFonts w:ascii="Cambria" w:hAnsi="Cambria" w:cs="AGaramondPro-Regular"/>
        </w:rPr>
        <w:t xml:space="preserve"> des Soul.</w:t>
      </w:r>
      <w:r>
        <w:rPr>
          <w:rFonts w:ascii="Cambria" w:hAnsi="Cambria" w:cs="AGaramondPro-Regular"/>
        </w:rPr>
        <w:t xml:space="preserve"> Mit ihrem neuen Album, das sie mit dem</w:t>
      </w:r>
      <w:r w:rsidRPr="00321E46">
        <w:rPr>
          <w:rFonts w:ascii="Cambria" w:hAnsi="Cambria" w:cs="AGaramondPro-Regular"/>
        </w:rPr>
        <w:t xml:space="preserve"> italienische</w:t>
      </w:r>
      <w:r>
        <w:rPr>
          <w:rFonts w:ascii="Cambria" w:hAnsi="Cambria" w:cs="AGaramondPro-Regular"/>
        </w:rPr>
        <w:t>n</w:t>
      </w:r>
      <w:r w:rsidRPr="00321E46">
        <w:rPr>
          <w:rFonts w:ascii="Cambria" w:hAnsi="Cambria" w:cs="AGaramondPro-Regular"/>
        </w:rPr>
        <w:t xml:space="preserve"> Soul-Botschafter Luca Sapio in analogem Sound aufgenommen </w:t>
      </w:r>
      <w:r>
        <w:rPr>
          <w:rFonts w:ascii="Cambria" w:hAnsi="Cambria" w:cs="AGaramondPro-Regular"/>
        </w:rPr>
        <w:t xml:space="preserve">hat, kommt </w:t>
      </w:r>
      <w:r w:rsidRPr="00321E46">
        <w:rPr>
          <w:rFonts w:ascii="Cambria" w:hAnsi="Cambria" w:cs="AGaramondPro-Regular"/>
          <w:b/>
        </w:rPr>
        <w:t>Martha High</w:t>
      </w:r>
      <w:r>
        <w:rPr>
          <w:rFonts w:ascii="Cambria" w:hAnsi="Cambria" w:cs="AGaramondPro-Regular"/>
        </w:rPr>
        <w:t xml:space="preserve"> in standesgemäß großer Bandbesetzung inkl. Mastermind Luca Sapio nach Deutschland. </w:t>
      </w:r>
    </w:p>
    <w:p w14:paraId="3DE9C44E" w14:textId="77777777" w:rsidR="007A6B2E" w:rsidRPr="00321E46" w:rsidRDefault="007A6B2E" w:rsidP="00D26B3C">
      <w:pPr>
        <w:autoSpaceDE w:val="0"/>
        <w:autoSpaceDN w:val="0"/>
        <w:adjustRightInd w:val="0"/>
        <w:spacing w:after="0"/>
        <w:contextualSpacing/>
        <w:jc w:val="both"/>
        <w:rPr>
          <w:rFonts w:ascii="Cambria" w:hAnsi="Cambria" w:cs="AGaramondPro-Regular"/>
        </w:rPr>
      </w:pPr>
    </w:p>
    <w:p w14:paraId="6A523884" w14:textId="20C8D196" w:rsidR="008254FB" w:rsidRPr="00404C39" w:rsidRDefault="00321E46" w:rsidP="00D26B3C">
      <w:pPr>
        <w:autoSpaceDE w:val="0"/>
        <w:autoSpaceDN w:val="0"/>
        <w:adjustRightInd w:val="0"/>
        <w:spacing w:after="0"/>
        <w:contextualSpacing/>
        <w:jc w:val="both"/>
        <w:rPr>
          <w:rFonts w:ascii="Cambria" w:hAnsi="Cambria" w:cs="AGaramondPro-Regular"/>
        </w:rPr>
      </w:pPr>
      <w:r w:rsidRPr="00321E46">
        <w:rPr>
          <w:rFonts w:ascii="Cambria" w:hAnsi="Cambria" w:cs="AGaramondPro-Regular"/>
        </w:rPr>
        <w:t xml:space="preserve">35 Jahre lang war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5E2F0E">
        <w:rPr>
          <w:rFonts w:ascii="Cambria" w:hAnsi="Cambria" w:cs="AGaramondPro-Regular"/>
          <w:b/>
        </w:rPr>
        <w:t>Martha High</w:t>
      </w:r>
      <w:r w:rsidRPr="00321E46">
        <w:rPr>
          <w:rFonts w:ascii="Cambria" w:hAnsi="Cambria" w:cs="AGaramondPro-Regular"/>
        </w:rPr>
        <w:t xml:space="preserve"> Backgroundsängerin für James Brown. Sie ist es, die die unfassbar hohe Sopran-Note singt, mit der “Payback” beginnt. Sie war beim legendären Auftritt in Boston dabei, als James Brown am Abend nach der Ermordung von Martin Luther King auf der Bühne stand. Sie flog mit ihm nach Vietnam, um die US-Soldaten zu unterhalten, und sie war auch 1974 in Kinshasa, Zaire beim legendären „Rumble In The </w:t>
      </w:r>
      <w:proofErr w:type="spellStart"/>
      <w:r w:rsidRPr="00321E46">
        <w:rPr>
          <w:rFonts w:ascii="Cambria" w:hAnsi="Cambria" w:cs="AGaramondPro-Regular"/>
        </w:rPr>
        <w:t>Jungle</w:t>
      </w:r>
      <w:proofErr w:type="spellEnd"/>
      <w:r w:rsidRPr="00321E46">
        <w:rPr>
          <w:rFonts w:ascii="Cambria" w:hAnsi="Cambria" w:cs="AGaramondPro-Regular"/>
        </w:rPr>
        <w:t>” zwischen Muhammad Ali und George Foreman.</w:t>
      </w:r>
      <w:r w:rsidR="005E2F0E">
        <w:rPr>
          <w:rFonts w:ascii="Cambria" w:hAnsi="Cambria" w:cs="AGaramondPro-Regular"/>
        </w:rPr>
        <w:t xml:space="preserve"> </w:t>
      </w:r>
      <w:r w:rsidR="005E2F0E" w:rsidRPr="005E2F0E">
        <w:rPr>
          <w:rFonts w:ascii="Cambria" w:hAnsi="Cambria" w:cs="AGaramondPro-Regular"/>
          <w:b/>
        </w:rPr>
        <w:t xml:space="preserve">Martha </w:t>
      </w:r>
      <w:r w:rsidR="005E2F0E" w:rsidRPr="005E2F0E">
        <w:rPr>
          <w:rFonts w:ascii="Cambria" w:hAnsi="Cambria" w:cs="AGaramondPro-Regular"/>
        </w:rPr>
        <w:t xml:space="preserve">war Browns Freundin, seine Vertraute und seine Unterstützerin. Vielleicht war sie damals einfach zu schüchtern und zu jung, um ein </w:t>
      </w:r>
      <w:r w:rsidR="005E2F0E">
        <w:rPr>
          <w:rFonts w:ascii="Cambria" w:hAnsi="Cambria" w:cs="AGaramondPro-Regular"/>
        </w:rPr>
        <w:t xml:space="preserve">Soloalbum in Angriff zu nehmen. </w:t>
      </w:r>
      <w:r w:rsidR="005E2F0E" w:rsidRPr="005E2F0E">
        <w:rPr>
          <w:rFonts w:ascii="Cambria" w:hAnsi="Cambria" w:cs="AGaramondPro-Regular"/>
        </w:rPr>
        <w:t xml:space="preserve">Doch die Zeiten haben sich geändert. Heute ist </w:t>
      </w:r>
      <w:proofErr w:type="spellStart"/>
      <w:r w:rsidR="005E2F0E" w:rsidRPr="005E2F0E">
        <w:rPr>
          <w:rFonts w:ascii="Cambria" w:hAnsi="Cambria" w:cs="AGaramondPro-Regular"/>
        </w:rPr>
        <w:t>Mrs.</w:t>
      </w:r>
      <w:proofErr w:type="spellEnd"/>
      <w:r w:rsidR="005E2F0E" w:rsidRPr="005E2F0E">
        <w:rPr>
          <w:rFonts w:ascii="Cambria" w:hAnsi="Cambria" w:cs="AGaramondPro-Regular"/>
        </w:rPr>
        <w:t xml:space="preserve"> </w:t>
      </w:r>
      <w:r w:rsidR="005E2F0E" w:rsidRPr="005E2F0E">
        <w:rPr>
          <w:rFonts w:ascii="Cambria" w:hAnsi="Cambria" w:cs="AGaramondPro-Regular"/>
          <w:b/>
        </w:rPr>
        <w:t>Martha High</w:t>
      </w:r>
      <w:r w:rsidR="005E2F0E" w:rsidRPr="005E2F0E">
        <w:rPr>
          <w:rFonts w:ascii="Cambria" w:hAnsi="Cambria" w:cs="AGaramondPro-Regular"/>
        </w:rPr>
        <w:t xml:space="preserve"> </w:t>
      </w:r>
      <w:proofErr w:type="spellStart"/>
      <w:r w:rsidR="005E2F0E" w:rsidRPr="005E2F0E">
        <w:rPr>
          <w:rFonts w:ascii="Cambria" w:hAnsi="Cambria" w:cs="AGaramondPro-Regular"/>
        </w:rPr>
        <w:t>the</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hardest</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working</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woman</w:t>
      </w:r>
      <w:proofErr w:type="spellEnd"/>
      <w:r w:rsidR="005E2F0E" w:rsidRPr="005E2F0E">
        <w:rPr>
          <w:rFonts w:ascii="Cambria" w:hAnsi="Cambria" w:cs="AGaramondPro-Regular"/>
        </w:rPr>
        <w:t xml:space="preserve"> in </w:t>
      </w:r>
      <w:proofErr w:type="spellStart"/>
      <w:r w:rsidR="005E2F0E" w:rsidRPr="005E2F0E">
        <w:rPr>
          <w:rFonts w:ascii="Cambria" w:hAnsi="Cambria" w:cs="AGaramondPro-Regular"/>
        </w:rPr>
        <w:t>show</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business</w:t>
      </w:r>
      <w:proofErr w:type="spellEnd"/>
      <w:r w:rsidR="005E2F0E" w:rsidRPr="005E2F0E">
        <w:rPr>
          <w:rFonts w:ascii="Cambria" w:hAnsi="Cambria" w:cs="AGaramondPro-Regular"/>
        </w:rPr>
        <w:t xml:space="preserve"> und tourt als Leadsängerin von </w:t>
      </w:r>
      <w:proofErr w:type="spellStart"/>
      <w:r w:rsidR="005E2F0E" w:rsidRPr="005E2F0E">
        <w:rPr>
          <w:rFonts w:ascii="Cambria" w:hAnsi="Cambria" w:cs="AGaramondPro-Regular"/>
        </w:rPr>
        <w:t>Maceo</w:t>
      </w:r>
      <w:proofErr w:type="spellEnd"/>
      <w:r w:rsidR="005E2F0E" w:rsidRPr="005E2F0E">
        <w:rPr>
          <w:rFonts w:ascii="Cambria" w:hAnsi="Cambria" w:cs="AGaramondPro-Regular"/>
        </w:rPr>
        <w:t xml:space="preserve"> Parkers Band durch die ganze Welt.</w:t>
      </w:r>
    </w:p>
    <w:p w14:paraId="7C79D757" w14:textId="531D3724" w:rsidR="00321E46" w:rsidRDefault="00321E46" w:rsidP="00D26B3C">
      <w:pPr>
        <w:pStyle w:val="Default"/>
        <w:spacing w:line="276" w:lineRule="auto"/>
        <w:jc w:val="both"/>
        <w:rPr>
          <w:rFonts w:ascii="Cambria" w:hAnsi="Cambria" w:cs="Times New Roman"/>
          <w:b/>
          <w:color w:val="auto"/>
          <w:sz w:val="22"/>
          <w:szCs w:val="22"/>
        </w:rPr>
      </w:pPr>
    </w:p>
    <w:p w14:paraId="22D93D24" w14:textId="030B587C" w:rsidR="00D26B3C" w:rsidRDefault="00D26B3C" w:rsidP="00321E46">
      <w:pPr>
        <w:pStyle w:val="Default"/>
        <w:jc w:val="both"/>
        <w:rPr>
          <w:rFonts w:ascii="Cambria" w:hAnsi="Cambria" w:cs="Times New Roman"/>
          <w:b/>
          <w:color w:val="auto"/>
          <w:sz w:val="22"/>
          <w:szCs w:val="22"/>
        </w:rPr>
      </w:pPr>
    </w:p>
    <w:p w14:paraId="654E4EAF" w14:textId="082D6DEA" w:rsidR="00D26B3C" w:rsidRDefault="00D26B3C" w:rsidP="00321E46">
      <w:pPr>
        <w:pStyle w:val="Default"/>
        <w:jc w:val="both"/>
        <w:rPr>
          <w:rFonts w:ascii="Cambria" w:hAnsi="Cambria" w:cs="Times New Roman"/>
          <w:b/>
          <w:color w:val="auto"/>
          <w:sz w:val="22"/>
          <w:szCs w:val="22"/>
        </w:rPr>
      </w:pPr>
    </w:p>
    <w:p w14:paraId="51DE686C" w14:textId="5C58DCD6" w:rsidR="00D26B3C" w:rsidRDefault="00D26B3C" w:rsidP="00321E46">
      <w:pPr>
        <w:pStyle w:val="Default"/>
        <w:jc w:val="both"/>
        <w:rPr>
          <w:rFonts w:ascii="Cambria" w:hAnsi="Cambria" w:cs="Times New Roman"/>
          <w:b/>
          <w:color w:val="auto"/>
          <w:sz w:val="22"/>
          <w:szCs w:val="22"/>
        </w:rPr>
      </w:pPr>
    </w:p>
    <w:p w14:paraId="581CE345" w14:textId="6747ACA0" w:rsidR="00D26B3C" w:rsidRDefault="00D26B3C" w:rsidP="00321E46">
      <w:pPr>
        <w:pStyle w:val="Default"/>
        <w:jc w:val="both"/>
        <w:rPr>
          <w:rFonts w:ascii="Cambria" w:hAnsi="Cambria" w:cs="Times New Roman"/>
          <w:b/>
          <w:color w:val="auto"/>
          <w:sz w:val="22"/>
          <w:szCs w:val="22"/>
        </w:rPr>
      </w:pPr>
    </w:p>
    <w:p w14:paraId="43B658CE" w14:textId="4579B924" w:rsidR="00D26B3C" w:rsidRDefault="00D26B3C" w:rsidP="00321E46">
      <w:pPr>
        <w:pStyle w:val="Default"/>
        <w:jc w:val="both"/>
        <w:rPr>
          <w:rFonts w:ascii="Cambria" w:hAnsi="Cambria" w:cs="Times New Roman"/>
          <w:b/>
          <w:color w:val="auto"/>
          <w:sz w:val="22"/>
          <w:szCs w:val="22"/>
        </w:rPr>
      </w:pPr>
    </w:p>
    <w:p w14:paraId="69C07FE7" w14:textId="18F7BB5A" w:rsidR="00D26B3C" w:rsidRDefault="00D26B3C" w:rsidP="00321E46">
      <w:pPr>
        <w:pStyle w:val="Default"/>
        <w:jc w:val="both"/>
        <w:rPr>
          <w:rFonts w:ascii="Cambria" w:hAnsi="Cambria" w:cs="Times New Roman"/>
          <w:b/>
          <w:color w:val="auto"/>
          <w:sz w:val="22"/>
          <w:szCs w:val="22"/>
        </w:rPr>
      </w:pPr>
    </w:p>
    <w:p w14:paraId="72DB3DE4" w14:textId="77777777" w:rsidR="00D26B3C" w:rsidRPr="007551C1" w:rsidRDefault="00D26B3C" w:rsidP="00321E46">
      <w:pPr>
        <w:pStyle w:val="Default"/>
        <w:jc w:val="both"/>
        <w:rPr>
          <w:rFonts w:ascii="Cambria" w:hAnsi="Cambria" w:cs="Times New Roman"/>
          <w:b/>
          <w:color w:val="auto"/>
          <w:sz w:val="22"/>
          <w:szCs w:val="22"/>
        </w:rPr>
      </w:pPr>
    </w:p>
    <w:p w14:paraId="69470D47" w14:textId="61922E6C" w:rsidR="0005166C" w:rsidRPr="002E7435" w:rsidRDefault="00AD3F21" w:rsidP="006A7550">
      <w:pPr>
        <w:autoSpaceDE w:val="0"/>
        <w:autoSpaceDN w:val="0"/>
        <w:rPr>
          <w:rFonts w:ascii="Cambria" w:hAnsi="Cambria"/>
          <w:color w:val="0000FF"/>
          <w:sz w:val="20"/>
          <w:szCs w:val="20"/>
          <w:u w:val="single"/>
        </w:rPr>
      </w:pPr>
      <w:r>
        <w:rPr>
          <w:rFonts w:ascii="Cambria" w:hAnsi="Cambria"/>
        </w:rPr>
        <w:pict w14:anchorId="71436C47">
          <v:rect id="_x0000_i1027" style="width:453.5pt;height:1pt" o:hralign="center" o:hrstd="t" o:hrnoshade="t" o:hr="t" fillcolor="#008bac" stroked="f"/>
        </w:pict>
      </w:r>
    </w:p>
    <w:p w14:paraId="65D5538D"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34FC9">
        <w:rPr>
          <w:rFonts w:ascii="Cambria" w:eastAsiaTheme="minorEastAsia" w:hAnsi="Cambria" w:cs="Times New Roman"/>
          <w:color w:val="auto"/>
          <w:sz w:val="20"/>
          <w:szCs w:val="20"/>
          <w:lang w:val="en-GB" w:eastAsia="de-DE"/>
        </w:rPr>
        <w:br/>
      </w:r>
      <w:r w:rsidR="004773EB" w:rsidRPr="004773EB">
        <w:rPr>
          <w:rFonts w:ascii="Cambria" w:eastAsiaTheme="minorEastAsia" w:hAnsi="Cambria" w:cs="Times New Roman"/>
          <w:b/>
          <w:color w:val="auto"/>
          <w:sz w:val="48"/>
          <w:szCs w:val="22"/>
          <w:lang w:val="en-US" w:eastAsia="de-DE"/>
        </w:rPr>
        <w:t xml:space="preserve">Martha High </w:t>
      </w:r>
      <w:r w:rsidR="004773EB">
        <w:rPr>
          <w:rFonts w:ascii="Cambria" w:eastAsiaTheme="minorEastAsia" w:hAnsi="Cambria" w:cs="Times New Roman"/>
          <w:b/>
          <w:color w:val="auto"/>
          <w:sz w:val="48"/>
          <w:szCs w:val="22"/>
          <w:lang w:val="en-US" w:eastAsia="de-DE"/>
        </w:rPr>
        <w:br/>
      </w:r>
      <w:r w:rsidR="004773EB" w:rsidRPr="007A6B2E">
        <w:rPr>
          <w:rFonts w:ascii="Cambria" w:eastAsiaTheme="minorEastAsia" w:hAnsi="Cambria" w:cs="Times New Roman"/>
          <w:b/>
          <w:color w:val="auto"/>
          <w:sz w:val="32"/>
          <w:szCs w:val="32"/>
          <w:lang w:val="en-US" w:eastAsia="de-DE"/>
        </w:rPr>
        <w:t>&amp; The Italian Royal Family</w:t>
      </w:r>
    </w:p>
    <w:p w14:paraId="0C3FFC25" w14:textId="242CB115" w:rsidR="00F95BD5" w:rsidRPr="0029794A" w:rsidRDefault="00E1615D" w:rsidP="0029794A">
      <w:pPr>
        <w:pStyle w:val="berschrift3"/>
        <w:ind w:left="60"/>
        <w:jc w:val="center"/>
        <w:rPr>
          <w:rFonts w:ascii="Cambria" w:eastAsiaTheme="minorEastAsia" w:hAnsi="Cambria" w:cs="Times New Roman"/>
          <w:b/>
          <w:color w:val="auto"/>
          <w:sz w:val="28"/>
          <w:szCs w:val="22"/>
          <w:lang w:eastAsia="de-DE"/>
        </w:rPr>
      </w:pPr>
      <w:r w:rsidRPr="00334FC9">
        <w:rPr>
          <w:rFonts w:ascii="Cambria" w:eastAsiaTheme="minorEastAsia" w:hAnsi="Cambria" w:cs="Times New Roman"/>
          <w:b/>
          <w:color w:val="auto"/>
          <w:sz w:val="28"/>
          <w:szCs w:val="22"/>
          <w:lang w:eastAsia="de-DE"/>
        </w:rPr>
        <w:t>Live</w:t>
      </w:r>
      <w:r w:rsidR="00843BA5" w:rsidRPr="00334FC9">
        <w:rPr>
          <w:rFonts w:ascii="Cambria" w:eastAsiaTheme="minorEastAsia" w:hAnsi="Cambria" w:cs="Times New Roman"/>
          <w:b/>
          <w:color w:val="auto"/>
          <w:sz w:val="28"/>
          <w:szCs w:val="22"/>
          <w:lang w:eastAsia="de-DE"/>
        </w:rPr>
        <w:t xml:space="preserve"> 20</w:t>
      </w:r>
      <w:r w:rsidR="00056BEF" w:rsidRPr="00334FC9">
        <w:rPr>
          <w:rFonts w:ascii="Cambria" w:eastAsiaTheme="minorEastAsia" w:hAnsi="Cambria" w:cs="Times New Roman"/>
          <w:b/>
          <w:color w:val="auto"/>
          <w:sz w:val="28"/>
          <w:szCs w:val="22"/>
          <w:lang w:eastAsia="de-DE"/>
        </w:rPr>
        <w:t>2</w:t>
      </w:r>
      <w:r w:rsidR="0029794A">
        <w:rPr>
          <w:rFonts w:ascii="Cambria" w:eastAsiaTheme="minorEastAsia" w:hAnsi="Cambria" w:cs="Times New Roman"/>
          <w:b/>
          <w:color w:val="auto"/>
          <w:sz w:val="28"/>
          <w:szCs w:val="22"/>
          <w:lang w:eastAsia="de-DE"/>
        </w:rPr>
        <w:t>1</w:t>
      </w:r>
    </w:p>
    <w:p w14:paraId="5BACC0A4" w14:textId="527371D0" w:rsidR="00F95BD5" w:rsidRDefault="00F95BD5" w:rsidP="00F95BD5">
      <w:pPr>
        <w:jc w:val="center"/>
        <w:rPr>
          <w:sz w:val="20"/>
          <w:szCs w:val="20"/>
          <w:lang w:eastAsia="de-DE"/>
        </w:rPr>
      </w:pPr>
    </w:p>
    <w:p w14:paraId="485ED14C" w14:textId="7E9D225F" w:rsidR="0029794A" w:rsidRDefault="0029794A" w:rsidP="0029794A">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Mi, 29</w:t>
      </w:r>
      <w:r w:rsidRPr="00796268">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01</w:t>
      </w:r>
      <w:r w:rsidRPr="00796268">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ab/>
      </w:r>
      <w:r>
        <w:rPr>
          <w:rFonts w:ascii="Cambria" w:eastAsiaTheme="minorEastAsia" w:hAnsi="Cambria" w:cs="Times New Roman"/>
          <w:bCs/>
          <w:color w:val="auto"/>
          <w:sz w:val="26"/>
          <w:szCs w:val="26"/>
          <w:lang w:val="en-GB" w:eastAsia="de-DE"/>
        </w:rPr>
        <w:t>Hamburg</w:t>
      </w:r>
      <w:r w:rsidRPr="00B32765">
        <w:rPr>
          <w:rFonts w:ascii="Cambria" w:eastAsiaTheme="minorEastAsia" w:hAnsi="Cambria" w:cs="Times New Roman"/>
          <w:bCs/>
          <w:color w:val="auto"/>
          <w:sz w:val="26"/>
          <w:szCs w:val="26"/>
          <w:lang w:val="en-GB" w:eastAsia="de-DE"/>
        </w:rPr>
        <w:t xml:space="preserve"> / </w:t>
      </w:r>
      <w:r>
        <w:rPr>
          <w:rFonts w:ascii="Cambria" w:eastAsiaTheme="minorEastAsia" w:hAnsi="Cambria" w:cs="Times New Roman"/>
          <w:bCs/>
          <w:color w:val="auto"/>
          <w:sz w:val="26"/>
          <w:szCs w:val="26"/>
          <w:lang w:val="en-GB" w:eastAsia="de-DE"/>
        </w:rPr>
        <w:t>Mojo</w:t>
      </w:r>
    </w:p>
    <w:p w14:paraId="78902FFD" w14:textId="5C7EF36B" w:rsidR="0029794A" w:rsidRPr="00796268" w:rsidRDefault="0029794A" w:rsidP="0029794A">
      <w:pPr>
        <w:spacing w:after="0" w:line="360" w:lineRule="auto"/>
        <w:ind w:left="1844" w:firstLine="708"/>
        <w:rPr>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22.</w:t>
      </w:r>
      <w:r w:rsidRPr="00014578">
        <w:rPr>
          <w:rFonts w:ascii="Cambria" w:eastAsiaTheme="minorEastAsia" w:hAnsi="Cambria"/>
          <w:i/>
          <w:iCs/>
          <w:lang w:eastAsia="de-DE"/>
        </w:rPr>
        <w:t>0</w:t>
      </w:r>
      <w:r>
        <w:rPr>
          <w:rFonts w:ascii="Cambria" w:eastAsiaTheme="minorEastAsia" w:hAnsi="Cambria"/>
          <w:i/>
          <w:iCs/>
          <w:lang w:eastAsia="de-DE"/>
        </w:rPr>
        <w:t>4</w:t>
      </w:r>
      <w:r w:rsidRPr="00014578">
        <w:rPr>
          <w:rFonts w:ascii="Cambria" w:eastAsiaTheme="minorEastAsia" w:hAnsi="Cambria"/>
          <w:i/>
          <w:iCs/>
          <w:lang w:eastAsia="de-DE"/>
        </w:rPr>
        <w:t>.20 / Tickets behalten Gültigkeit</w:t>
      </w:r>
    </w:p>
    <w:p w14:paraId="4E8E05E1" w14:textId="509B2918" w:rsidR="0029794A" w:rsidRDefault="0029794A" w:rsidP="0029794A">
      <w:pPr>
        <w:spacing w:after="0"/>
        <w:ind w:left="2552"/>
        <w:rPr>
          <w:rFonts w:ascii="Cambria" w:eastAsiaTheme="minorEastAsia" w:hAnsi="Cambria"/>
          <w:sz w:val="26"/>
          <w:lang w:val="en-GB" w:eastAsia="de-DE"/>
        </w:rPr>
      </w:pPr>
      <w:r>
        <w:rPr>
          <w:rFonts w:ascii="Cambria" w:eastAsiaTheme="minorEastAsia" w:hAnsi="Cambria"/>
          <w:sz w:val="26"/>
          <w:lang w:val="en-GB" w:eastAsia="de-DE"/>
        </w:rPr>
        <w:t>Sa, 02</w:t>
      </w:r>
      <w:r w:rsidRPr="00796268">
        <w:rPr>
          <w:rFonts w:ascii="Cambria" w:eastAsiaTheme="minorEastAsia" w:hAnsi="Cambria"/>
          <w:sz w:val="26"/>
          <w:lang w:val="en-GB" w:eastAsia="de-DE"/>
        </w:rPr>
        <w:t>.</w:t>
      </w:r>
      <w:r>
        <w:rPr>
          <w:rFonts w:ascii="Cambria" w:eastAsiaTheme="minorEastAsia" w:hAnsi="Cambria"/>
          <w:sz w:val="26"/>
          <w:lang w:val="en-GB" w:eastAsia="de-DE"/>
        </w:rPr>
        <w:t>02</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r>
        <w:rPr>
          <w:rFonts w:ascii="Cambria" w:eastAsiaTheme="minorEastAsia" w:hAnsi="Cambria"/>
          <w:bCs/>
          <w:sz w:val="26"/>
          <w:szCs w:val="26"/>
          <w:lang w:val="en-GB" w:eastAsia="de-DE"/>
        </w:rPr>
        <w:t>Berlin</w:t>
      </w:r>
      <w:r w:rsidRPr="00B32765">
        <w:rPr>
          <w:rFonts w:ascii="Cambria" w:eastAsiaTheme="minorEastAsia" w:hAnsi="Cambria"/>
          <w:bCs/>
          <w:sz w:val="26"/>
          <w:szCs w:val="26"/>
          <w:lang w:val="en-GB" w:eastAsia="de-DE"/>
        </w:rPr>
        <w:t xml:space="preserve"> / </w:t>
      </w:r>
      <w:r>
        <w:rPr>
          <w:rFonts w:ascii="Cambria" w:eastAsiaTheme="minorEastAsia" w:hAnsi="Cambria"/>
          <w:bCs/>
          <w:sz w:val="26"/>
          <w:szCs w:val="26"/>
          <w:lang w:val="en-GB" w:eastAsia="de-DE"/>
        </w:rPr>
        <w:t>Quasimodo</w:t>
      </w:r>
    </w:p>
    <w:p w14:paraId="39846414" w14:textId="4C9CE31F" w:rsidR="0029794A" w:rsidRDefault="0029794A" w:rsidP="0029794A">
      <w:pPr>
        <w:spacing w:after="0" w:line="360" w:lineRule="auto"/>
        <w:ind w:left="2552"/>
        <w:rPr>
          <w:rFonts w:ascii="Cambria" w:eastAsiaTheme="minorEastAsia" w:hAnsi="Cambria"/>
          <w:i/>
          <w:iCs/>
          <w:lang w:val="en-GB" w:eastAsia="de-DE"/>
        </w:rPr>
      </w:pPr>
      <w:proofErr w:type="spellStart"/>
      <w:r w:rsidRPr="00BF3D48">
        <w:rPr>
          <w:rFonts w:ascii="Cambria" w:eastAsiaTheme="minorEastAsia" w:hAnsi="Cambria"/>
          <w:i/>
          <w:iCs/>
          <w:lang w:val="en-GB" w:eastAsia="de-DE"/>
        </w:rPr>
        <w:t>verlegt</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vom</w:t>
      </w:r>
      <w:proofErr w:type="spellEnd"/>
      <w:r w:rsidRPr="00BF3D48">
        <w:rPr>
          <w:rFonts w:ascii="Cambria" w:eastAsiaTheme="minorEastAsia" w:hAnsi="Cambria"/>
          <w:i/>
          <w:iCs/>
          <w:lang w:val="en-GB" w:eastAsia="de-DE"/>
        </w:rPr>
        <w:t xml:space="preserve"> </w:t>
      </w:r>
      <w:r>
        <w:rPr>
          <w:rFonts w:ascii="Cambria" w:eastAsiaTheme="minorEastAsia" w:hAnsi="Cambria"/>
          <w:i/>
          <w:iCs/>
          <w:lang w:val="en-GB" w:eastAsia="de-DE"/>
        </w:rPr>
        <w:t>21</w:t>
      </w:r>
      <w:r w:rsidRPr="00BF3D48">
        <w:rPr>
          <w:rFonts w:ascii="Cambria" w:eastAsiaTheme="minorEastAsia" w:hAnsi="Cambria"/>
          <w:i/>
          <w:iCs/>
          <w:lang w:val="en-GB" w:eastAsia="de-DE"/>
        </w:rPr>
        <w:t>.0</w:t>
      </w:r>
      <w:r>
        <w:rPr>
          <w:rFonts w:ascii="Cambria" w:eastAsiaTheme="minorEastAsia" w:hAnsi="Cambria"/>
          <w:i/>
          <w:iCs/>
          <w:lang w:val="en-GB" w:eastAsia="de-DE"/>
        </w:rPr>
        <w:t>4</w:t>
      </w:r>
      <w:r w:rsidRPr="00BF3D48">
        <w:rPr>
          <w:rFonts w:ascii="Cambria" w:eastAsiaTheme="minorEastAsia" w:hAnsi="Cambria"/>
          <w:i/>
          <w:iCs/>
          <w:lang w:val="en-GB" w:eastAsia="de-DE"/>
        </w:rPr>
        <w:t xml:space="preserve">.20 / Tickets </w:t>
      </w:r>
      <w:proofErr w:type="spellStart"/>
      <w:r w:rsidRPr="00BF3D48">
        <w:rPr>
          <w:rFonts w:ascii="Cambria" w:eastAsiaTheme="minorEastAsia" w:hAnsi="Cambria"/>
          <w:i/>
          <w:iCs/>
          <w:lang w:val="en-GB" w:eastAsia="de-DE"/>
        </w:rPr>
        <w:t>behalten</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Gültigkeit</w:t>
      </w:r>
      <w:proofErr w:type="spellEnd"/>
    </w:p>
    <w:p w14:paraId="54B90C8C" w14:textId="77777777" w:rsidR="0029794A" w:rsidRDefault="0029794A" w:rsidP="0029794A">
      <w:pPr>
        <w:rPr>
          <w:lang w:val="en-US" w:eastAsia="de-DE"/>
        </w:rPr>
      </w:pPr>
    </w:p>
    <w:p w14:paraId="5A2328E8" w14:textId="77777777" w:rsidR="0029794A" w:rsidRDefault="0029794A" w:rsidP="0029794A">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1E52227" w14:textId="77777777" w:rsidR="0029794A" w:rsidRDefault="0029794A" w:rsidP="0029794A">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1E5BEBCA" w14:textId="77777777" w:rsidR="0029794A" w:rsidRPr="00BF3D48" w:rsidRDefault="0029794A" w:rsidP="0029794A">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47717202" w14:textId="307140C4" w:rsidR="0029794A" w:rsidRDefault="0029794A" w:rsidP="0029794A">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E1085F">
          <w:rPr>
            <w:rStyle w:val="Hyperlink"/>
            <w:rFonts w:ascii="Cambria" w:hAnsi="Cambria" w:cs="Calibri"/>
          </w:rPr>
          <w:t>www.blindfaithrecords.it/</w:t>
        </w:r>
      </w:hyperlink>
      <w:r>
        <w:rPr>
          <w:rFonts w:ascii="Cambria" w:hAnsi="Cambria" w:cs="Calibri"/>
        </w:rPr>
        <w:t xml:space="preserve"> | </w:t>
      </w:r>
      <w:hyperlink r:id="rId12" w:history="1">
        <w:r w:rsidRPr="00E1085F">
          <w:rPr>
            <w:rStyle w:val="Hyperlink"/>
            <w:rFonts w:ascii="Cambria" w:hAnsi="Cambria" w:cs="Calibri"/>
          </w:rPr>
          <w:t>www.der-promotor.de</w:t>
        </w:r>
      </w:hyperlink>
    </w:p>
    <w:p w14:paraId="662F9775" w14:textId="77777777" w:rsidR="0029794A" w:rsidRPr="0065425D" w:rsidRDefault="00AD3F21" w:rsidP="0029794A">
      <w:pPr>
        <w:jc w:val="center"/>
        <w:rPr>
          <w:rFonts w:ascii="Cambria" w:hAnsi="Cambria" w:cs="Calibri"/>
          <w:b/>
          <w:bCs/>
          <w:color w:val="0000FF"/>
          <w:u w:val="single"/>
        </w:rPr>
      </w:pPr>
      <w:hyperlink r:id="rId13" w:history="1">
        <w:r w:rsidR="0029794A" w:rsidRPr="00BF3D48">
          <w:rPr>
            <w:rStyle w:val="Hyperlink"/>
            <w:rFonts w:ascii="Cambria" w:hAnsi="Cambria" w:cs="Calibri"/>
            <w:b/>
            <w:bCs/>
          </w:rPr>
          <w:t>www.wizpro.com</w:t>
        </w:r>
      </w:hyperlink>
    </w:p>
    <w:p w14:paraId="3AEB9E79"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29DC253" wp14:editId="3934BE9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D3F21">
        <w:rPr>
          <w:rFonts w:ascii="Cambria" w:hAnsi="Cambria"/>
        </w:rPr>
        <w:pict w14:anchorId="3780C242">
          <v:rect id="_x0000_i1028" style="width:453.5pt;height:1pt" o:hralign="center" o:hrstd="t" o:hrnoshade="t" o:hr="t" fillcolor="#008bac" stroked="f"/>
        </w:pict>
      </w:r>
    </w:p>
    <w:p w14:paraId="7C2B58A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1564" w14:textId="77777777" w:rsidR="00AD3F21" w:rsidRDefault="00AD3F21" w:rsidP="006C61BB">
      <w:pPr>
        <w:spacing w:after="0" w:line="240" w:lineRule="auto"/>
      </w:pPr>
      <w:r>
        <w:separator/>
      </w:r>
    </w:p>
  </w:endnote>
  <w:endnote w:type="continuationSeparator" w:id="0">
    <w:p w14:paraId="699A7215" w14:textId="77777777" w:rsidR="00AD3F21" w:rsidRDefault="00AD3F2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1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29C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749C" w14:textId="77777777" w:rsidR="00AD3F21" w:rsidRDefault="00AD3F21" w:rsidP="006C61BB">
      <w:pPr>
        <w:spacing w:after="0" w:line="240" w:lineRule="auto"/>
      </w:pPr>
      <w:r>
        <w:separator/>
      </w:r>
    </w:p>
  </w:footnote>
  <w:footnote w:type="continuationSeparator" w:id="0">
    <w:p w14:paraId="36C96666" w14:textId="77777777" w:rsidR="00AD3F21" w:rsidRDefault="00AD3F2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4F14" w14:textId="77777777" w:rsidR="006C330A" w:rsidRDefault="009D4E9E" w:rsidP="006C330A">
    <w:pPr>
      <w:pStyle w:val="Kopfzeile"/>
      <w:jc w:val="right"/>
    </w:pPr>
    <w:r>
      <w:rPr>
        <w:noProof/>
        <w:lang w:eastAsia="de-DE"/>
      </w:rPr>
      <w:drawing>
        <wp:inline distT="0" distB="0" distL="0" distR="0" wp14:anchorId="7CF1ED37" wp14:editId="682645C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2178849" w14:textId="77777777" w:rsidR="006C330A" w:rsidRDefault="006C330A" w:rsidP="006C330A">
    <w:pPr>
      <w:pStyle w:val="Kopfzeile"/>
      <w:jc w:val="right"/>
    </w:pPr>
  </w:p>
  <w:p w14:paraId="1BD4201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9794A"/>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6"/>
    <w:rsid w:val="00334FC9"/>
    <w:rsid w:val="003470CE"/>
    <w:rsid w:val="00353A1E"/>
    <w:rsid w:val="00355ADC"/>
    <w:rsid w:val="00360879"/>
    <w:rsid w:val="003707F2"/>
    <w:rsid w:val="00372212"/>
    <w:rsid w:val="00382C66"/>
    <w:rsid w:val="00387F90"/>
    <w:rsid w:val="00391921"/>
    <w:rsid w:val="00396EC2"/>
    <w:rsid w:val="003A2787"/>
    <w:rsid w:val="003A4F15"/>
    <w:rsid w:val="003B4FB0"/>
    <w:rsid w:val="003B775B"/>
    <w:rsid w:val="003C08CD"/>
    <w:rsid w:val="003C3DCE"/>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773EB"/>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2F0E"/>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B2E"/>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4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245AE"/>
    <w:rsid w:val="00A321C3"/>
    <w:rsid w:val="00A40304"/>
    <w:rsid w:val="00A42FF0"/>
    <w:rsid w:val="00A4470E"/>
    <w:rsid w:val="00A50E06"/>
    <w:rsid w:val="00A53255"/>
    <w:rsid w:val="00A53579"/>
    <w:rsid w:val="00A56527"/>
    <w:rsid w:val="00A5699E"/>
    <w:rsid w:val="00A75546"/>
    <w:rsid w:val="00A80CED"/>
    <w:rsid w:val="00AA6CF6"/>
    <w:rsid w:val="00AA72D8"/>
    <w:rsid w:val="00AB0256"/>
    <w:rsid w:val="00AB463E"/>
    <w:rsid w:val="00AC2D0B"/>
    <w:rsid w:val="00AD1209"/>
    <w:rsid w:val="00AD1F0A"/>
    <w:rsid w:val="00AD28B2"/>
    <w:rsid w:val="00AD3F21"/>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18FD"/>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26B3C"/>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16782"/>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0C3"/>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5BD5"/>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09D03"/>
  <w14:defaultImageDpi w14:val="300"/>
  <w15:docId w15:val="{0E96A594-8B60-416B-B8A8-5880222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5876184">
      <w:bodyDiv w:val="1"/>
      <w:marLeft w:val="0"/>
      <w:marRight w:val="0"/>
      <w:marTop w:val="0"/>
      <w:marBottom w:val="0"/>
      <w:divBdr>
        <w:top w:val="none" w:sz="0" w:space="0" w:color="auto"/>
        <w:left w:val="none" w:sz="0" w:space="0" w:color="auto"/>
        <w:bottom w:val="none" w:sz="0" w:space="0" w:color="auto"/>
        <w:right w:val="none" w:sz="0" w:space="0" w:color="auto"/>
      </w:divBdr>
      <w:divsChild>
        <w:div w:id="962075494">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318604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546416">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67446994">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280075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promoto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faithrecord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59A55-D378-49E1-B1A8-FBAC8D5E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2020-04-23T14:59:00Z</dcterms:created>
  <dcterms:modified xsi:type="dcterms:W3CDTF">2020-04-23T15:16:00Z</dcterms:modified>
</cp:coreProperties>
</file>