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36968" w14:textId="77777777" w:rsidR="003B775B" w:rsidRPr="00B85DDE" w:rsidRDefault="009D4E9E" w:rsidP="006B1325">
      <w:pPr>
        <w:rPr>
          <w:rFonts w:asciiTheme="majorHAnsi" w:hAnsiTheme="majorHAnsi"/>
          <w:b/>
        </w:rPr>
      </w:pPr>
      <w:r w:rsidRPr="00B85DDE">
        <w:rPr>
          <w:rFonts w:asciiTheme="majorHAnsi" w:hAnsiTheme="majorHAnsi"/>
          <w:noProof/>
          <w:lang w:eastAsia="de-DE"/>
        </w:rPr>
        <w:drawing>
          <wp:anchor distT="0" distB="0" distL="114300" distR="114300" simplePos="0" relativeHeight="251659264" behindDoc="1" locked="0" layoutInCell="1" allowOverlap="1" wp14:anchorId="088266FD" wp14:editId="0DB5A612">
            <wp:simplePos x="0" y="0"/>
            <wp:positionH relativeFrom="page">
              <wp:align>right</wp:align>
            </wp:positionH>
            <wp:positionV relativeFrom="paragraph">
              <wp:posOffset>-687070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85DDE">
        <w:rPr>
          <w:rFonts w:asciiTheme="majorHAnsi" w:hAnsiTheme="majorHAnsi"/>
          <w:b/>
        </w:rPr>
        <w:tab/>
      </w:r>
    </w:p>
    <w:p w14:paraId="640F8E49" w14:textId="77777777" w:rsidR="00C7559F" w:rsidRPr="00B85DDE" w:rsidRDefault="00C7559F" w:rsidP="006B1325">
      <w:pPr>
        <w:rPr>
          <w:rFonts w:asciiTheme="majorHAnsi" w:hAnsiTheme="majorHAnsi"/>
          <w:b/>
        </w:rPr>
      </w:pPr>
    </w:p>
    <w:p w14:paraId="43D28466" w14:textId="77777777" w:rsidR="00C7559F" w:rsidRPr="00B85DDE" w:rsidRDefault="00C7559F" w:rsidP="006B1325">
      <w:pPr>
        <w:rPr>
          <w:rFonts w:asciiTheme="majorHAnsi" w:hAnsiTheme="majorHAnsi"/>
          <w:b/>
        </w:rPr>
      </w:pPr>
    </w:p>
    <w:p w14:paraId="7E2E1CE2" w14:textId="77777777" w:rsidR="00FB45CB" w:rsidRPr="00B85DDE" w:rsidRDefault="00FB45CB" w:rsidP="006E5AD6">
      <w:pPr>
        <w:spacing w:after="0"/>
        <w:rPr>
          <w:rFonts w:asciiTheme="majorHAnsi" w:hAnsiTheme="majorHAnsi"/>
          <w:b/>
        </w:rPr>
      </w:pPr>
    </w:p>
    <w:p w14:paraId="4A171684" w14:textId="77777777" w:rsidR="006E5AD6" w:rsidRPr="00B85DDE" w:rsidRDefault="006E5AD6" w:rsidP="006E5AD6">
      <w:pPr>
        <w:spacing w:after="0"/>
        <w:rPr>
          <w:rFonts w:asciiTheme="majorHAnsi" w:hAnsiTheme="majorHAnsi"/>
          <w:b/>
        </w:rPr>
      </w:pPr>
    </w:p>
    <w:p w14:paraId="72C7AF13" w14:textId="77777777" w:rsidR="006E5AD6" w:rsidRPr="00B85DDE" w:rsidRDefault="006E5AD6" w:rsidP="006E5AD6">
      <w:pPr>
        <w:spacing w:after="0"/>
        <w:rPr>
          <w:rFonts w:asciiTheme="majorHAnsi" w:hAnsiTheme="majorHAnsi"/>
          <w:b/>
        </w:rPr>
      </w:pPr>
    </w:p>
    <w:p w14:paraId="71946608" w14:textId="77777777" w:rsidR="006B1325" w:rsidRPr="00B85DDE" w:rsidRDefault="006B1325" w:rsidP="006E5AD6">
      <w:pPr>
        <w:spacing w:after="0"/>
        <w:outlineLvl w:val="0"/>
        <w:rPr>
          <w:rFonts w:asciiTheme="majorHAnsi" w:hAnsiTheme="majorHAnsi"/>
          <w:b/>
          <w:spacing w:val="20"/>
          <w:sz w:val="32"/>
          <w:szCs w:val="32"/>
        </w:rPr>
      </w:pPr>
    </w:p>
    <w:p w14:paraId="651B441B" w14:textId="77777777" w:rsidR="005B1B94" w:rsidRPr="00B85DDE" w:rsidRDefault="005B1B94" w:rsidP="006E5AD6">
      <w:pPr>
        <w:spacing w:after="0"/>
        <w:outlineLvl w:val="0"/>
        <w:rPr>
          <w:rFonts w:asciiTheme="majorHAnsi" w:hAnsiTheme="majorHAnsi"/>
          <w:b/>
          <w:spacing w:val="20"/>
          <w:sz w:val="32"/>
          <w:szCs w:val="32"/>
        </w:rPr>
      </w:pPr>
    </w:p>
    <w:p w14:paraId="2B068FE5" w14:textId="74D8B9A3" w:rsidR="00FB5AFE" w:rsidRDefault="00D35876" w:rsidP="00E41B2B">
      <w:pPr>
        <w:jc w:val="center"/>
        <w:rPr>
          <w:rFonts w:asciiTheme="majorHAnsi" w:hAnsiTheme="majorHAnsi"/>
          <w:i/>
          <w:spacing w:val="140"/>
          <w:sz w:val="28"/>
          <w:szCs w:val="28"/>
          <w:lang w:val="en-US"/>
        </w:rPr>
      </w:pPr>
      <w:r w:rsidRPr="00CB457A">
        <w:rPr>
          <w:rFonts w:asciiTheme="majorHAnsi" w:hAnsiTheme="majorHAnsi"/>
          <w:b/>
          <w:noProof/>
          <w:sz w:val="68"/>
          <w:szCs w:val="68"/>
          <w:lang w:val="en-US" w:eastAsia="de-DE"/>
        </w:rPr>
        <w:t>THE ANALOGUES</w:t>
      </w:r>
    </w:p>
    <w:p w14:paraId="62109BBE" w14:textId="10A24AE7" w:rsidR="00E41B2B" w:rsidRPr="000B3ED0" w:rsidRDefault="000B3ED0" w:rsidP="00E41B2B">
      <w:pPr>
        <w:jc w:val="center"/>
        <w:rPr>
          <w:rFonts w:asciiTheme="majorHAnsi" w:hAnsiTheme="majorHAnsi"/>
          <w:i/>
          <w:spacing w:val="140"/>
          <w:sz w:val="28"/>
          <w:szCs w:val="28"/>
          <w:lang w:val="en-US"/>
        </w:rPr>
      </w:pPr>
      <w:r w:rsidRPr="000B3ED0">
        <w:rPr>
          <w:rFonts w:asciiTheme="majorHAnsi" w:hAnsiTheme="majorHAnsi"/>
          <w:i/>
          <w:spacing w:val="140"/>
          <w:sz w:val="28"/>
          <w:szCs w:val="28"/>
          <w:lang w:val="en-US"/>
        </w:rPr>
        <w:t>LET IT BE: ABBEY ROAD</w:t>
      </w:r>
      <w:r w:rsidR="002535CE" w:rsidRPr="000B3ED0">
        <w:rPr>
          <w:rFonts w:asciiTheme="majorHAnsi" w:hAnsiTheme="majorHAnsi"/>
          <w:i/>
          <w:spacing w:val="140"/>
          <w:sz w:val="28"/>
          <w:szCs w:val="28"/>
          <w:lang w:val="en-US"/>
        </w:rPr>
        <w:t xml:space="preserve"> </w:t>
      </w:r>
      <w:r w:rsidR="003A5EC3">
        <w:rPr>
          <w:rFonts w:asciiTheme="majorHAnsi" w:hAnsiTheme="majorHAnsi"/>
          <w:i/>
          <w:spacing w:val="140"/>
          <w:sz w:val="28"/>
          <w:szCs w:val="28"/>
          <w:lang w:val="en-US"/>
        </w:rPr>
        <w:t>2020</w:t>
      </w:r>
      <w:r w:rsidRPr="000B3ED0">
        <w:rPr>
          <w:rFonts w:asciiTheme="majorHAnsi" w:hAnsiTheme="majorHAnsi"/>
          <w:i/>
          <w:spacing w:val="140"/>
          <w:sz w:val="28"/>
          <w:szCs w:val="28"/>
          <w:lang w:val="en-US"/>
        </w:rPr>
        <w:br/>
      </w:r>
      <w:r>
        <w:rPr>
          <w:rFonts w:asciiTheme="majorHAnsi" w:hAnsiTheme="majorHAnsi"/>
          <w:i/>
          <w:spacing w:val="140"/>
          <w:sz w:val="24"/>
          <w:szCs w:val="24"/>
          <w:lang w:val="en-US"/>
        </w:rPr>
        <w:t xml:space="preserve">The </w:t>
      </w:r>
      <w:r w:rsidRPr="000B3ED0">
        <w:rPr>
          <w:rFonts w:asciiTheme="majorHAnsi" w:hAnsiTheme="majorHAnsi"/>
          <w:i/>
          <w:spacing w:val="140"/>
          <w:sz w:val="24"/>
          <w:szCs w:val="24"/>
          <w:lang w:val="en-US"/>
        </w:rPr>
        <w:t xml:space="preserve">Final Studio Album </w:t>
      </w:r>
      <w:r>
        <w:rPr>
          <w:rFonts w:asciiTheme="majorHAnsi" w:hAnsiTheme="majorHAnsi"/>
          <w:i/>
          <w:spacing w:val="140"/>
          <w:sz w:val="24"/>
          <w:szCs w:val="24"/>
          <w:lang w:val="en-US"/>
        </w:rPr>
        <w:br/>
      </w:r>
      <w:r w:rsidRPr="000B3ED0">
        <w:rPr>
          <w:rFonts w:asciiTheme="majorHAnsi" w:hAnsiTheme="majorHAnsi"/>
          <w:i/>
          <w:spacing w:val="140"/>
          <w:sz w:val="24"/>
          <w:szCs w:val="24"/>
          <w:lang w:val="en-US"/>
        </w:rPr>
        <w:t>From Start To Finish &amp; Much More</w:t>
      </w:r>
    </w:p>
    <w:p w14:paraId="3233C35B" w14:textId="77777777" w:rsidR="0005166C" w:rsidRPr="00CB457A" w:rsidRDefault="003A5EC3" w:rsidP="00E41B2B">
      <w:pPr>
        <w:jc w:val="center"/>
        <w:rPr>
          <w:rFonts w:asciiTheme="majorHAnsi" w:hAnsiTheme="majorHAnsi"/>
          <w:i/>
          <w:spacing w:val="140"/>
          <w:sz w:val="28"/>
          <w:szCs w:val="28"/>
          <w:lang w:val="en-US"/>
        </w:rPr>
      </w:pPr>
      <w:r>
        <w:rPr>
          <w:rFonts w:asciiTheme="majorHAnsi" w:hAnsiTheme="majorHAnsi"/>
          <w:noProof/>
        </w:rPr>
        <w:pict w14:anchorId="0CB0BB53">
          <v:rect id="_x0000_i1025" alt="" style="width:453.5pt;height:1pt;mso-width-percent:0;mso-height-percent:0;mso-width-percent:0;mso-height-percent:0" o:hralign="center" o:hrstd="t" o:hrnoshade="t" o:hr="t" fillcolor="#008bac" stroked="f"/>
        </w:pict>
      </w:r>
    </w:p>
    <w:p w14:paraId="79E10089" w14:textId="1F3FC226" w:rsidR="009201EB" w:rsidRDefault="00D9542D" w:rsidP="006874EE">
      <w:pPr>
        <w:spacing w:after="0" w:line="240" w:lineRule="auto"/>
        <w:jc w:val="center"/>
        <w:rPr>
          <w:rFonts w:asciiTheme="majorHAnsi" w:hAnsiTheme="majorHAnsi"/>
          <w:b/>
          <w:sz w:val="26"/>
          <w:szCs w:val="26"/>
        </w:rPr>
      </w:pPr>
      <w:r>
        <w:rPr>
          <w:rFonts w:asciiTheme="majorHAnsi" w:hAnsiTheme="majorHAnsi"/>
          <w:b/>
          <w:sz w:val="26"/>
          <w:szCs w:val="26"/>
        </w:rPr>
        <w:t xml:space="preserve">Die Beatles-Sensation </w:t>
      </w:r>
      <w:r w:rsidR="003A5EC3">
        <w:rPr>
          <w:rFonts w:asciiTheme="majorHAnsi" w:hAnsiTheme="majorHAnsi"/>
          <w:b/>
          <w:sz w:val="26"/>
          <w:szCs w:val="26"/>
        </w:rPr>
        <w:t xml:space="preserve">kommt mit Abbey Road zurück nach Deutschland </w:t>
      </w:r>
      <w:r>
        <w:rPr>
          <w:rFonts w:asciiTheme="majorHAnsi" w:hAnsiTheme="majorHAnsi"/>
          <w:b/>
          <w:sz w:val="26"/>
          <w:szCs w:val="26"/>
        </w:rPr>
        <w:br/>
      </w:r>
      <w:r w:rsidR="003A5EC3" w:rsidRPr="003A5EC3">
        <w:rPr>
          <w:rFonts w:asciiTheme="majorHAnsi" w:hAnsiTheme="majorHAnsi"/>
          <w:b/>
          <w:sz w:val="26"/>
          <w:szCs w:val="26"/>
        </w:rPr>
        <w:t>Exklusives Radiokonzert am 24. September</w:t>
      </w:r>
      <w:r w:rsidR="003A5EC3">
        <w:rPr>
          <w:rFonts w:asciiTheme="majorHAnsi" w:hAnsiTheme="majorHAnsi"/>
          <w:b/>
          <w:sz w:val="26"/>
          <w:szCs w:val="26"/>
        </w:rPr>
        <w:t xml:space="preserve"> in Köln</w:t>
      </w:r>
    </w:p>
    <w:p w14:paraId="47192650" w14:textId="1E959904" w:rsidR="009201EB" w:rsidRDefault="00D9542D" w:rsidP="006874EE">
      <w:pPr>
        <w:spacing w:after="0" w:line="240" w:lineRule="auto"/>
        <w:jc w:val="center"/>
        <w:rPr>
          <w:rFonts w:asciiTheme="majorHAnsi" w:hAnsiTheme="majorHAnsi"/>
          <w:b/>
          <w:sz w:val="26"/>
          <w:szCs w:val="26"/>
        </w:rPr>
      </w:pPr>
      <w:r>
        <w:rPr>
          <w:rFonts w:asciiTheme="majorHAnsi" w:hAnsiTheme="majorHAnsi"/>
          <w:b/>
          <w:sz w:val="26"/>
          <w:szCs w:val="26"/>
        </w:rPr>
        <w:t xml:space="preserve">Zehn Shows </w:t>
      </w:r>
      <w:r w:rsidR="000B3ED0">
        <w:rPr>
          <w:rFonts w:asciiTheme="majorHAnsi" w:hAnsiTheme="majorHAnsi"/>
          <w:b/>
          <w:sz w:val="26"/>
          <w:szCs w:val="26"/>
        </w:rPr>
        <w:t>Ende September / Anfang Oktober</w:t>
      </w:r>
      <w:r w:rsidR="003A5EC3">
        <w:rPr>
          <w:rFonts w:asciiTheme="majorHAnsi" w:hAnsiTheme="majorHAnsi"/>
          <w:b/>
          <w:sz w:val="26"/>
          <w:szCs w:val="26"/>
        </w:rPr>
        <w:t xml:space="preserve"> 2020</w:t>
      </w:r>
      <w:r w:rsidR="009201EB">
        <w:rPr>
          <w:rFonts w:asciiTheme="majorHAnsi" w:hAnsiTheme="majorHAnsi"/>
          <w:b/>
          <w:sz w:val="26"/>
          <w:szCs w:val="26"/>
        </w:rPr>
        <w:t xml:space="preserve"> </w:t>
      </w:r>
      <w:r>
        <w:rPr>
          <w:rFonts w:asciiTheme="majorHAnsi" w:hAnsiTheme="majorHAnsi"/>
          <w:b/>
          <w:sz w:val="26"/>
          <w:szCs w:val="26"/>
        </w:rPr>
        <w:t>bestätigt</w:t>
      </w:r>
    </w:p>
    <w:p w14:paraId="16199A12" w14:textId="2F3240D2" w:rsidR="00D9542D" w:rsidRDefault="000B3ED0" w:rsidP="006874EE">
      <w:pPr>
        <w:spacing w:after="0" w:line="240" w:lineRule="auto"/>
        <w:jc w:val="center"/>
        <w:rPr>
          <w:rFonts w:asciiTheme="majorHAnsi" w:hAnsiTheme="majorHAnsi"/>
          <w:b/>
          <w:sz w:val="26"/>
          <w:szCs w:val="26"/>
        </w:rPr>
      </w:pPr>
      <w:r>
        <w:rPr>
          <w:rFonts w:asciiTheme="majorHAnsi" w:hAnsiTheme="majorHAnsi"/>
          <w:b/>
          <w:sz w:val="26"/>
          <w:szCs w:val="26"/>
        </w:rPr>
        <w:t>Tickets ab Mittwoch, dem 25. September 2019</w:t>
      </w:r>
      <w:r w:rsidR="00D9542D">
        <w:rPr>
          <w:rFonts w:asciiTheme="majorHAnsi" w:hAnsiTheme="majorHAnsi"/>
          <w:b/>
          <w:sz w:val="26"/>
          <w:szCs w:val="26"/>
        </w:rPr>
        <w:t xml:space="preserve"> im Presale erhältlich</w:t>
      </w:r>
    </w:p>
    <w:p w14:paraId="06DA5327" w14:textId="1C5C258F" w:rsidR="005A5C48" w:rsidRPr="006874EE" w:rsidRDefault="003A5EC3" w:rsidP="006874EE">
      <w:pPr>
        <w:spacing w:after="0" w:line="240" w:lineRule="auto"/>
        <w:jc w:val="center"/>
        <w:rPr>
          <w:rFonts w:asciiTheme="majorHAnsi" w:hAnsiTheme="majorHAnsi"/>
          <w:b/>
          <w:sz w:val="26"/>
          <w:szCs w:val="26"/>
        </w:rPr>
      </w:pPr>
      <w:r>
        <w:rPr>
          <w:rFonts w:asciiTheme="majorHAnsi" w:hAnsiTheme="majorHAnsi"/>
          <w:noProof/>
        </w:rPr>
        <w:pict w14:anchorId="730F1283">
          <v:rect id="_x0000_i1026" alt="" style="width:453.5pt;height:1pt;mso-width-percent:0;mso-height-percent:0;mso-width-percent:0;mso-height-percent:0" o:hralign="center" o:hrstd="t" o:hrnoshade="t" o:hr="t" fillcolor="#008bac" stroked="f"/>
        </w:pict>
      </w:r>
    </w:p>
    <w:p w14:paraId="00B4B186" w14:textId="77777777" w:rsidR="00E2130C" w:rsidRPr="00B85DDE" w:rsidRDefault="00E2130C" w:rsidP="00E2130C">
      <w:pPr>
        <w:autoSpaceDE w:val="0"/>
        <w:autoSpaceDN w:val="0"/>
        <w:adjustRightInd w:val="0"/>
        <w:spacing w:after="0"/>
        <w:jc w:val="both"/>
        <w:rPr>
          <w:rFonts w:asciiTheme="majorHAnsi" w:hAnsiTheme="majorHAnsi" w:cs="AGaramondPro-Regular"/>
        </w:rPr>
      </w:pPr>
    </w:p>
    <w:p w14:paraId="0AAB6763" w14:textId="2EABB6C7" w:rsidR="000B3ED0" w:rsidRPr="003A5EC3" w:rsidRDefault="00EB45EA" w:rsidP="000B3ED0">
      <w:pPr>
        <w:spacing w:after="0"/>
        <w:jc w:val="both"/>
        <w:rPr>
          <w:rFonts w:asciiTheme="majorHAnsi" w:hAnsiTheme="majorHAnsi"/>
          <w:color w:val="000000" w:themeColor="text1"/>
        </w:rPr>
      </w:pPr>
      <w:r w:rsidRPr="003A5EC3">
        <w:rPr>
          <w:rFonts w:asciiTheme="majorHAnsi" w:hAnsiTheme="majorHAnsi"/>
          <w:color w:val="000000"/>
        </w:rPr>
        <w:t xml:space="preserve">Frankfurt, </w:t>
      </w:r>
      <w:r w:rsidR="000B3ED0" w:rsidRPr="003A5EC3">
        <w:rPr>
          <w:rFonts w:asciiTheme="majorHAnsi" w:hAnsiTheme="majorHAnsi"/>
          <w:color w:val="000000"/>
        </w:rPr>
        <w:t>9</w:t>
      </w:r>
      <w:r w:rsidR="00226083" w:rsidRPr="003A5EC3">
        <w:rPr>
          <w:rFonts w:asciiTheme="majorHAnsi" w:hAnsiTheme="majorHAnsi"/>
          <w:color w:val="000000" w:themeColor="text1"/>
        </w:rPr>
        <w:t>.</w:t>
      </w:r>
      <w:r w:rsidR="000B3ED0" w:rsidRPr="003A5EC3">
        <w:rPr>
          <w:rFonts w:asciiTheme="majorHAnsi" w:hAnsiTheme="majorHAnsi"/>
          <w:color w:val="000000" w:themeColor="text1"/>
        </w:rPr>
        <w:t xml:space="preserve"> September 2019</w:t>
      </w:r>
      <w:r w:rsidR="00352150" w:rsidRPr="003A5EC3">
        <w:rPr>
          <w:rFonts w:asciiTheme="majorHAnsi" w:hAnsiTheme="majorHAnsi"/>
          <w:color w:val="000000" w:themeColor="text1"/>
        </w:rPr>
        <w:t xml:space="preserve"> </w:t>
      </w:r>
      <w:r w:rsidR="00370AEF" w:rsidRPr="003A5EC3">
        <w:rPr>
          <w:rFonts w:asciiTheme="majorHAnsi" w:hAnsiTheme="majorHAnsi"/>
          <w:color w:val="000000" w:themeColor="text1"/>
        </w:rPr>
        <w:t>–</w:t>
      </w:r>
      <w:r w:rsidR="00352150" w:rsidRPr="003A5EC3">
        <w:rPr>
          <w:rFonts w:asciiTheme="majorHAnsi" w:hAnsiTheme="majorHAnsi"/>
          <w:color w:val="000000" w:themeColor="text1"/>
        </w:rPr>
        <w:t xml:space="preserve"> </w:t>
      </w:r>
      <w:r w:rsidR="000B3ED0" w:rsidRPr="003A5EC3">
        <w:rPr>
          <w:rFonts w:asciiTheme="majorHAnsi" w:hAnsiTheme="majorHAnsi"/>
          <w:b/>
          <w:color w:val="000000" w:themeColor="text1"/>
        </w:rPr>
        <w:t>Die holländische Formation The Analogues hat den Mythos der Unspielbarkeit der späten Beatles-Alben bereits eindrucksvoll widerlegt. Ihr neuester Coup: »Abbey Road Relived«, als Album und Tournee-Motto. Und den Originalsound der Beatles live zu erleben, ist eine Sensation!</w:t>
      </w:r>
    </w:p>
    <w:p w14:paraId="4D169B9D" w14:textId="77777777" w:rsidR="000B3ED0" w:rsidRPr="003A5EC3" w:rsidRDefault="000B3ED0" w:rsidP="000B3ED0">
      <w:pPr>
        <w:spacing w:after="0"/>
        <w:jc w:val="both"/>
        <w:rPr>
          <w:rFonts w:asciiTheme="majorHAnsi" w:hAnsiTheme="majorHAnsi"/>
          <w:color w:val="000000" w:themeColor="text1"/>
        </w:rPr>
      </w:pPr>
    </w:p>
    <w:p w14:paraId="23798EC5" w14:textId="6CA9E72D" w:rsidR="000B3ED0" w:rsidRPr="003A5EC3" w:rsidRDefault="000B3ED0" w:rsidP="000B3ED0">
      <w:pPr>
        <w:spacing w:after="0"/>
        <w:jc w:val="both"/>
        <w:rPr>
          <w:rFonts w:asciiTheme="majorHAnsi" w:hAnsiTheme="majorHAnsi"/>
          <w:color w:val="000000" w:themeColor="text1"/>
        </w:rPr>
      </w:pPr>
      <w:r w:rsidRPr="003A5EC3">
        <w:rPr>
          <w:rFonts w:asciiTheme="majorHAnsi" w:hAnsiTheme="majorHAnsi"/>
          <w:color w:val="000000" w:themeColor="text1"/>
        </w:rPr>
        <w:t xml:space="preserve">Am 26. September 2019 feiert »Abbey Road«, das elfte Studioalbum der Beatles, seinen 50. Geburtstag. Einen Tag später erscheint »Abbey Road Relived« von </w:t>
      </w:r>
      <w:r w:rsidRPr="003A5EC3">
        <w:rPr>
          <w:rFonts w:asciiTheme="majorHAnsi" w:hAnsiTheme="majorHAnsi"/>
          <w:b/>
          <w:color w:val="000000" w:themeColor="text1"/>
        </w:rPr>
        <w:t>The Analogues</w:t>
      </w:r>
      <w:r w:rsidRPr="003A5EC3">
        <w:rPr>
          <w:rFonts w:asciiTheme="majorHAnsi" w:hAnsiTheme="majorHAnsi"/>
          <w:color w:val="000000" w:themeColor="text1"/>
        </w:rPr>
        <w:t xml:space="preserve">, aufgenommen an dem legendären Originalschauplatz, den Abbey Road Studios. </w:t>
      </w:r>
    </w:p>
    <w:p w14:paraId="6B4F156A" w14:textId="77777777" w:rsidR="000B3ED0" w:rsidRPr="003A5EC3" w:rsidRDefault="000B3ED0" w:rsidP="000B3ED0">
      <w:pPr>
        <w:spacing w:after="0"/>
        <w:jc w:val="both"/>
        <w:rPr>
          <w:rFonts w:asciiTheme="majorHAnsi" w:hAnsiTheme="majorHAnsi"/>
          <w:color w:val="000000" w:themeColor="text1"/>
        </w:rPr>
      </w:pPr>
    </w:p>
    <w:p w14:paraId="0966E141" w14:textId="70A76BF5" w:rsidR="000B3ED0" w:rsidRPr="003A5EC3" w:rsidRDefault="000B3ED0" w:rsidP="000B3ED0">
      <w:pPr>
        <w:spacing w:after="0"/>
        <w:jc w:val="both"/>
        <w:rPr>
          <w:rFonts w:asciiTheme="majorHAnsi" w:hAnsiTheme="majorHAnsi"/>
          <w:b/>
          <w:color w:val="000000" w:themeColor="text1"/>
        </w:rPr>
      </w:pPr>
      <w:r w:rsidRPr="003A5EC3">
        <w:rPr>
          <w:rFonts w:asciiTheme="majorHAnsi" w:hAnsiTheme="majorHAnsi"/>
          <w:b/>
          <w:color w:val="000000" w:themeColor="text1"/>
        </w:rPr>
        <w:t>Exklusives Radiokonzert am 24. September</w:t>
      </w:r>
      <w:r w:rsidRPr="003A5EC3">
        <w:rPr>
          <w:rFonts w:asciiTheme="majorHAnsi" w:hAnsiTheme="majorHAnsi"/>
          <w:b/>
          <w:color w:val="000000" w:themeColor="text1"/>
        </w:rPr>
        <w:t xml:space="preserve"> 2019</w:t>
      </w:r>
    </w:p>
    <w:p w14:paraId="4ADC2B3E" w14:textId="77777777" w:rsidR="000B3ED0" w:rsidRPr="003A5EC3" w:rsidRDefault="000B3ED0" w:rsidP="000B3ED0">
      <w:pPr>
        <w:spacing w:after="0"/>
        <w:jc w:val="both"/>
        <w:rPr>
          <w:rFonts w:asciiTheme="majorHAnsi" w:hAnsiTheme="majorHAnsi"/>
          <w:color w:val="000000" w:themeColor="text1"/>
        </w:rPr>
      </w:pPr>
      <w:r w:rsidRPr="003A5EC3">
        <w:rPr>
          <w:rFonts w:asciiTheme="majorHAnsi" w:hAnsiTheme="majorHAnsi"/>
          <w:color w:val="000000" w:themeColor="text1"/>
        </w:rPr>
        <w:t xml:space="preserve">Drei Tage vorher, am 24. September 2019, wird im großen Sendesaal des WDR in Köln ein exklusives Radiokonzert uraufgeführt, Titel: »Das WDR4 Radiokonzert mit The Analogues – wir feiern 50 Jahre Abbey Road«. Tickets für dieses einmalige Ereignis werden nicht verkauft, sondern ab 9. September im Programm von WDR4 oder online über wdr4.de verlost. Das Konzert wird am Folgetag, am 25. September, um 20:05 Uhr auf WDR4 als Sondersendung ausgestrahlt. </w:t>
      </w:r>
    </w:p>
    <w:p w14:paraId="7B73BEF0" w14:textId="77777777" w:rsidR="000B3ED0" w:rsidRPr="003A5EC3" w:rsidRDefault="000B3ED0" w:rsidP="000B3ED0">
      <w:pPr>
        <w:spacing w:after="0"/>
        <w:jc w:val="both"/>
        <w:rPr>
          <w:rFonts w:asciiTheme="majorHAnsi" w:hAnsiTheme="majorHAnsi"/>
          <w:color w:val="000000" w:themeColor="text1"/>
        </w:rPr>
      </w:pPr>
    </w:p>
    <w:p w14:paraId="22710017" w14:textId="7EBB4087" w:rsidR="000B3ED0" w:rsidRPr="003A5EC3" w:rsidRDefault="000B3ED0" w:rsidP="000B3ED0">
      <w:pPr>
        <w:spacing w:after="0"/>
        <w:jc w:val="both"/>
        <w:rPr>
          <w:rFonts w:asciiTheme="majorHAnsi" w:hAnsiTheme="majorHAnsi"/>
          <w:b/>
          <w:color w:val="000000" w:themeColor="text1"/>
        </w:rPr>
      </w:pPr>
      <w:r w:rsidRPr="003A5EC3">
        <w:rPr>
          <w:rFonts w:asciiTheme="majorHAnsi" w:hAnsiTheme="majorHAnsi"/>
          <w:b/>
          <w:color w:val="000000" w:themeColor="text1"/>
        </w:rPr>
        <w:t xml:space="preserve">Veröffentlichung ABBEY ROAD RELIVED </w:t>
      </w:r>
      <w:r w:rsidRPr="003A5EC3">
        <w:rPr>
          <w:rFonts w:asciiTheme="majorHAnsi" w:hAnsiTheme="majorHAnsi"/>
          <w:b/>
          <w:color w:val="000000" w:themeColor="text1"/>
        </w:rPr>
        <w:t xml:space="preserve">am </w:t>
      </w:r>
      <w:r w:rsidRPr="003A5EC3">
        <w:rPr>
          <w:rFonts w:asciiTheme="majorHAnsi" w:hAnsiTheme="majorHAnsi"/>
          <w:b/>
          <w:color w:val="000000" w:themeColor="text1"/>
        </w:rPr>
        <w:t>27. September</w:t>
      </w:r>
      <w:r w:rsidRPr="003A5EC3">
        <w:rPr>
          <w:rFonts w:asciiTheme="majorHAnsi" w:hAnsiTheme="majorHAnsi"/>
          <w:b/>
          <w:color w:val="000000" w:themeColor="text1"/>
        </w:rPr>
        <w:t xml:space="preserve"> 2019</w:t>
      </w:r>
    </w:p>
    <w:p w14:paraId="641D326B" w14:textId="77777777" w:rsidR="000B3ED0" w:rsidRPr="003A5EC3" w:rsidRDefault="000B3ED0" w:rsidP="000B3ED0">
      <w:pPr>
        <w:spacing w:after="0"/>
        <w:jc w:val="both"/>
        <w:rPr>
          <w:rFonts w:asciiTheme="majorHAnsi" w:hAnsiTheme="majorHAnsi"/>
          <w:color w:val="000000" w:themeColor="text1"/>
        </w:rPr>
      </w:pPr>
      <w:r w:rsidRPr="003A5EC3">
        <w:rPr>
          <w:rFonts w:asciiTheme="majorHAnsi" w:hAnsiTheme="majorHAnsi"/>
          <w:color w:val="000000" w:themeColor="text1"/>
        </w:rPr>
        <w:t xml:space="preserve">1966, nach einem Auftritt im New Yorker Shea Stadium, beendeten die Beatles, sieht man mal vom allerletzten Live-Auftritt, dem Rooftop Concert ab, ihre Karriere als Live-Formation. Sie zogen sich ins Studio zurück und überraschten die Musikwelt fortan mit Alben, die allesamt als unspielbar und unaufführbar galten - bis die Analogues kamen und das Gegenteil bewiesen. Die holländische 5-Mann-Formation – bestehend aus Fred Gehring (Schlagzeug, Gesang), Bart van </w:t>
      </w:r>
      <w:r w:rsidRPr="003A5EC3">
        <w:rPr>
          <w:rFonts w:asciiTheme="majorHAnsi" w:hAnsiTheme="majorHAnsi"/>
          <w:color w:val="000000" w:themeColor="text1"/>
        </w:rPr>
        <w:lastRenderedPageBreak/>
        <w:t xml:space="preserve">Poppel (Gitarre/Bass, Gesang), Diederik Nomden (Gitarre, Keyboards, Gesang), Jac Bico (Gitarre, Gesang) und Felix Maginn (Gitarre, Gesang) – hat mit musikarchäologischer Akribie, nervenaufreibender Instrumentenrecherche und ungeheurer Spielfreude die Meisterwerke der späten Beatles rekonstruiert und live aufgeführt. Mit der Veröffentlichung von »Abbey Road Relived« (die CD erscheint auf Decca Records / Universal am 27.Sepember 2019, das Vinylalbum am 18. Oktober 2019) und den entsprechenden Tourneen schließt sich nun der Kreis. </w:t>
      </w:r>
    </w:p>
    <w:p w14:paraId="36C5FFBF" w14:textId="77777777" w:rsidR="000B3ED0" w:rsidRPr="003A5EC3" w:rsidRDefault="000B3ED0" w:rsidP="000B3ED0">
      <w:pPr>
        <w:spacing w:after="0"/>
        <w:jc w:val="both"/>
        <w:rPr>
          <w:rFonts w:asciiTheme="majorHAnsi" w:hAnsiTheme="majorHAnsi"/>
          <w:color w:val="000000" w:themeColor="text1"/>
        </w:rPr>
      </w:pPr>
    </w:p>
    <w:p w14:paraId="64F102D3" w14:textId="77777777" w:rsidR="000B3ED0" w:rsidRPr="003A5EC3" w:rsidRDefault="000B3ED0" w:rsidP="000B3ED0">
      <w:pPr>
        <w:spacing w:after="0"/>
        <w:jc w:val="both"/>
        <w:rPr>
          <w:rFonts w:asciiTheme="majorHAnsi" w:hAnsiTheme="majorHAnsi"/>
          <w:b/>
          <w:color w:val="000000" w:themeColor="text1"/>
        </w:rPr>
      </w:pPr>
      <w:r w:rsidRPr="003A5EC3">
        <w:rPr>
          <w:rFonts w:asciiTheme="majorHAnsi" w:hAnsiTheme="majorHAnsi"/>
          <w:b/>
          <w:color w:val="000000" w:themeColor="text1"/>
        </w:rPr>
        <w:t>Deutschland-Tournee ab September 2020</w:t>
      </w:r>
    </w:p>
    <w:p w14:paraId="0D063A96" w14:textId="06668F50" w:rsidR="000B3ED0" w:rsidRPr="003A5EC3" w:rsidRDefault="000B3ED0" w:rsidP="000B3ED0">
      <w:pPr>
        <w:spacing w:after="0"/>
        <w:jc w:val="both"/>
        <w:rPr>
          <w:rFonts w:asciiTheme="majorHAnsi" w:hAnsiTheme="majorHAnsi"/>
          <w:color w:val="000000" w:themeColor="text1"/>
        </w:rPr>
      </w:pPr>
      <w:r w:rsidRPr="003A5EC3">
        <w:rPr>
          <w:rFonts w:asciiTheme="majorHAnsi" w:hAnsiTheme="majorHAnsi"/>
          <w:color w:val="000000" w:themeColor="text1"/>
        </w:rPr>
        <w:t>Den Abbey-Road-Geburtstag begehen die Fab Five mit Einzelauftritten in der Antwerpener Lotto-Arena (26.09.2019), im Pariser L’Olympia (27.09.2019) und dem Ziggo Dome in Amsterdam am 5. Oktober. Danach folgt die reg</w:t>
      </w:r>
      <w:r w:rsidR="003A5EC3">
        <w:rPr>
          <w:rFonts w:asciiTheme="majorHAnsi" w:hAnsiTheme="majorHAnsi"/>
          <w:color w:val="000000" w:themeColor="text1"/>
        </w:rPr>
        <w:t>uläre Herbst/Frühjahr-Tournee 20</w:t>
      </w:r>
      <w:r w:rsidRPr="003A5EC3">
        <w:rPr>
          <w:rFonts w:asciiTheme="majorHAnsi" w:hAnsiTheme="majorHAnsi"/>
          <w:color w:val="000000" w:themeColor="text1"/>
        </w:rPr>
        <w:t xml:space="preserve">19/2020 in ihrer Heimat Holland. Die deutschen </w:t>
      </w:r>
      <w:r w:rsidRPr="003A5EC3">
        <w:rPr>
          <w:rFonts w:asciiTheme="majorHAnsi" w:hAnsiTheme="majorHAnsi"/>
          <w:b/>
          <w:color w:val="000000" w:themeColor="text1"/>
        </w:rPr>
        <w:t>Analogues</w:t>
      </w:r>
      <w:r w:rsidRPr="003A5EC3">
        <w:rPr>
          <w:rFonts w:asciiTheme="majorHAnsi" w:hAnsiTheme="majorHAnsi"/>
          <w:color w:val="000000" w:themeColor="text1"/>
        </w:rPr>
        <w:t xml:space="preserve">-Fans müssen noch ein wenig Geduld haben. Im Herbst des nächsten Jahres (Daten siehe unten) kommen die </w:t>
      </w:r>
      <w:r w:rsidRPr="003A5EC3">
        <w:rPr>
          <w:rFonts w:asciiTheme="majorHAnsi" w:hAnsiTheme="majorHAnsi"/>
          <w:b/>
          <w:color w:val="000000" w:themeColor="text1"/>
        </w:rPr>
        <w:t>Analogues</w:t>
      </w:r>
      <w:r w:rsidRPr="003A5EC3">
        <w:rPr>
          <w:rFonts w:asciiTheme="majorHAnsi" w:hAnsiTheme="majorHAnsi"/>
          <w:color w:val="000000" w:themeColor="text1"/>
        </w:rPr>
        <w:t xml:space="preserve"> zu einer 10-Städte-Tournee. Dann wird es von Hamburg bis München, von Hannover bis Freiburg heißen »Let It Be: Abbey Road by The Analogues-Tour 2020</w:t>
      </w:r>
      <w:r w:rsidRPr="003A5EC3">
        <w:rPr>
          <w:rFonts w:ascii="Times New Roman" w:hAnsi="Times New Roman"/>
          <w:color w:val="000000" w:themeColor="text1"/>
        </w:rPr>
        <w:t> </w:t>
      </w:r>
      <w:r w:rsidRPr="003A5EC3">
        <w:rPr>
          <w:rFonts w:asciiTheme="majorHAnsi" w:hAnsiTheme="majorHAnsi"/>
          <w:color w:val="000000" w:themeColor="text1"/>
        </w:rPr>
        <w:t>The Final Studio Album From Start To Finish &amp; Much More</w:t>
      </w:r>
      <w:r w:rsidRPr="003A5EC3">
        <w:rPr>
          <w:rFonts w:asciiTheme="majorHAnsi" w:hAnsiTheme="majorHAnsi" w:cs="Calibri"/>
          <w:color w:val="000000" w:themeColor="text1"/>
        </w:rPr>
        <w:t>«</w:t>
      </w:r>
      <w:r w:rsidRPr="003A5EC3">
        <w:rPr>
          <w:rFonts w:asciiTheme="majorHAnsi" w:hAnsiTheme="majorHAnsi"/>
          <w:color w:val="000000" w:themeColor="text1"/>
        </w:rPr>
        <w:t>.</w:t>
      </w:r>
    </w:p>
    <w:p w14:paraId="4AAFE3FF" w14:textId="77777777" w:rsidR="000B3ED0" w:rsidRPr="003A5EC3" w:rsidRDefault="000B3ED0" w:rsidP="000B3ED0">
      <w:pPr>
        <w:spacing w:after="0"/>
        <w:jc w:val="both"/>
        <w:rPr>
          <w:rFonts w:asciiTheme="majorHAnsi" w:hAnsiTheme="majorHAnsi"/>
          <w:color w:val="000000" w:themeColor="text1"/>
        </w:rPr>
      </w:pPr>
      <w:r w:rsidRPr="003A5EC3">
        <w:rPr>
          <w:rFonts w:asciiTheme="majorHAnsi" w:hAnsiTheme="majorHAnsi"/>
          <w:color w:val="000000" w:themeColor="text1"/>
        </w:rPr>
        <w:t>Nach der Live-Umsetzung von Magical Mystery Tour, Sgt. Peppers Lonely Hearts Club Band und dem White Album (The White Album – Live In Liverpool) gehen die</w:t>
      </w:r>
      <w:r w:rsidRPr="003A5EC3">
        <w:rPr>
          <w:rFonts w:asciiTheme="majorHAnsi" w:hAnsiTheme="majorHAnsi"/>
          <w:b/>
          <w:color w:val="000000" w:themeColor="text1"/>
        </w:rPr>
        <w:t xml:space="preserve"> Analogues </w:t>
      </w:r>
      <w:r w:rsidRPr="003A5EC3">
        <w:rPr>
          <w:rFonts w:asciiTheme="majorHAnsi" w:hAnsiTheme="majorHAnsi"/>
          <w:color w:val="000000" w:themeColor="text1"/>
        </w:rPr>
        <w:t xml:space="preserve">nun daran, dass letzte große Werk der Beatles vor ihrer Auflösung – das Album Abbey Road mit dem ikonographischen Cover – live zu inszenieren. Und das, wie man inzwischen weiß, ohne jeden Lookalike-Hokuspokus, aber dafür mit umso mehr Verstand und einem keine Kosten scheuenden Aufwand, was die Klangarchitektur, die Notierung aller Songs, die analogen, aus der jeweiligen  Zeit stammenden Instrumente und die opulente Besetzung (Band, Bläser, Streicher, Perkussion) angeht.  Wer nie die Gelegenheit hatte, die Beatles live zu sehen, der kann sie jetzt – dank der </w:t>
      </w:r>
      <w:r w:rsidRPr="003A5EC3">
        <w:rPr>
          <w:rFonts w:asciiTheme="majorHAnsi" w:hAnsiTheme="majorHAnsi"/>
          <w:b/>
          <w:color w:val="000000" w:themeColor="text1"/>
        </w:rPr>
        <w:t>Analogues</w:t>
      </w:r>
      <w:r w:rsidRPr="003A5EC3">
        <w:rPr>
          <w:rFonts w:asciiTheme="majorHAnsi" w:hAnsiTheme="majorHAnsi"/>
          <w:color w:val="000000" w:themeColor="text1"/>
        </w:rPr>
        <w:t xml:space="preserve"> – live hören. Mehr Hommage geht nicht.</w:t>
      </w:r>
    </w:p>
    <w:p w14:paraId="058A80C9" w14:textId="098EA91A" w:rsidR="00C43517" w:rsidRPr="003A5EC3" w:rsidRDefault="009201EB" w:rsidP="003A5EC3">
      <w:pPr>
        <w:spacing w:after="0"/>
        <w:jc w:val="both"/>
        <w:rPr>
          <w:rFonts w:asciiTheme="majorHAnsi" w:hAnsiTheme="majorHAnsi"/>
          <w:color w:val="000000"/>
        </w:rPr>
      </w:pPr>
      <w:r w:rsidRPr="003A5EC3">
        <w:rPr>
          <w:rFonts w:asciiTheme="majorHAnsi" w:hAnsiTheme="majorHAnsi"/>
          <w:lang w:val="en-US" w:eastAsia="de-DE"/>
        </w:rPr>
        <w:br/>
      </w:r>
      <w:r w:rsidR="000B3ED0" w:rsidRPr="003A5EC3">
        <w:rPr>
          <w:rFonts w:asciiTheme="majorHAnsi" w:hAnsiTheme="majorHAnsi"/>
          <w:b/>
        </w:rPr>
        <w:t xml:space="preserve">Tickets </w:t>
      </w:r>
      <w:r w:rsidR="003A5EC3" w:rsidRPr="003A5EC3">
        <w:rPr>
          <w:rFonts w:asciiTheme="majorHAnsi" w:hAnsiTheme="majorHAnsi"/>
          <w:b/>
        </w:rPr>
        <w:t xml:space="preserve">für die 10 Konzerte im Herbst 2020 </w:t>
      </w:r>
      <w:r w:rsidR="000B3ED0" w:rsidRPr="003A5EC3">
        <w:rPr>
          <w:rFonts w:asciiTheme="majorHAnsi" w:hAnsiTheme="majorHAnsi"/>
          <w:b/>
        </w:rPr>
        <w:t xml:space="preserve">sind </w:t>
      </w:r>
      <w:r w:rsidR="000B3ED0" w:rsidRPr="003A5EC3">
        <w:rPr>
          <w:rFonts w:asciiTheme="majorHAnsi" w:hAnsiTheme="majorHAnsi"/>
          <w:b/>
        </w:rPr>
        <w:t>ab Freitag, dem 27. September 2019</w:t>
      </w:r>
      <w:r w:rsidR="000B3ED0" w:rsidRPr="003A5EC3">
        <w:rPr>
          <w:rFonts w:asciiTheme="majorHAnsi" w:hAnsiTheme="majorHAnsi"/>
          <w:b/>
        </w:rPr>
        <w:t xml:space="preserve"> unter </w:t>
      </w:r>
      <w:hyperlink r:id="rId10" w:history="1">
        <w:r w:rsidR="000B3ED0" w:rsidRPr="003A5EC3">
          <w:rPr>
            <w:rFonts w:asciiTheme="majorHAnsi" w:hAnsiTheme="majorHAnsi"/>
            <w:b/>
          </w:rPr>
          <w:t>www.myticket.de</w:t>
        </w:r>
      </w:hyperlink>
      <w:r w:rsidR="000B3ED0" w:rsidRPr="003A5EC3">
        <w:rPr>
          <w:rFonts w:asciiTheme="majorHAnsi" w:hAnsiTheme="majorHAnsi"/>
          <w:b/>
        </w:rPr>
        <w:t xml:space="preserve"> sowie telefonisch unter 01806 – 777 111 (20 Ct./Anruf – Mobilfunkpreise max. 60 Ct./Anruf) und bei den bekannten Vorverkaufsstellen erhältlich. Bereits ab Mittwoch, dem </w:t>
      </w:r>
      <w:r w:rsidR="000B3ED0" w:rsidRPr="003A5EC3">
        <w:rPr>
          <w:rFonts w:asciiTheme="majorHAnsi" w:hAnsiTheme="majorHAnsi"/>
          <w:b/>
        </w:rPr>
        <w:t>25</w:t>
      </w:r>
      <w:r w:rsidR="000B3ED0" w:rsidRPr="003A5EC3">
        <w:rPr>
          <w:rFonts w:asciiTheme="majorHAnsi" w:hAnsiTheme="majorHAnsi"/>
          <w:b/>
        </w:rPr>
        <w:t>. September 2019, 10.00 Uhr bieten die Ticketanbieter MyTicket und CTS Eventim Presales an.</w:t>
      </w:r>
    </w:p>
    <w:p w14:paraId="40F9EF16" w14:textId="77777777" w:rsidR="003A5EC3" w:rsidRPr="003A5EC3" w:rsidRDefault="003A5EC3" w:rsidP="003A5EC3">
      <w:pPr>
        <w:spacing w:after="0"/>
        <w:jc w:val="both"/>
        <w:rPr>
          <w:rFonts w:asciiTheme="majorHAnsi" w:hAnsiTheme="majorHAnsi"/>
          <w:color w:val="000000"/>
        </w:rPr>
      </w:pPr>
    </w:p>
    <w:p w14:paraId="6BF7690C" w14:textId="6D72C398" w:rsidR="00B85DDE" w:rsidRDefault="00A03DC2" w:rsidP="00C366E1">
      <w:pPr>
        <w:autoSpaceDE w:val="0"/>
        <w:autoSpaceDN w:val="0"/>
        <w:spacing w:after="0"/>
        <w:rPr>
          <w:rFonts w:asciiTheme="majorHAnsi" w:hAnsiTheme="majorHAnsi"/>
          <w:color w:val="000000" w:themeColor="text1"/>
        </w:rPr>
      </w:pPr>
      <w:r w:rsidRPr="003A5EC3">
        <w:rPr>
          <w:rFonts w:asciiTheme="majorHAnsi" w:hAnsiTheme="majorHAnsi"/>
          <w:color w:val="000000" w:themeColor="text1"/>
        </w:rPr>
        <w:t>Weitere Informationen unter:</w:t>
      </w:r>
      <w:r w:rsidR="00C52317" w:rsidRPr="003A5EC3">
        <w:rPr>
          <w:rFonts w:asciiTheme="majorHAnsi" w:hAnsiTheme="majorHAnsi"/>
          <w:color w:val="000000" w:themeColor="text1"/>
        </w:rPr>
        <w:t xml:space="preserve">  </w:t>
      </w:r>
      <w:hyperlink r:id="rId11" w:history="1">
        <w:r w:rsidR="00EB45EA" w:rsidRPr="003A5EC3">
          <w:rPr>
            <w:rStyle w:val="Hyperlink"/>
            <w:rFonts w:asciiTheme="majorHAnsi" w:eastAsiaTheme="minorEastAsia" w:hAnsiTheme="majorHAnsi"/>
            <w:lang w:eastAsia="de-DE"/>
          </w:rPr>
          <w:t>www.theanalogues.net</w:t>
        </w:r>
      </w:hyperlink>
      <w:r w:rsidR="00822C4E">
        <w:rPr>
          <w:rStyle w:val="Hyperlink"/>
          <w:rFonts w:asciiTheme="majorHAnsi" w:hAnsiTheme="majorHAnsi"/>
          <w:color w:val="000000" w:themeColor="text1"/>
        </w:rPr>
        <w:t xml:space="preserve"> </w:t>
      </w:r>
      <w:r w:rsidR="00EB45EA" w:rsidRPr="00822C4E">
        <w:rPr>
          <w:rFonts w:asciiTheme="majorHAnsi" w:hAnsiTheme="majorHAnsi"/>
          <w:color w:val="000000" w:themeColor="text1"/>
        </w:rPr>
        <w:t xml:space="preserve"> </w:t>
      </w:r>
    </w:p>
    <w:p w14:paraId="3C88726B" w14:textId="77777777" w:rsidR="003A5EC3" w:rsidRDefault="003A5EC3" w:rsidP="00C366E1">
      <w:pPr>
        <w:autoSpaceDE w:val="0"/>
        <w:autoSpaceDN w:val="0"/>
        <w:spacing w:after="0"/>
        <w:rPr>
          <w:rFonts w:asciiTheme="majorHAnsi" w:hAnsiTheme="majorHAnsi"/>
          <w:color w:val="000000" w:themeColor="text1"/>
        </w:rPr>
      </w:pPr>
    </w:p>
    <w:p w14:paraId="599A36C1" w14:textId="77777777" w:rsidR="003A5EC3" w:rsidRDefault="003A5EC3" w:rsidP="00C366E1">
      <w:pPr>
        <w:autoSpaceDE w:val="0"/>
        <w:autoSpaceDN w:val="0"/>
        <w:spacing w:after="0"/>
        <w:rPr>
          <w:rFonts w:asciiTheme="majorHAnsi" w:hAnsiTheme="majorHAnsi"/>
          <w:color w:val="000000" w:themeColor="text1"/>
        </w:rPr>
      </w:pPr>
    </w:p>
    <w:p w14:paraId="0C3379AF" w14:textId="77777777" w:rsidR="003A5EC3" w:rsidRDefault="003A5EC3" w:rsidP="00C366E1">
      <w:pPr>
        <w:autoSpaceDE w:val="0"/>
        <w:autoSpaceDN w:val="0"/>
        <w:spacing w:after="0"/>
        <w:rPr>
          <w:rFonts w:asciiTheme="majorHAnsi" w:hAnsiTheme="majorHAnsi"/>
          <w:color w:val="000000" w:themeColor="text1"/>
        </w:rPr>
      </w:pPr>
    </w:p>
    <w:p w14:paraId="2DCFF3CF" w14:textId="77777777" w:rsidR="003A5EC3" w:rsidRDefault="003A5EC3" w:rsidP="00C366E1">
      <w:pPr>
        <w:autoSpaceDE w:val="0"/>
        <w:autoSpaceDN w:val="0"/>
        <w:spacing w:after="0"/>
        <w:rPr>
          <w:rFonts w:asciiTheme="majorHAnsi" w:hAnsiTheme="majorHAnsi"/>
          <w:color w:val="000000" w:themeColor="text1"/>
        </w:rPr>
      </w:pPr>
    </w:p>
    <w:p w14:paraId="1DC91FBF" w14:textId="77777777" w:rsidR="003A5EC3" w:rsidRDefault="003A5EC3" w:rsidP="00C366E1">
      <w:pPr>
        <w:autoSpaceDE w:val="0"/>
        <w:autoSpaceDN w:val="0"/>
        <w:spacing w:after="0"/>
        <w:rPr>
          <w:rFonts w:asciiTheme="majorHAnsi" w:hAnsiTheme="majorHAnsi"/>
          <w:color w:val="000000" w:themeColor="text1"/>
        </w:rPr>
      </w:pPr>
    </w:p>
    <w:p w14:paraId="47D3AA2B" w14:textId="77777777" w:rsidR="003A5EC3" w:rsidRDefault="003A5EC3" w:rsidP="00C366E1">
      <w:pPr>
        <w:autoSpaceDE w:val="0"/>
        <w:autoSpaceDN w:val="0"/>
        <w:spacing w:after="0"/>
        <w:rPr>
          <w:rFonts w:asciiTheme="majorHAnsi" w:hAnsiTheme="majorHAnsi"/>
          <w:color w:val="000000" w:themeColor="text1"/>
        </w:rPr>
      </w:pPr>
    </w:p>
    <w:p w14:paraId="1E340DE9" w14:textId="77777777" w:rsidR="003A5EC3" w:rsidRDefault="003A5EC3" w:rsidP="00C366E1">
      <w:pPr>
        <w:autoSpaceDE w:val="0"/>
        <w:autoSpaceDN w:val="0"/>
        <w:spacing w:after="0"/>
        <w:rPr>
          <w:rFonts w:asciiTheme="majorHAnsi" w:hAnsiTheme="majorHAnsi"/>
          <w:color w:val="000000" w:themeColor="text1"/>
        </w:rPr>
      </w:pPr>
    </w:p>
    <w:p w14:paraId="4E0678C3" w14:textId="77777777" w:rsidR="003A5EC3" w:rsidRDefault="003A5EC3" w:rsidP="00C366E1">
      <w:pPr>
        <w:autoSpaceDE w:val="0"/>
        <w:autoSpaceDN w:val="0"/>
        <w:spacing w:after="0"/>
        <w:rPr>
          <w:rFonts w:asciiTheme="majorHAnsi" w:hAnsiTheme="majorHAnsi"/>
          <w:color w:val="000000" w:themeColor="text1"/>
        </w:rPr>
      </w:pPr>
    </w:p>
    <w:p w14:paraId="6953B7DD" w14:textId="77777777" w:rsidR="003A5EC3" w:rsidRDefault="003A5EC3" w:rsidP="00C366E1">
      <w:pPr>
        <w:autoSpaceDE w:val="0"/>
        <w:autoSpaceDN w:val="0"/>
        <w:spacing w:after="0"/>
        <w:rPr>
          <w:rFonts w:asciiTheme="majorHAnsi" w:hAnsiTheme="majorHAnsi"/>
          <w:color w:val="000000" w:themeColor="text1"/>
        </w:rPr>
      </w:pPr>
    </w:p>
    <w:p w14:paraId="4BC1901F" w14:textId="77777777" w:rsidR="003A5EC3" w:rsidRDefault="003A5EC3" w:rsidP="00C366E1">
      <w:pPr>
        <w:autoSpaceDE w:val="0"/>
        <w:autoSpaceDN w:val="0"/>
        <w:spacing w:after="0"/>
        <w:rPr>
          <w:rFonts w:asciiTheme="majorHAnsi" w:hAnsiTheme="majorHAnsi"/>
          <w:color w:val="000000" w:themeColor="text1"/>
        </w:rPr>
      </w:pPr>
    </w:p>
    <w:p w14:paraId="5BC2D23F" w14:textId="77777777" w:rsidR="003A5EC3" w:rsidRDefault="003A5EC3" w:rsidP="00C366E1">
      <w:pPr>
        <w:autoSpaceDE w:val="0"/>
        <w:autoSpaceDN w:val="0"/>
        <w:spacing w:after="0"/>
        <w:rPr>
          <w:rFonts w:asciiTheme="majorHAnsi" w:hAnsiTheme="majorHAnsi"/>
          <w:color w:val="000000" w:themeColor="text1"/>
        </w:rPr>
      </w:pPr>
    </w:p>
    <w:p w14:paraId="5C08A4AF" w14:textId="77777777" w:rsidR="003A5EC3" w:rsidRPr="00822C4E" w:rsidRDefault="003A5EC3" w:rsidP="00C366E1">
      <w:pPr>
        <w:autoSpaceDE w:val="0"/>
        <w:autoSpaceDN w:val="0"/>
        <w:spacing w:after="0"/>
        <w:rPr>
          <w:rFonts w:asciiTheme="majorHAnsi" w:hAnsiTheme="majorHAnsi"/>
          <w:color w:val="000000" w:themeColor="text1"/>
        </w:rPr>
      </w:pPr>
    </w:p>
    <w:p w14:paraId="6251A84A" w14:textId="71B1F7E5" w:rsidR="0094270C" w:rsidRPr="0094270C" w:rsidRDefault="003A5EC3" w:rsidP="0094270C">
      <w:pPr>
        <w:autoSpaceDE w:val="0"/>
        <w:autoSpaceDN w:val="0"/>
        <w:jc w:val="center"/>
        <w:rPr>
          <w:rFonts w:asciiTheme="majorHAnsi" w:eastAsiaTheme="minorEastAsia" w:hAnsiTheme="majorHAnsi"/>
          <w:b/>
          <w:sz w:val="48"/>
          <w:lang w:eastAsia="de-DE"/>
        </w:rPr>
      </w:pPr>
      <w:r>
        <w:rPr>
          <w:rFonts w:asciiTheme="majorHAnsi" w:hAnsiTheme="majorHAnsi"/>
          <w:noProof/>
        </w:rPr>
        <w:lastRenderedPageBreak/>
        <w:pict w14:anchorId="24462C5B">
          <v:rect id="_x0000_i1027" alt="" style="width:453.5pt;height:1pt;mso-width-percent:0;mso-height-percent:0;mso-width-percent:0;mso-height-percent:0" o:hralign="center" o:hrstd="t" o:hrnoshade="t" o:hr="t" fillcolor="#008bac" stroked="f"/>
        </w:pict>
      </w:r>
    </w:p>
    <w:p w14:paraId="4087773B" w14:textId="5EE4201E" w:rsidR="00721A33" w:rsidRPr="00FB6327" w:rsidRDefault="0094270C" w:rsidP="006377A4">
      <w:pPr>
        <w:autoSpaceDE w:val="0"/>
        <w:autoSpaceDN w:val="0"/>
        <w:spacing w:after="0" w:line="240" w:lineRule="auto"/>
        <w:jc w:val="center"/>
        <w:rPr>
          <w:rFonts w:asciiTheme="majorHAnsi" w:eastAsiaTheme="minorEastAsia" w:hAnsiTheme="majorHAnsi"/>
          <w:b/>
          <w:sz w:val="40"/>
          <w:szCs w:val="40"/>
          <w:lang w:val="en-US" w:eastAsia="de-DE"/>
        </w:rPr>
      </w:pPr>
      <w:r w:rsidRPr="00FB6327">
        <w:rPr>
          <w:rFonts w:asciiTheme="majorHAnsi" w:eastAsiaTheme="minorEastAsia" w:hAnsiTheme="majorHAnsi"/>
          <w:b/>
          <w:sz w:val="40"/>
          <w:szCs w:val="40"/>
          <w:lang w:val="en-US" w:eastAsia="de-DE"/>
        </w:rPr>
        <w:t>THE ANALOGUES</w:t>
      </w:r>
    </w:p>
    <w:p w14:paraId="64B98844" w14:textId="3D2028C1" w:rsidR="00DE0ABF" w:rsidRPr="00CB457A" w:rsidRDefault="000B3ED0" w:rsidP="00721A33">
      <w:pPr>
        <w:autoSpaceDE w:val="0"/>
        <w:autoSpaceDN w:val="0"/>
        <w:spacing w:after="0"/>
        <w:jc w:val="center"/>
        <w:rPr>
          <w:rFonts w:asciiTheme="majorHAnsi" w:hAnsiTheme="majorHAnsi"/>
          <w:lang w:val="en-US"/>
        </w:rPr>
      </w:pPr>
      <w:bookmarkStart w:id="0" w:name="_GoBack"/>
      <w:r w:rsidRPr="000B3ED0">
        <w:rPr>
          <w:rFonts w:asciiTheme="majorHAnsi" w:eastAsiaTheme="minorEastAsia" w:hAnsiTheme="majorHAnsi"/>
          <w:b/>
          <w:sz w:val="28"/>
          <w:szCs w:val="28"/>
          <w:lang w:val="en-US" w:eastAsia="de-DE"/>
        </w:rPr>
        <w:t>Let It Be: Abbey Road</w:t>
      </w:r>
      <w:r>
        <w:rPr>
          <w:rFonts w:asciiTheme="majorHAnsi" w:eastAsiaTheme="minorEastAsia" w:hAnsiTheme="majorHAnsi"/>
          <w:b/>
          <w:sz w:val="28"/>
          <w:szCs w:val="28"/>
          <w:lang w:val="en-US" w:eastAsia="de-DE"/>
        </w:rPr>
        <w:t xml:space="preserve"> </w:t>
      </w:r>
      <w:r w:rsidR="003A5EC3">
        <w:rPr>
          <w:rFonts w:asciiTheme="majorHAnsi" w:eastAsiaTheme="minorEastAsia" w:hAnsiTheme="majorHAnsi"/>
          <w:b/>
          <w:sz w:val="28"/>
          <w:szCs w:val="28"/>
          <w:lang w:val="en-US" w:eastAsia="de-DE"/>
        </w:rPr>
        <w:t>2020</w:t>
      </w:r>
      <w:bookmarkEnd w:id="0"/>
      <w:r>
        <w:rPr>
          <w:rFonts w:asciiTheme="majorHAnsi" w:eastAsiaTheme="minorEastAsia" w:hAnsiTheme="majorHAnsi"/>
          <w:b/>
          <w:sz w:val="28"/>
          <w:szCs w:val="28"/>
          <w:lang w:val="en-US" w:eastAsia="de-DE"/>
        </w:rPr>
        <w:br/>
      </w:r>
      <w:r w:rsidRPr="000B3ED0">
        <w:rPr>
          <w:rFonts w:asciiTheme="majorHAnsi" w:eastAsiaTheme="minorEastAsia" w:hAnsiTheme="majorHAnsi"/>
          <w:b/>
          <w:sz w:val="28"/>
          <w:szCs w:val="28"/>
          <w:lang w:val="en-US" w:eastAsia="de-DE"/>
        </w:rPr>
        <w:t xml:space="preserve"> The Final Studio Album From Sta</w:t>
      </w:r>
      <w:r>
        <w:rPr>
          <w:rFonts w:asciiTheme="majorHAnsi" w:eastAsiaTheme="minorEastAsia" w:hAnsiTheme="majorHAnsi"/>
          <w:b/>
          <w:sz w:val="28"/>
          <w:szCs w:val="28"/>
          <w:lang w:val="en-US" w:eastAsia="de-DE"/>
        </w:rPr>
        <w:t>rt To Finish &amp; Much More</w:t>
      </w:r>
      <w:r w:rsidR="00CF04BA" w:rsidRPr="00CB457A">
        <w:rPr>
          <w:rFonts w:asciiTheme="majorHAnsi" w:eastAsiaTheme="minorEastAsia" w:hAnsiTheme="majorHAnsi"/>
          <w:b/>
          <w:sz w:val="48"/>
          <w:lang w:val="en-US" w:eastAsia="de-DE"/>
        </w:rPr>
        <w:br/>
      </w:r>
    </w:p>
    <w:p w14:paraId="493CB0EC" w14:textId="1AE336F0" w:rsidR="000B3ED0" w:rsidRPr="000B3ED0" w:rsidRDefault="000B3ED0" w:rsidP="000B3ED0">
      <w:pPr>
        <w:ind w:left="1416" w:firstLine="708"/>
        <w:rPr>
          <w:rFonts w:asciiTheme="majorHAnsi" w:eastAsiaTheme="minorEastAsia" w:hAnsiTheme="majorHAnsi"/>
          <w:sz w:val="26"/>
          <w:lang w:eastAsia="de-DE"/>
        </w:rPr>
      </w:pPr>
      <w:r>
        <w:rPr>
          <w:rFonts w:asciiTheme="majorHAnsi" w:eastAsiaTheme="minorEastAsia" w:hAnsiTheme="majorHAnsi"/>
          <w:sz w:val="26"/>
          <w:lang w:eastAsia="de-DE"/>
        </w:rPr>
        <w:t>29.09.2020</w:t>
      </w:r>
      <w:r>
        <w:rPr>
          <w:rFonts w:asciiTheme="majorHAnsi" w:eastAsiaTheme="minorEastAsia" w:hAnsiTheme="majorHAnsi"/>
          <w:sz w:val="26"/>
          <w:lang w:eastAsia="de-DE"/>
        </w:rPr>
        <w:tab/>
        <w:t xml:space="preserve">Hannover / </w:t>
      </w:r>
      <w:r w:rsidRPr="000B3ED0">
        <w:rPr>
          <w:rFonts w:asciiTheme="majorHAnsi" w:eastAsiaTheme="minorEastAsia" w:hAnsiTheme="majorHAnsi"/>
          <w:sz w:val="26"/>
          <w:lang w:eastAsia="de-DE"/>
        </w:rPr>
        <w:t>Theater am Aegi</w:t>
      </w:r>
    </w:p>
    <w:p w14:paraId="385C2C25" w14:textId="5D4D3128" w:rsidR="000B3ED0" w:rsidRPr="000B3ED0" w:rsidRDefault="000B3ED0" w:rsidP="000B3ED0">
      <w:pPr>
        <w:ind w:left="1416" w:firstLine="708"/>
        <w:rPr>
          <w:rFonts w:asciiTheme="majorHAnsi" w:eastAsiaTheme="minorEastAsia" w:hAnsiTheme="majorHAnsi"/>
          <w:sz w:val="26"/>
          <w:lang w:eastAsia="de-DE"/>
        </w:rPr>
      </w:pPr>
      <w:r>
        <w:rPr>
          <w:rFonts w:asciiTheme="majorHAnsi" w:eastAsiaTheme="minorEastAsia" w:hAnsiTheme="majorHAnsi"/>
          <w:sz w:val="26"/>
          <w:lang w:eastAsia="de-DE"/>
        </w:rPr>
        <w:t>30.09.2020</w:t>
      </w:r>
      <w:r>
        <w:rPr>
          <w:rFonts w:asciiTheme="majorHAnsi" w:eastAsiaTheme="minorEastAsia" w:hAnsiTheme="majorHAnsi"/>
          <w:sz w:val="26"/>
          <w:lang w:eastAsia="de-DE"/>
        </w:rPr>
        <w:tab/>
        <w:t xml:space="preserve">Berlin / </w:t>
      </w:r>
      <w:r w:rsidRPr="000B3ED0">
        <w:rPr>
          <w:rFonts w:asciiTheme="majorHAnsi" w:eastAsiaTheme="minorEastAsia" w:hAnsiTheme="majorHAnsi"/>
          <w:sz w:val="26"/>
          <w:lang w:eastAsia="de-DE"/>
        </w:rPr>
        <w:t>Admiralspalast</w:t>
      </w:r>
    </w:p>
    <w:p w14:paraId="43165C2F" w14:textId="0DCB7CA8" w:rsidR="000B3ED0" w:rsidRPr="000B3ED0" w:rsidRDefault="000B3ED0" w:rsidP="000B3ED0">
      <w:pPr>
        <w:ind w:left="1416" w:firstLine="708"/>
        <w:rPr>
          <w:rFonts w:asciiTheme="majorHAnsi" w:eastAsiaTheme="minorEastAsia" w:hAnsiTheme="majorHAnsi"/>
          <w:sz w:val="26"/>
          <w:lang w:eastAsia="de-DE"/>
        </w:rPr>
      </w:pPr>
      <w:r>
        <w:rPr>
          <w:rFonts w:asciiTheme="majorHAnsi" w:eastAsiaTheme="minorEastAsia" w:hAnsiTheme="majorHAnsi"/>
          <w:sz w:val="26"/>
          <w:lang w:eastAsia="de-DE"/>
        </w:rPr>
        <w:t>02.10.2020</w:t>
      </w:r>
      <w:r>
        <w:rPr>
          <w:rFonts w:asciiTheme="majorHAnsi" w:eastAsiaTheme="minorEastAsia" w:hAnsiTheme="majorHAnsi"/>
          <w:sz w:val="26"/>
          <w:lang w:eastAsia="de-DE"/>
        </w:rPr>
        <w:tab/>
        <w:t xml:space="preserve">Bremen / </w:t>
      </w:r>
      <w:r w:rsidRPr="000B3ED0">
        <w:rPr>
          <w:rFonts w:asciiTheme="majorHAnsi" w:eastAsiaTheme="minorEastAsia" w:hAnsiTheme="majorHAnsi"/>
          <w:sz w:val="26"/>
          <w:lang w:eastAsia="de-DE"/>
        </w:rPr>
        <w:t>Metropol Theater</w:t>
      </w:r>
    </w:p>
    <w:p w14:paraId="4BDB619F" w14:textId="2C393477" w:rsidR="000B3ED0" w:rsidRPr="000B3ED0" w:rsidRDefault="000B3ED0" w:rsidP="000B3ED0">
      <w:pPr>
        <w:ind w:left="1416" w:firstLine="708"/>
        <w:rPr>
          <w:rFonts w:asciiTheme="majorHAnsi" w:eastAsiaTheme="minorEastAsia" w:hAnsiTheme="majorHAnsi"/>
          <w:sz w:val="26"/>
          <w:lang w:eastAsia="de-DE"/>
        </w:rPr>
      </w:pPr>
      <w:r>
        <w:rPr>
          <w:rFonts w:asciiTheme="majorHAnsi" w:eastAsiaTheme="minorEastAsia" w:hAnsiTheme="majorHAnsi"/>
          <w:sz w:val="26"/>
          <w:lang w:eastAsia="de-DE"/>
        </w:rPr>
        <w:t>03.10.2020</w:t>
      </w:r>
      <w:r>
        <w:rPr>
          <w:rFonts w:asciiTheme="majorHAnsi" w:eastAsiaTheme="minorEastAsia" w:hAnsiTheme="majorHAnsi"/>
          <w:sz w:val="26"/>
          <w:lang w:eastAsia="de-DE"/>
        </w:rPr>
        <w:tab/>
        <w:t xml:space="preserve">Hamburg / </w:t>
      </w:r>
      <w:r w:rsidRPr="000B3ED0">
        <w:rPr>
          <w:rFonts w:asciiTheme="majorHAnsi" w:eastAsiaTheme="minorEastAsia" w:hAnsiTheme="majorHAnsi"/>
          <w:sz w:val="26"/>
          <w:lang w:eastAsia="de-DE"/>
        </w:rPr>
        <w:t>Barclaycard Arena</w:t>
      </w:r>
    </w:p>
    <w:p w14:paraId="3A3CF5D7" w14:textId="4393EA2D" w:rsidR="000B3ED0" w:rsidRPr="000B3ED0" w:rsidRDefault="000B3ED0" w:rsidP="000B3ED0">
      <w:pPr>
        <w:ind w:left="1416" w:firstLine="708"/>
        <w:rPr>
          <w:rFonts w:asciiTheme="majorHAnsi" w:eastAsiaTheme="minorEastAsia" w:hAnsiTheme="majorHAnsi"/>
          <w:sz w:val="26"/>
          <w:lang w:eastAsia="de-DE"/>
        </w:rPr>
      </w:pPr>
      <w:r>
        <w:rPr>
          <w:rFonts w:asciiTheme="majorHAnsi" w:eastAsiaTheme="minorEastAsia" w:hAnsiTheme="majorHAnsi"/>
          <w:sz w:val="26"/>
          <w:lang w:eastAsia="de-DE"/>
        </w:rPr>
        <w:t>07.10.2020</w:t>
      </w:r>
      <w:r>
        <w:rPr>
          <w:rFonts w:asciiTheme="majorHAnsi" w:eastAsiaTheme="minorEastAsia" w:hAnsiTheme="majorHAnsi"/>
          <w:sz w:val="26"/>
          <w:lang w:eastAsia="de-DE"/>
        </w:rPr>
        <w:tab/>
        <w:t xml:space="preserve">Essen / </w:t>
      </w:r>
      <w:r w:rsidRPr="000B3ED0">
        <w:rPr>
          <w:rFonts w:asciiTheme="majorHAnsi" w:eastAsiaTheme="minorEastAsia" w:hAnsiTheme="majorHAnsi"/>
          <w:sz w:val="26"/>
          <w:lang w:eastAsia="de-DE"/>
        </w:rPr>
        <w:t>Colosseum Theater</w:t>
      </w:r>
    </w:p>
    <w:p w14:paraId="4FB01438" w14:textId="3364AC93" w:rsidR="000B3ED0" w:rsidRPr="000B3ED0" w:rsidRDefault="000B3ED0" w:rsidP="000B3ED0">
      <w:pPr>
        <w:ind w:left="1416" w:firstLine="708"/>
        <w:rPr>
          <w:rFonts w:asciiTheme="majorHAnsi" w:eastAsiaTheme="minorEastAsia" w:hAnsiTheme="majorHAnsi"/>
          <w:sz w:val="26"/>
          <w:lang w:eastAsia="de-DE"/>
        </w:rPr>
      </w:pPr>
      <w:r>
        <w:rPr>
          <w:rFonts w:asciiTheme="majorHAnsi" w:eastAsiaTheme="minorEastAsia" w:hAnsiTheme="majorHAnsi"/>
          <w:sz w:val="26"/>
          <w:lang w:eastAsia="de-DE"/>
        </w:rPr>
        <w:t>10.10.2020</w:t>
      </w:r>
      <w:r>
        <w:rPr>
          <w:rFonts w:asciiTheme="majorHAnsi" w:eastAsiaTheme="minorEastAsia" w:hAnsiTheme="majorHAnsi"/>
          <w:sz w:val="26"/>
          <w:lang w:eastAsia="de-DE"/>
        </w:rPr>
        <w:tab/>
        <w:t xml:space="preserve">Düsseldorf / </w:t>
      </w:r>
      <w:r w:rsidRPr="000B3ED0">
        <w:rPr>
          <w:rFonts w:asciiTheme="majorHAnsi" w:eastAsiaTheme="minorEastAsia" w:hAnsiTheme="majorHAnsi"/>
          <w:sz w:val="26"/>
          <w:lang w:eastAsia="de-DE"/>
        </w:rPr>
        <w:t>Mitsubishi Electric Halle</w:t>
      </w:r>
    </w:p>
    <w:p w14:paraId="31047D63" w14:textId="24996BEC" w:rsidR="000B3ED0" w:rsidRPr="000B3ED0" w:rsidRDefault="000B3ED0" w:rsidP="000B3ED0">
      <w:pPr>
        <w:ind w:left="1416" w:firstLine="708"/>
        <w:rPr>
          <w:rFonts w:asciiTheme="majorHAnsi" w:eastAsiaTheme="minorEastAsia" w:hAnsiTheme="majorHAnsi"/>
          <w:sz w:val="26"/>
          <w:lang w:eastAsia="de-DE"/>
        </w:rPr>
      </w:pPr>
      <w:r>
        <w:rPr>
          <w:rFonts w:asciiTheme="majorHAnsi" w:eastAsiaTheme="minorEastAsia" w:hAnsiTheme="majorHAnsi"/>
          <w:sz w:val="26"/>
          <w:lang w:eastAsia="de-DE"/>
        </w:rPr>
        <w:t>14.10.2020</w:t>
      </w:r>
      <w:r>
        <w:rPr>
          <w:rFonts w:asciiTheme="majorHAnsi" w:eastAsiaTheme="minorEastAsia" w:hAnsiTheme="majorHAnsi"/>
          <w:sz w:val="26"/>
          <w:lang w:eastAsia="de-DE"/>
        </w:rPr>
        <w:tab/>
        <w:t xml:space="preserve">München / </w:t>
      </w:r>
      <w:r w:rsidRPr="000B3ED0">
        <w:rPr>
          <w:rFonts w:asciiTheme="majorHAnsi" w:eastAsiaTheme="minorEastAsia" w:hAnsiTheme="majorHAnsi"/>
          <w:sz w:val="26"/>
          <w:lang w:eastAsia="de-DE"/>
        </w:rPr>
        <w:t>Circus Krone</w:t>
      </w:r>
    </w:p>
    <w:p w14:paraId="144B1F07" w14:textId="76D23344" w:rsidR="000B3ED0" w:rsidRPr="000B3ED0" w:rsidRDefault="000B3ED0" w:rsidP="000B3ED0">
      <w:pPr>
        <w:ind w:left="1416" w:firstLine="708"/>
        <w:rPr>
          <w:rFonts w:asciiTheme="majorHAnsi" w:eastAsiaTheme="minorEastAsia" w:hAnsiTheme="majorHAnsi"/>
          <w:sz w:val="26"/>
          <w:lang w:eastAsia="de-DE"/>
        </w:rPr>
      </w:pPr>
      <w:r>
        <w:rPr>
          <w:rFonts w:asciiTheme="majorHAnsi" w:eastAsiaTheme="minorEastAsia" w:hAnsiTheme="majorHAnsi"/>
          <w:sz w:val="26"/>
          <w:lang w:eastAsia="de-DE"/>
        </w:rPr>
        <w:t>15.10.2020</w:t>
      </w:r>
      <w:r>
        <w:rPr>
          <w:rFonts w:asciiTheme="majorHAnsi" w:eastAsiaTheme="minorEastAsia" w:hAnsiTheme="majorHAnsi"/>
          <w:sz w:val="26"/>
          <w:lang w:eastAsia="de-DE"/>
        </w:rPr>
        <w:tab/>
        <w:t xml:space="preserve">Stuttgart / </w:t>
      </w:r>
      <w:r w:rsidRPr="000B3ED0">
        <w:rPr>
          <w:rFonts w:asciiTheme="majorHAnsi" w:eastAsiaTheme="minorEastAsia" w:hAnsiTheme="majorHAnsi"/>
          <w:sz w:val="26"/>
          <w:lang w:eastAsia="de-DE"/>
        </w:rPr>
        <w:t>Liederhalle</w:t>
      </w:r>
    </w:p>
    <w:p w14:paraId="20F1FDC7" w14:textId="68033857" w:rsidR="000B3ED0" w:rsidRPr="000B3ED0" w:rsidRDefault="000B3ED0" w:rsidP="000B3ED0">
      <w:pPr>
        <w:ind w:left="1416" w:firstLine="708"/>
        <w:rPr>
          <w:rFonts w:asciiTheme="majorHAnsi" w:eastAsiaTheme="minorEastAsia" w:hAnsiTheme="majorHAnsi"/>
          <w:sz w:val="26"/>
          <w:lang w:eastAsia="de-DE"/>
        </w:rPr>
      </w:pPr>
      <w:r>
        <w:rPr>
          <w:rFonts w:asciiTheme="majorHAnsi" w:eastAsiaTheme="minorEastAsia" w:hAnsiTheme="majorHAnsi"/>
          <w:sz w:val="26"/>
          <w:lang w:eastAsia="de-DE"/>
        </w:rPr>
        <w:t>16.10.2020</w:t>
      </w:r>
      <w:r>
        <w:rPr>
          <w:rFonts w:asciiTheme="majorHAnsi" w:eastAsiaTheme="minorEastAsia" w:hAnsiTheme="majorHAnsi"/>
          <w:sz w:val="26"/>
          <w:lang w:eastAsia="de-DE"/>
        </w:rPr>
        <w:tab/>
        <w:t xml:space="preserve">Freiburg / </w:t>
      </w:r>
      <w:r w:rsidRPr="000B3ED0">
        <w:rPr>
          <w:rFonts w:asciiTheme="majorHAnsi" w:eastAsiaTheme="minorEastAsia" w:hAnsiTheme="majorHAnsi"/>
          <w:sz w:val="26"/>
          <w:lang w:eastAsia="de-DE"/>
        </w:rPr>
        <w:t>Konzerthaus</w:t>
      </w:r>
    </w:p>
    <w:p w14:paraId="67699E62" w14:textId="22D91F41" w:rsidR="00721A33" w:rsidRDefault="000B3ED0" w:rsidP="000B3ED0">
      <w:pPr>
        <w:ind w:left="1416" w:firstLine="708"/>
        <w:rPr>
          <w:rFonts w:asciiTheme="majorHAnsi" w:eastAsiaTheme="minorEastAsia" w:hAnsiTheme="majorHAnsi"/>
          <w:sz w:val="26"/>
          <w:lang w:eastAsia="de-DE"/>
        </w:rPr>
      </w:pPr>
      <w:r>
        <w:rPr>
          <w:rFonts w:asciiTheme="majorHAnsi" w:eastAsiaTheme="minorEastAsia" w:hAnsiTheme="majorHAnsi"/>
          <w:sz w:val="26"/>
          <w:lang w:eastAsia="de-DE"/>
        </w:rPr>
        <w:t>17.10.2020</w:t>
      </w:r>
      <w:r>
        <w:rPr>
          <w:rFonts w:asciiTheme="majorHAnsi" w:eastAsiaTheme="minorEastAsia" w:hAnsiTheme="majorHAnsi"/>
          <w:sz w:val="26"/>
          <w:lang w:eastAsia="de-DE"/>
        </w:rPr>
        <w:tab/>
        <w:t xml:space="preserve">Frankfurt / </w:t>
      </w:r>
      <w:r w:rsidRPr="000B3ED0">
        <w:rPr>
          <w:rFonts w:asciiTheme="majorHAnsi" w:eastAsiaTheme="minorEastAsia" w:hAnsiTheme="majorHAnsi"/>
          <w:sz w:val="26"/>
          <w:lang w:eastAsia="de-DE"/>
        </w:rPr>
        <w:t>Jahrhunderthalle</w:t>
      </w:r>
    </w:p>
    <w:p w14:paraId="52A2B9B2" w14:textId="77777777" w:rsidR="003A5EC3" w:rsidRPr="00721A33" w:rsidRDefault="003A5EC3" w:rsidP="000B3ED0">
      <w:pPr>
        <w:ind w:left="1416" w:firstLine="708"/>
      </w:pPr>
    </w:p>
    <w:p w14:paraId="7C7E58A0" w14:textId="77777777" w:rsidR="00822C4E" w:rsidRPr="00B85DDE" w:rsidRDefault="00822C4E" w:rsidP="00822C4E">
      <w:pPr>
        <w:pStyle w:val="berschrift3"/>
        <w:jc w:val="center"/>
        <w:rPr>
          <w:rFonts w:eastAsiaTheme="minorEastAsia" w:cs="Times New Roman"/>
          <w:color w:val="auto"/>
          <w:sz w:val="22"/>
          <w:szCs w:val="22"/>
          <w:lang w:eastAsia="de-DE"/>
        </w:rPr>
      </w:pPr>
      <w:r w:rsidRPr="00B85DDE">
        <w:rPr>
          <w:rFonts w:eastAsiaTheme="minorEastAsia" w:cs="Times New Roman"/>
          <w:color w:val="auto"/>
          <w:sz w:val="22"/>
          <w:szCs w:val="22"/>
          <w:lang w:eastAsia="de-DE"/>
        </w:rPr>
        <w:t xml:space="preserve">Ausführliche Informationen, Pressematerial, u.v.m. auf </w:t>
      </w:r>
      <w:hyperlink r:id="rId12" w:history="1">
        <w:r w:rsidRPr="00B85DDE">
          <w:rPr>
            <w:rStyle w:val="Hyperlink"/>
            <w:rFonts w:eastAsiaTheme="minorEastAsia" w:cs="Times New Roman"/>
            <w:sz w:val="22"/>
            <w:szCs w:val="22"/>
            <w:lang w:eastAsia="de-DE"/>
          </w:rPr>
          <w:t>wizpro.com</w:t>
        </w:r>
      </w:hyperlink>
    </w:p>
    <w:p w14:paraId="161AF3FB" w14:textId="77777777" w:rsidR="00822C4E" w:rsidRPr="00B85DDE" w:rsidRDefault="00822C4E" w:rsidP="00822C4E">
      <w:pPr>
        <w:pStyle w:val="berschrift3"/>
        <w:jc w:val="center"/>
        <w:rPr>
          <w:rFonts w:eastAsiaTheme="minorEastAsia" w:cs="Times New Roman"/>
          <w:color w:val="auto"/>
          <w:sz w:val="22"/>
          <w:szCs w:val="22"/>
          <w:lang w:eastAsia="de-DE"/>
        </w:rPr>
      </w:pPr>
      <w:r w:rsidRPr="00B85DDE">
        <w:rPr>
          <w:rFonts w:eastAsiaTheme="minorEastAsia" w:cs="Times New Roman"/>
          <w:color w:val="auto"/>
          <w:sz w:val="22"/>
          <w:szCs w:val="22"/>
          <w:lang w:eastAsia="de-DE"/>
        </w:rPr>
        <w:t xml:space="preserve">Updates, Specials, u.v.m. auf </w:t>
      </w:r>
      <w:hyperlink r:id="rId13" w:history="1">
        <w:r w:rsidRPr="00B85DDE">
          <w:rPr>
            <w:rStyle w:val="Hyperlink"/>
            <w:rFonts w:eastAsiaTheme="minorEastAsia" w:cs="Times New Roman"/>
            <w:sz w:val="22"/>
            <w:szCs w:val="22"/>
            <w:lang w:eastAsia="de-DE"/>
          </w:rPr>
          <w:t>facebook.com/WizardPromotions</w:t>
        </w:r>
      </w:hyperlink>
    </w:p>
    <w:p w14:paraId="24C05208" w14:textId="77777777" w:rsidR="0005166C" w:rsidRPr="00B85DDE" w:rsidRDefault="003A5EC3" w:rsidP="0005166C">
      <w:pPr>
        <w:pBdr>
          <w:between w:val="single" w:sz="4" w:space="1" w:color="auto"/>
        </w:pBdr>
        <w:autoSpaceDE w:val="0"/>
        <w:autoSpaceDN w:val="0"/>
        <w:rPr>
          <w:rFonts w:asciiTheme="majorHAnsi" w:hAnsiTheme="majorHAnsi"/>
        </w:rPr>
      </w:pPr>
      <w:r>
        <w:rPr>
          <w:rFonts w:asciiTheme="majorHAnsi" w:hAnsiTheme="majorHAnsi"/>
          <w:noProof/>
        </w:rPr>
        <w:pict w14:anchorId="33206B90">
          <v:rect id="_x0000_i1028" alt="" style="width:453.5pt;height:1pt;mso-width-percent:0;mso-height-percent:0;mso-width-percent:0;mso-height-percent:0" o:hralign="center" o:hrstd="t" o:hrnoshade="t" o:hr="t" fillcolor="#008bac" stroked="f"/>
        </w:pict>
      </w:r>
    </w:p>
    <w:p w14:paraId="0117C8E3" w14:textId="77777777" w:rsidR="009D4764" w:rsidRPr="00B85DDE" w:rsidRDefault="00465D9F" w:rsidP="00396EC2">
      <w:pPr>
        <w:spacing w:after="0" w:line="360" w:lineRule="auto"/>
        <w:rPr>
          <w:rFonts w:asciiTheme="majorHAnsi" w:hAnsiTheme="majorHAnsi"/>
          <w:lang w:val="en-US"/>
        </w:rPr>
      </w:pPr>
      <w:r w:rsidRPr="00B85DDE">
        <w:rPr>
          <w:rFonts w:asciiTheme="majorHAnsi" w:hAnsiTheme="majorHAnsi"/>
          <w:noProof/>
          <w:sz w:val="24"/>
          <w:szCs w:val="24"/>
          <w:lang w:eastAsia="de-DE"/>
        </w:rPr>
        <w:drawing>
          <wp:anchor distT="0" distB="0" distL="114300" distR="114300" simplePos="0" relativeHeight="251658240" behindDoc="1" locked="0" layoutInCell="1" allowOverlap="1" wp14:anchorId="7DCB383E" wp14:editId="7839A6EB">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B85DDE"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F7332" w14:textId="77777777" w:rsidR="003636BD" w:rsidRDefault="003636BD" w:rsidP="006C61BB">
      <w:pPr>
        <w:spacing w:after="0" w:line="240" w:lineRule="auto"/>
      </w:pPr>
      <w:r>
        <w:separator/>
      </w:r>
    </w:p>
  </w:endnote>
  <w:endnote w:type="continuationSeparator" w:id="0">
    <w:p w14:paraId="5BC6B22F" w14:textId="77777777" w:rsidR="003636BD" w:rsidRDefault="003636B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B164C" w14:textId="77777777" w:rsidR="006377A4" w:rsidRPr="006C61BB" w:rsidRDefault="006377A4"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A5EC3">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A5EC3">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1A1F" w14:textId="77777777" w:rsidR="006377A4" w:rsidRDefault="006377A4"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A5EC3">
      <w:rPr>
        <w:rFonts w:ascii="Cambria" w:hAnsi="Cambria"/>
        <w:noProof/>
        <w:color w:val="008CA0"/>
        <w:sz w:val="18"/>
        <w:szCs w:val="18"/>
      </w:rPr>
      <w:t>1</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A5EC3">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E3543" w14:textId="77777777" w:rsidR="003636BD" w:rsidRDefault="003636BD" w:rsidP="006C61BB">
      <w:pPr>
        <w:spacing w:after="0" w:line="240" w:lineRule="auto"/>
      </w:pPr>
      <w:r>
        <w:separator/>
      </w:r>
    </w:p>
  </w:footnote>
  <w:footnote w:type="continuationSeparator" w:id="0">
    <w:p w14:paraId="2D6931AC" w14:textId="77777777" w:rsidR="003636BD" w:rsidRDefault="003636B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58AE7" w14:textId="77777777" w:rsidR="006377A4" w:rsidRDefault="006377A4" w:rsidP="006C330A">
    <w:pPr>
      <w:pStyle w:val="Kopfzeile"/>
      <w:jc w:val="right"/>
    </w:pPr>
    <w:r>
      <w:rPr>
        <w:noProof/>
        <w:lang w:eastAsia="de-DE"/>
      </w:rPr>
      <w:drawing>
        <wp:inline distT="0" distB="0" distL="0" distR="0" wp14:anchorId="4E787EB3" wp14:editId="7FA1890B">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760EC91C" w14:textId="77777777" w:rsidR="006377A4" w:rsidRDefault="006377A4" w:rsidP="006C330A">
    <w:pPr>
      <w:pStyle w:val="Kopfzeile"/>
      <w:jc w:val="right"/>
    </w:pPr>
  </w:p>
  <w:p w14:paraId="3046277E" w14:textId="77777777" w:rsidR="006377A4" w:rsidRDefault="006377A4"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C06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wNzG2MDO0sDQ2s7RU0lEKTi0uzszPAykwrAUAfuZEUSwAAAA="/>
  </w:docVars>
  <w:rsids>
    <w:rsidRoot w:val="00FD2789"/>
    <w:rsid w:val="00001F2E"/>
    <w:rsid w:val="0000692F"/>
    <w:rsid w:val="000163EC"/>
    <w:rsid w:val="000215B4"/>
    <w:rsid w:val="00024BAA"/>
    <w:rsid w:val="00033947"/>
    <w:rsid w:val="00037DC3"/>
    <w:rsid w:val="00045589"/>
    <w:rsid w:val="0005166C"/>
    <w:rsid w:val="00053689"/>
    <w:rsid w:val="00062E7D"/>
    <w:rsid w:val="0007262F"/>
    <w:rsid w:val="0007352C"/>
    <w:rsid w:val="00073BFC"/>
    <w:rsid w:val="0007544B"/>
    <w:rsid w:val="000754A3"/>
    <w:rsid w:val="00077187"/>
    <w:rsid w:val="000851E9"/>
    <w:rsid w:val="000A44EA"/>
    <w:rsid w:val="000A48C6"/>
    <w:rsid w:val="000B2101"/>
    <w:rsid w:val="000B3ED0"/>
    <w:rsid w:val="000B7983"/>
    <w:rsid w:val="000D300B"/>
    <w:rsid w:val="000D304D"/>
    <w:rsid w:val="000D424F"/>
    <w:rsid w:val="000E21FE"/>
    <w:rsid w:val="000F4C41"/>
    <w:rsid w:val="0010108E"/>
    <w:rsid w:val="001051F5"/>
    <w:rsid w:val="00107FFD"/>
    <w:rsid w:val="00110AB8"/>
    <w:rsid w:val="00110D76"/>
    <w:rsid w:val="001117E3"/>
    <w:rsid w:val="001220C4"/>
    <w:rsid w:val="0012761B"/>
    <w:rsid w:val="0012792E"/>
    <w:rsid w:val="00131064"/>
    <w:rsid w:val="00137A75"/>
    <w:rsid w:val="00144914"/>
    <w:rsid w:val="0014703B"/>
    <w:rsid w:val="00165A62"/>
    <w:rsid w:val="00166984"/>
    <w:rsid w:val="001714DC"/>
    <w:rsid w:val="001750A9"/>
    <w:rsid w:val="00175CC4"/>
    <w:rsid w:val="00186FD9"/>
    <w:rsid w:val="00187F4A"/>
    <w:rsid w:val="00193898"/>
    <w:rsid w:val="0019395D"/>
    <w:rsid w:val="00197131"/>
    <w:rsid w:val="001A7B6D"/>
    <w:rsid w:val="001B2609"/>
    <w:rsid w:val="001C33EB"/>
    <w:rsid w:val="001C7C85"/>
    <w:rsid w:val="001D3EE8"/>
    <w:rsid w:val="001F7198"/>
    <w:rsid w:val="00200B90"/>
    <w:rsid w:val="002027C2"/>
    <w:rsid w:val="00210407"/>
    <w:rsid w:val="00212243"/>
    <w:rsid w:val="00213075"/>
    <w:rsid w:val="00217A2F"/>
    <w:rsid w:val="0022377B"/>
    <w:rsid w:val="00226083"/>
    <w:rsid w:val="002322ED"/>
    <w:rsid w:val="002369BD"/>
    <w:rsid w:val="00237581"/>
    <w:rsid w:val="002435A1"/>
    <w:rsid w:val="002529C5"/>
    <w:rsid w:val="002535CE"/>
    <w:rsid w:val="00254E18"/>
    <w:rsid w:val="00257738"/>
    <w:rsid w:val="00262965"/>
    <w:rsid w:val="00267C59"/>
    <w:rsid w:val="00275695"/>
    <w:rsid w:val="0027573F"/>
    <w:rsid w:val="002917F9"/>
    <w:rsid w:val="002A6D0D"/>
    <w:rsid w:val="002B00E1"/>
    <w:rsid w:val="002C632D"/>
    <w:rsid w:val="002C6B87"/>
    <w:rsid w:val="002D4250"/>
    <w:rsid w:val="002E624F"/>
    <w:rsid w:val="002F1603"/>
    <w:rsid w:val="002F4386"/>
    <w:rsid w:val="0030165A"/>
    <w:rsid w:val="003053E8"/>
    <w:rsid w:val="003057F0"/>
    <w:rsid w:val="00316ED2"/>
    <w:rsid w:val="003178E9"/>
    <w:rsid w:val="00327A0F"/>
    <w:rsid w:val="003470CE"/>
    <w:rsid w:val="00352150"/>
    <w:rsid w:val="003541B7"/>
    <w:rsid w:val="00355ADC"/>
    <w:rsid w:val="00360879"/>
    <w:rsid w:val="003636BD"/>
    <w:rsid w:val="00370AEF"/>
    <w:rsid w:val="00372212"/>
    <w:rsid w:val="00382C66"/>
    <w:rsid w:val="0038535A"/>
    <w:rsid w:val="00387F90"/>
    <w:rsid w:val="00391921"/>
    <w:rsid w:val="00396EC2"/>
    <w:rsid w:val="003A4F15"/>
    <w:rsid w:val="003A5EC3"/>
    <w:rsid w:val="003B4FB0"/>
    <w:rsid w:val="003B775B"/>
    <w:rsid w:val="003C08CD"/>
    <w:rsid w:val="003D146D"/>
    <w:rsid w:val="003D4AA1"/>
    <w:rsid w:val="003E088D"/>
    <w:rsid w:val="003E25C8"/>
    <w:rsid w:val="003E32B3"/>
    <w:rsid w:val="003E70E3"/>
    <w:rsid w:val="003E77C6"/>
    <w:rsid w:val="003E795E"/>
    <w:rsid w:val="003F3648"/>
    <w:rsid w:val="003F51C4"/>
    <w:rsid w:val="003F72B1"/>
    <w:rsid w:val="003F75FC"/>
    <w:rsid w:val="00400FEC"/>
    <w:rsid w:val="00405644"/>
    <w:rsid w:val="0040595F"/>
    <w:rsid w:val="00405E24"/>
    <w:rsid w:val="00415885"/>
    <w:rsid w:val="00417051"/>
    <w:rsid w:val="0042351D"/>
    <w:rsid w:val="00424095"/>
    <w:rsid w:val="004256BD"/>
    <w:rsid w:val="00430DBD"/>
    <w:rsid w:val="004316DC"/>
    <w:rsid w:val="004453FE"/>
    <w:rsid w:val="00451383"/>
    <w:rsid w:val="00452F56"/>
    <w:rsid w:val="0045769D"/>
    <w:rsid w:val="00465D9F"/>
    <w:rsid w:val="00471111"/>
    <w:rsid w:val="00485861"/>
    <w:rsid w:val="004A04A0"/>
    <w:rsid w:val="004A4883"/>
    <w:rsid w:val="004A6553"/>
    <w:rsid w:val="004B0F42"/>
    <w:rsid w:val="004C2A1C"/>
    <w:rsid w:val="004C3292"/>
    <w:rsid w:val="004D353F"/>
    <w:rsid w:val="004D5892"/>
    <w:rsid w:val="004D59B5"/>
    <w:rsid w:val="004D650F"/>
    <w:rsid w:val="004F0DC9"/>
    <w:rsid w:val="004F7849"/>
    <w:rsid w:val="00504B3A"/>
    <w:rsid w:val="0051576D"/>
    <w:rsid w:val="00515CB9"/>
    <w:rsid w:val="00515E8C"/>
    <w:rsid w:val="00516894"/>
    <w:rsid w:val="005178CC"/>
    <w:rsid w:val="005310C6"/>
    <w:rsid w:val="00537BA0"/>
    <w:rsid w:val="00547857"/>
    <w:rsid w:val="00553D64"/>
    <w:rsid w:val="00555DF4"/>
    <w:rsid w:val="00566FD8"/>
    <w:rsid w:val="005720BC"/>
    <w:rsid w:val="0059106E"/>
    <w:rsid w:val="0059286E"/>
    <w:rsid w:val="00592A2E"/>
    <w:rsid w:val="005A3AB5"/>
    <w:rsid w:val="005A3E21"/>
    <w:rsid w:val="005A5C48"/>
    <w:rsid w:val="005B1B94"/>
    <w:rsid w:val="005B249D"/>
    <w:rsid w:val="005C704D"/>
    <w:rsid w:val="005D12DB"/>
    <w:rsid w:val="005D6872"/>
    <w:rsid w:val="005E01C1"/>
    <w:rsid w:val="005E6AF1"/>
    <w:rsid w:val="005E78C0"/>
    <w:rsid w:val="005E7C97"/>
    <w:rsid w:val="005F3B20"/>
    <w:rsid w:val="005F46C5"/>
    <w:rsid w:val="005F4A33"/>
    <w:rsid w:val="005F576E"/>
    <w:rsid w:val="005F7AD8"/>
    <w:rsid w:val="005F7BDB"/>
    <w:rsid w:val="00602432"/>
    <w:rsid w:val="00602639"/>
    <w:rsid w:val="00605EBA"/>
    <w:rsid w:val="00635509"/>
    <w:rsid w:val="006377A4"/>
    <w:rsid w:val="00640A7D"/>
    <w:rsid w:val="0065146D"/>
    <w:rsid w:val="00651A9D"/>
    <w:rsid w:val="006557F7"/>
    <w:rsid w:val="00667A00"/>
    <w:rsid w:val="00677BC8"/>
    <w:rsid w:val="006851F7"/>
    <w:rsid w:val="0068641B"/>
    <w:rsid w:val="006874EE"/>
    <w:rsid w:val="0069366F"/>
    <w:rsid w:val="0069687D"/>
    <w:rsid w:val="006A2814"/>
    <w:rsid w:val="006A3B75"/>
    <w:rsid w:val="006A5F09"/>
    <w:rsid w:val="006A7550"/>
    <w:rsid w:val="006B1325"/>
    <w:rsid w:val="006C330A"/>
    <w:rsid w:val="006C61BB"/>
    <w:rsid w:val="006E5AD6"/>
    <w:rsid w:val="006F2ED9"/>
    <w:rsid w:val="006F37CE"/>
    <w:rsid w:val="00700DA1"/>
    <w:rsid w:val="00704C0E"/>
    <w:rsid w:val="00712C7A"/>
    <w:rsid w:val="007170EC"/>
    <w:rsid w:val="00721A33"/>
    <w:rsid w:val="007236B2"/>
    <w:rsid w:val="00724747"/>
    <w:rsid w:val="007268F4"/>
    <w:rsid w:val="00752AEB"/>
    <w:rsid w:val="00762EBA"/>
    <w:rsid w:val="007774C7"/>
    <w:rsid w:val="0079445B"/>
    <w:rsid w:val="007A2FE9"/>
    <w:rsid w:val="007A65B8"/>
    <w:rsid w:val="007B689C"/>
    <w:rsid w:val="007C30D8"/>
    <w:rsid w:val="007D5125"/>
    <w:rsid w:val="007D7977"/>
    <w:rsid w:val="007E3A60"/>
    <w:rsid w:val="007F0C09"/>
    <w:rsid w:val="007F4242"/>
    <w:rsid w:val="00810715"/>
    <w:rsid w:val="00815B33"/>
    <w:rsid w:val="00815C55"/>
    <w:rsid w:val="00822C4E"/>
    <w:rsid w:val="008254FB"/>
    <w:rsid w:val="00836187"/>
    <w:rsid w:val="00836B1F"/>
    <w:rsid w:val="00843BA5"/>
    <w:rsid w:val="00846EA4"/>
    <w:rsid w:val="008609A5"/>
    <w:rsid w:val="00865ED1"/>
    <w:rsid w:val="00870B14"/>
    <w:rsid w:val="008768CD"/>
    <w:rsid w:val="00876D99"/>
    <w:rsid w:val="00881E14"/>
    <w:rsid w:val="00882ADC"/>
    <w:rsid w:val="00890A5C"/>
    <w:rsid w:val="00895282"/>
    <w:rsid w:val="0089635A"/>
    <w:rsid w:val="00896395"/>
    <w:rsid w:val="0089753F"/>
    <w:rsid w:val="008A4611"/>
    <w:rsid w:val="008A5AF8"/>
    <w:rsid w:val="008A73CB"/>
    <w:rsid w:val="008B118A"/>
    <w:rsid w:val="008B306E"/>
    <w:rsid w:val="008C1286"/>
    <w:rsid w:val="008C7580"/>
    <w:rsid w:val="008D217A"/>
    <w:rsid w:val="008D2D2C"/>
    <w:rsid w:val="008E462F"/>
    <w:rsid w:val="008F0D06"/>
    <w:rsid w:val="00904595"/>
    <w:rsid w:val="00906567"/>
    <w:rsid w:val="00906C89"/>
    <w:rsid w:val="0091268A"/>
    <w:rsid w:val="009163FE"/>
    <w:rsid w:val="009201EB"/>
    <w:rsid w:val="009217AC"/>
    <w:rsid w:val="00930E06"/>
    <w:rsid w:val="0094270C"/>
    <w:rsid w:val="00950D1F"/>
    <w:rsid w:val="00956EF6"/>
    <w:rsid w:val="009664A0"/>
    <w:rsid w:val="00981189"/>
    <w:rsid w:val="00986488"/>
    <w:rsid w:val="0098695F"/>
    <w:rsid w:val="0099686F"/>
    <w:rsid w:val="00996FF6"/>
    <w:rsid w:val="009A014F"/>
    <w:rsid w:val="009B1CE5"/>
    <w:rsid w:val="009B48CF"/>
    <w:rsid w:val="009B4CA8"/>
    <w:rsid w:val="009B57D0"/>
    <w:rsid w:val="009B65A2"/>
    <w:rsid w:val="009C0517"/>
    <w:rsid w:val="009D0D66"/>
    <w:rsid w:val="009D2598"/>
    <w:rsid w:val="009D3221"/>
    <w:rsid w:val="009D4764"/>
    <w:rsid w:val="009D4E9E"/>
    <w:rsid w:val="009D54B6"/>
    <w:rsid w:val="009D6227"/>
    <w:rsid w:val="009F61A3"/>
    <w:rsid w:val="00A03DC2"/>
    <w:rsid w:val="00A05ED4"/>
    <w:rsid w:val="00A10026"/>
    <w:rsid w:val="00A13D95"/>
    <w:rsid w:val="00A16660"/>
    <w:rsid w:val="00A20E47"/>
    <w:rsid w:val="00A33F3D"/>
    <w:rsid w:val="00A42FF0"/>
    <w:rsid w:val="00A50E06"/>
    <w:rsid w:val="00A53255"/>
    <w:rsid w:val="00A56527"/>
    <w:rsid w:val="00A5699E"/>
    <w:rsid w:val="00A57B80"/>
    <w:rsid w:val="00A63801"/>
    <w:rsid w:val="00A77D81"/>
    <w:rsid w:val="00A80CED"/>
    <w:rsid w:val="00AA6CF6"/>
    <w:rsid w:val="00AA72D8"/>
    <w:rsid w:val="00AC2D0B"/>
    <w:rsid w:val="00AD1209"/>
    <w:rsid w:val="00AD1F0A"/>
    <w:rsid w:val="00AD28B2"/>
    <w:rsid w:val="00AE04A0"/>
    <w:rsid w:val="00AE1926"/>
    <w:rsid w:val="00AF05CB"/>
    <w:rsid w:val="00AF3AE6"/>
    <w:rsid w:val="00B01350"/>
    <w:rsid w:val="00B05E58"/>
    <w:rsid w:val="00B06E2F"/>
    <w:rsid w:val="00B17BEE"/>
    <w:rsid w:val="00B232F1"/>
    <w:rsid w:val="00B26755"/>
    <w:rsid w:val="00B35C23"/>
    <w:rsid w:val="00B46513"/>
    <w:rsid w:val="00B51807"/>
    <w:rsid w:val="00B60DB0"/>
    <w:rsid w:val="00B616B7"/>
    <w:rsid w:val="00B66F8F"/>
    <w:rsid w:val="00B6785A"/>
    <w:rsid w:val="00B7316A"/>
    <w:rsid w:val="00B74B88"/>
    <w:rsid w:val="00B85DDE"/>
    <w:rsid w:val="00B9643A"/>
    <w:rsid w:val="00BA5412"/>
    <w:rsid w:val="00BB3C54"/>
    <w:rsid w:val="00BC6FA1"/>
    <w:rsid w:val="00BC7323"/>
    <w:rsid w:val="00BD3171"/>
    <w:rsid w:val="00BF1034"/>
    <w:rsid w:val="00BF6F76"/>
    <w:rsid w:val="00BF74C7"/>
    <w:rsid w:val="00C12969"/>
    <w:rsid w:val="00C17E28"/>
    <w:rsid w:val="00C3103C"/>
    <w:rsid w:val="00C366E1"/>
    <w:rsid w:val="00C43517"/>
    <w:rsid w:val="00C46593"/>
    <w:rsid w:val="00C50892"/>
    <w:rsid w:val="00C522E9"/>
    <w:rsid w:val="00C52317"/>
    <w:rsid w:val="00C56332"/>
    <w:rsid w:val="00C60794"/>
    <w:rsid w:val="00C610FE"/>
    <w:rsid w:val="00C70878"/>
    <w:rsid w:val="00C7559F"/>
    <w:rsid w:val="00C86B02"/>
    <w:rsid w:val="00C91980"/>
    <w:rsid w:val="00C94AB0"/>
    <w:rsid w:val="00C96C3D"/>
    <w:rsid w:val="00C97893"/>
    <w:rsid w:val="00CA3384"/>
    <w:rsid w:val="00CA5D59"/>
    <w:rsid w:val="00CB457A"/>
    <w:rsid w:val="00CB4C6F"/>
    <w:rsid w:val="00CB52FD"/>
    <w:rsid w:val="00CB6717"/>
    <w:rsid w:val="00CD0A7A"/>
    <w:rsid w:val="00CD14C6"/>
    <w:rsid w:val="00CD1FDF"/>
    <w:rsid w:val="00CD401E"/>
    <w:rsid w:val="00CE0AD9"/>
    <w:rsid w:val="00CE2043"/>
    <w:rsid w:val="00CE28A2"/>
    <w:rsid w:val="00CF04BA"/>
    <w:rsid w:val="00D13E6E"/>
    <w:rsid w:val="00D208E8"/>
    <w:rsid w:val="00D23A5A"/>
    <w:rsid w:val="00D25140"/>
    <w:rsid w:val="00D31F4A"/>
    <w:rsid w:val="00D32D67"/>
    <w:rsid w:val="00D337DD"/>
    <w:rsid w:val="00D35876"/>
    <w:rsid w:val="00D361CE"/>
    <w:rsid w:val="00D36FB2"/>
    <w:rsid w:val="00D52F67"/>
    <w:rsid w:val="00D61821"/>
    <w:rsid w:val="00D67265"/>
    <w:rsid w:val="00D74E57"/>
    <w:rsid w:val="00D80398"/>
    <w:rsid w:val="00D86120"/>
    <w:rsid w:val="00D87B94"/>
    <w:rsid w:val="00D9542D"/>
    <w:rsid w:val="00D9631F"/>
    <w:rsid w:val="00D964A5"/>
    <w:rsid w:val="00DA58DB"/>
    <w:rsid w:val="00DB0FFB"/>
    <w:rsid w:val="00DC1CAE"/>
    <w:rsid w:val="00DC2E02"/>
    <w:rsid w:val="00DD233C"/>
    <w:rsid w:val="00DD3C41"/>
    <w:rsid w:val="00DD3F18"/>
    <w:rsid w:val="00DE083B"/>
    <w:rsid w:val="00DE0ABF"/>
    <w:rsid w:val="00DE1EBB"/>
    <w:rsid w:val="00DE7E9C"/>
    <w:rsid w:val="00DF1FE5"/>
    <w:rsid w:val="00DF74EE"/>
    <w:rsid w:val="00DF7AFC"/>
    <w:rsid w:val="00E06207"/>
    <w:rsid w:val="00E15727"/>
    <w:rsid w:val="00E20A18"/>
    <w:rsid w:val="00E2130C"/>
    <w:rsid w:val="00E24961"/>
    <w:rsid w:val="00E27FE5"/>
    <w:rsid w:val="00E32DA4"/>
    <w:rsid w:val="00E33906"/>
    <w:rsid w:val="00E409D3"/>
    <w:rsid w:val="00E412BD"/>
    <w:rsid w:val="00E41B2B"/>
    <w:rsid w:val="00E46BBA"/>
    <w:rsid w:val="00E61161"/>
    <w:rsid w:val="00E6565F"/>
    <w:rsid w:val="00E65E17"/>
    <w:rsid w:val="00E67D73"/>
    <w:rsid w:val="00E7000B"/>
    <w:rsid w:val="00E70119"/>
    <w:rsid w:val="00E72FAC"/>
    <w:rsid w:val="00E73485"/>
    <w:rsid w:val="00E7383B"/>
    <w:rsid w:val="00E76C3E"/>
    <w:rsid w:val="00E96509"/>
    <w:rsid w:val="00E9686F"/>
    <w:rsid w:val="00E977F4"/>
    <w:rsid w:val="00EA3E70"/>
    <w:rsid w:val="00EA58EF"/>
    <w:rsid w:val="00EB07D1"/>
    <w:rsid w:val="00EB215C"/>
    <w:rsid w:val="00EB3EEB"/>
    <w:rsid w:val="00EB45EA"/>
    <w:rsid w:val="00EB6191"/>
    <w:rsid w:val="00EC6C54"/>
    <w:rsid w:val="00ED0419"/>
    <w:rsid w:val="00ED1C16"/>
    <w:rsid w:val="00EF20C8"/>
    <w:rsid w:val="00EF332B"/>
    <w:rsid w:val="00EF57FC"/>
    <w:rsid w:val="00EF5B27"/>
    <w:rsid w:val="00EF7262"/>
    <w:rsid w:val="00F05C94"/>
    <w:rsid w:val="00F072F9"/>
    <w:rsid w:val="00F106AA"/>
    <w:rsid w:val="00F16B41"/>
    <w:rsid w:val="00F20A2D"/>
    <w:rsid w:val="00F21471"/>
    <w:rsid w:val="00F30E24"/>
    <w:rsid w:val="00F43B83"/>
    <w:rsid w:val="00F43F06"/>
    <w:rsid w:val="00F44A66"/>
    <w:rsid w:val="00F5526B"/>
    <w:rsid w:val="00F56412"/>
    <w:rsid w:val="00F600DF"/>
    <w:rsid w:val="00F737D9"/>
    <w:rsid w:val="00F83E63"/>
    <w:rsid w:val="00F968E5"/>
    <w:rsid w:val="00FA0358"/>
    <w:rsid w:val="00FA30DA"/>
    <w:rsid w:val="00FB1B7D"/>
    <w:rsid w:val="00FB386E"/>
    <w:rsid w:val="00FB45CB"/>
    <w:rsid w:val="00FB5AFE"/>
    <w:rsid w:val="00FB6327"/>
    <w:rsid w:val="00FB6B86"/>
    <w:rsid w:val="00FB7E04"/>
    <w:rsid w:val="00FC4A5A"/>
    <w:rsid w:val="00FC50F2"/>
    <w:rsid w:val="00FD2789"/>
    <w:rsid w:val="00FD4D47"/>
    <w:rsid w:val="00FE017A"/>
    <w:rsid w:val="00FE041B"/>
    <w:rsid w:val="00FE1DF8"/>
    <w:rsid w:val="00FE41EA"/>
    <w:rsid w:val="00FE49B1"/>
    <w:rsid w:val="00FF0B9E"/>
    <w:rsid w:val="00FF18BC"/>
    <w:rsid w:val="00FF30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7212F7"/>
  <w15:docId w15:val="{E8872A34-D924-4461-A269-A6845E01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4772903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24289126">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60482135">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18631171">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90870015">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5074638">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nalogue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264A9-9408-4148-AECD-4148E3E1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Tobias Dietermann</cp:lastModifiedBy>
  <cp:revision>2</cp:revision>
  <cp:lastPrinted>2017-02-20T15:00:00Z</cp:lastPrinted>
  <dcterms:created xsi:type="dcterms:W3CDTF">2019-09-06T15:50:00Z</dcterms:created>
  <dcterms:modified xsi:type="dcterms:W3CDTF">2019-09-06T15:50:00Z</dcterms:modified>
</cp:coreProperties>
</file>