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30FFB" w14:textId="77777777" w:rsidR="003B775B" w:rsidRPr="00503BCE" w:rsidRDefault="00FE557B" w:rsidP="006B1325">
      <w:pPr>
        <w:rPr>
          <w:rFonts w:ascii="Cambria" w:hAnsi="Cambria"/>
          <w:b/>
        </w:rPr>
      </w:pPr>
      <w:r w:rsidRPr="00503BCE">
        <w:rPr>
          <w:rFonts w:ascii="Cambria" w:hAnsi="Cambria"/>
          <w:noProof/>
          <w:lang w:eastAsia="de-DE"/>
        </w:rPr>
        <w:drawing>
          <wp:anchor distT="0" distB="0" distL="114300" distR="114300" simplePos="0" relativeHeight="251655168" behindDoc="1" locked="1" layoutInCell="1" allowOverlap="1" wp14:anchorId="2C550D66" wp14:editId="55EFBE5F">
            <wp:simplePos x="0" y="0"/>
            <wp:positionH relativeFrom="margin">
              <wp:posOffset>476250</wp:posOffset>
            </wp:positionH>
            <wp:positionV relativeFrom="margin">
              <wp:posOffset>-129540</wp:posOffset>
            </wp:positionV>
            <wp:extent cx="5168900" cy="3562350"/>
            <wp:effectExtent l="0" t="0" r="0" b="0"/>
            <wp:wrapNone/>
            <wp:docPr id="7" name="Grafik 1" descr="WP-Pressemitteilun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WP-Pressemitteilung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5128" r="5270" b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8F6C2" w14:textId="77777777" w:rsidR="00C7559F" w:rsidRPr="00503BCE" w:rsidRDefault="00C7559F" w:rsidP="006B1325">
      <w:pPr>
        <w:rPr>
          <w:rFonts w:ascii="Cambria" w:hAnsi="Cambria"/>
          <w:b/>
        </w:rPr>
      </w:pPr>
    </w:p>
    <w:p w14:paraId="2AFF63F1" w14:textId="77777777" w:rsidR="00C7559F" w:rsidRPr="00503BCE" w:rsidRDefault="00C7559F" w:rsidP="006B1325">
      <w:pPr>
        <w:rPr>
          <w:rFonts w:ascii="Cambria" w:hAnsi="Cambria"/>
          <w:b/>
        </w:rPr>
      </w:pPr>
    </w:p>
    <w:p w14:paraId="22A9EAF2" w14:textId="77777777" w:rsidR="00C7559F" w:rsidRPr="00503BCE" w:rsidRDefault="00C7559F" w:rsidP="006B1325">
      <w:pPr>
        <w:rPr>
          <w:rFonts w:ascii="Cambria" w:hAnsi="Cambria"/>
          <w:b/>
        </w:rPr>
      </w:pPr>
    </w:p>
    <w:p w14:paraId="6BA709F2" w14:textId="77777777" w:rsidR="00C7559F" w:rsidRPr="00503BCE" w:rsidRDefault="00C7559F" w:rsidP="006B1325">
      <w:pPr>
        <w:rPr>
          <w:rFonts w:ascii="Cambria" w:hAnsi="Cambria"/>
          <w:b/>
        </w:rPr>
      </w:pPr>
    </w:p>
    <w:p w14:paraId="0235866C" w14:textId="77777777" w:rsidR="00C7559F" w:rsidRPr="00503BCE" w:rsidRDefault="00C7559F" w:rsidP="006B1325">
      <w:pPr>
        <w:rPr>
          <w:rFonts w:ascii="Cambria" w:hAnsi="Cambria"/>
          <w:b/>
        </w:rPr>
      </w:pPr>
    </w:p>
    <w:p w14:paraId="5A729A4D" w14:textId="77777777" w:rsidR="00C7559F" w:rsidRPr="00503BCE" w:rsidRDefault="00C7559F" w:rsidP="006B1325">
      <w:pPr>
        <w:rPr>
          <w:rFonts w:ascii="Cambria" w:hAnsi="Cambria"/>
          <w:b/>
        </w:rPr>
      </w:pPr>
    </w:p>
    <w:p w14:paraId="7996573C" w14:textId="77777777" w:rsidR="00FB45CB" w:rsidRPr="00503BCE" w:rsidRDefault="00FB45CB" w:rsidP="006B1325">
      <w:pPr>
        <w:spacing w:after="0"/>
        <w:jc w:val="center"/>
        <w:rPr>
          <w:rFonts w:ascii="Cambria" w:hAnsi="Cambria"/>
          <w:b/>
        </w:rPr>
      </w:pPr>
    </w:p>
    <w:p w14:paraId="750B37C5" w14:textId="3FE4F5E2" w:rsidR="00316ED2" w:rsidRPr="008B4C7A" w:rsidRDefault="00F00028" w:rsidP="008B4C7A">
      <w:pPr>
        <w:spacing w:after="0"/>
        <w:jc w:val="center"/>
        <w:outlineLvl w:val="0"/>
        <w:rPr>
          <w:rFonts w:ascii="Cambria" w:hAnsi="Cambria"/>
          <w:b/>
          <w:spacing w:val="20"/>
          <w:sz w:val="32"/>
          <w:szCs w:val="32"/>
        </w:rPr>
      </w:pPr>
      <w:r>
        <w:rPr>
          <w:rFonts w:ascii="Cambria" w:hAnsi="Cambria"/>
          <w:b/>
          <w:noProof/>
          <w:sz w:val="76"/>
          <w:szCs w:val="76"/>
          <w:lang w:val="en-US" w:eastAsia="de-DE"/>
        </w:rPr>
        <w:t>NEON NASHVILLE</w:t>
      </w:r>
      <w:r w:rsidRPr="00BB568A">
        <w:rPr>
          <w:rFonts w:ascii="Cambria" w:hAnsi="Cambria"/>
          <w:i/>
          <w:spacing w:val="140"/>
          <w:sz w:val="34"/>
          <w:szCs w:val="44"/>
          <w:lang w:val="en-US"/>
        </w:rPr>
        <w:br/>
        <w:t xml:space="preserve"> </w:t>
      </w:r>
      <w:r>
        <w:rPr>
          <w:rFonts w:ascii="Cambria" w:hAnsi="Cambria"/>
          <w:i/>
          <w:spacing w:val="140"/>
          <w:sz w:val="34"/>
          <w:szCs w:val="44"/>
          <w:lang w:val="en-US"/>
        </w:rPr>
        <w:t>@Reeperbahn Festival</w:t>
      </w:r>
      <w:r w:rsidR="008B4C7A">
        <w:rPr>
          <w:rFonts w:ascii="Cambria" w:hAnsi="Cambria"/>
          <w:b/>
          <w:spacing w:val="20"/>
          <w:sz w:val="32"/>
          <w:szCs w:val="32"/>
        </w:rPr>
        <w:br/>
      </w:r>
    </w:p>
    <w:tbl>
      <w:tblPr>
        <w:tblW w:w="9435" w:type="dxa"/>
        <w:tblBorders>
          <w:top w:val="single" w:sz="8" w:space="0" w:color="008CA0"/>
          <w:bottom w:val="single" w:sz="8" w:space="0" w:color="008CA0"/>
          <w:insideH w:val="single" w:sz="4" w:space="0" w:color="008CA0"/>
          <w:insideV w:val="single" w:sz="4" w:space="0" w:color="008CA0"/>
        </w:tblBorders>
        <w:tblLook w:val="04A0" w:firstRow="1" w:lastRow="0" w:firstColumn="1" w:lastColumn="0" w:noHBand="0" w:noVBand="1"/>
      </w:tblPr>
      <w:tblGrid>
        <w:gridCol w:w="9435"/>
      </w:tblGrid>
      <w:tr w:rsidR="00316ED2" w:rsidRPr="00503BCE" w14:paraId="0C273BF3" w14:textId="77777777" w:rsidTr="00FD464B">
        <w:trPr>
          <w:trHeight w:val="2523"/>
        </w:trPr>
        <w:tc>
          <w:tcPr>
            <w:tcW w:w="9435" w:type="dxa"/>
            <w:vAlign w:val="center"/>
          </w:tcPr>
          <w:p w14:paraId="15FFA9F1" w14:textId="727B1922" w:rsidR="00575CF1" w:rsidRPr="00D8691E" w:rsidRDefault="00B83E60" w:rsidP="00D8691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/>
                <w:color w:val="008CA0"/>
                <w:spacing w:val="30"/>
                <w:sz w:val="26"/>
                <w:szCs w:val="26"/>
              </w:rPr>
            </w:pPr>
            <w:r w:rsidRPr="00B83E60">
              <w:rPr>
                <w:rFonts w:ascii="Cambria" w:hAnsi="Cambria"/>
                <w:b/>
                <w:sz w:val="26"/>
                <w:szCs w:val="26"/>
              </w:rPr>
              <w:t>Country Music im F</w:t>
            </w:r>
            <w:r w:rsidR="0040178F">
              <w:rPr>
                <w:rFonts w:ascii="Cambria" w:hAnsi="Cambria"/>
                <w:b/>
                <w:sz w:val="26"/>
                <w:szCs w:val="26"/>
              </w:rPr>
              <w:t xml:space="preserve">okus beim Reeperbahn Festival </w:t>
            </w:r>
            <w:r w:rsidR="0040178F">
              <w:rPr>
                <w:rFonts w:ascii="Cambria" w:hAnsi="Cambria"/>
                <w:b/>
                <w:sz w:val="26"/>
                <w:szCs w:val="26"/>
              </w:rPr>
              <w:br/>
              <w:t>m</w:t>
            </w:r>
            <w:r w:rsidRPr="00B83E60">
              <w:rPr>
                <w:rFonts w:ascii="Cambria" w:hAnsi="Cambria"/>
                <w:b/>
                <w:sz w:val="26"/>
                <w:szCs w:val="26"/>
              </w:rPr>
              <w:t xml:space="preserve">it Live Showcase, Drink </w:t>
            </w:r>
            <w:proofErr w:type="spellStart"/>
            <w:r w:rsidRPr="00B83E60">
              <w:rPr>
                <w:rFonts w:ascii="Cambria" w:hAnsi="Cambria"/>
                <w:b/>
                <w:sz w:val="26"/>
                <w:szCs w:val="26"/>
              </w:rPr>
              <w:t>Reception</w:t>
            </w:r>
            <w:proofErr w:type="spellEnd"/>
            <w:r w:rsidRPr="00B83E60">
              <w:rPr>
                <w:rFonts w:ascii="Cambria" w:hAnsi="Cambria"/>
                <w:b/>
                <w:sz w:val="26"/>
                <w:szCs w:val="26"/>
              </w:rPr>
              <w:t xml:space="preserve"> und Panel</w:t>
            </w:r>
            <w:r w:rsidR="0040178F">
              <w:rPr>
                <w:rFonts w:ascii="Cambria" w:hAnsi="Cambria"/>
                <w:b/>
                <w:sz w:val="26"/>
                <w:szCs w:val="26"/>
              </w:rPr>
              <w:t>.</w:t>
            </w:r>
            <w:r w:rsidRPr="00B83E60">
              <w:rPr>
                <w:rFonts w:ascii="Cambria" w:hAnsi="Cambria"/>
                <w:b/>
                <w:sz w:val="26"/>
                <w:szCs w:val="26"/>
              </w:rPr>
              <w:br/>
            </w:r>
            <w:proofErr w:type="spellStart"/>
            <w:r w:rsidRPr="00B83E60">
              <w:rPr>
                <w:rFonts w:ascii="Cambria" w:hAnsi="Cambria"/>
                <w:b/>
                <w:sz w:val="26"/>
                <w:szCs w:val="26"/>
              </w:rPr>
              <w:t>CMA´s</w:t>
            </w:r>
            <w:proofErr w:type="spellEnd"/>
            <w:r w:rsidRPr="00B83E60">
              <w:rPr>
                <w:rFonts w:ascii="Cambria" w:hAnsi="Cambria"/>
                <w:b/>
                <w:sz w:val="26"/>
                <w:szCs w:val="26"/>
              </w:rPr>
              <w:t xml:space="preserve"> German Task Force präsentiert Showcase mit Blanco Brown, </w:t>
            </w:r>
            <w:r w:rsidR="0040178F">
              <w:rPr>
                <w:rFonts w:ascii="Cambria" w:hAnsi="Cambria"/>
                <w:b/>
                <w:sz w:val="26"/>
                <w:szCs w:val="26"/>
              </w:rPr>
              <w:br/>
            </w:r>
            <w:r w:rsidRPr="00B83E60">
              <w:rPr>
                <w:rFonts w:ascii="Cambria" w:hAnsi="Cambria"/>
                <w:b/>
                <w:sz w:val="26"/>
                <w:szCs w:val="26"/>
              </w:rPr>
              <w:t xml:space="preserve">Ilse </w:t>
            </w:r>
            <w:proofErr w:type="spellStart"/>
            <w:r w:rsidRPr="00B83E60">
              <w:rPr>
                <w:rFonts w:ascii="Cambria" w:hAnsi="Cambria"/>
                <w:b/>
                <w:sz w:val="26"/>
                <w:szCs w:val="26"/>
              </w:rPr>
              <w:t>De</w:t>
            </w:r>
            <w:r w:rsidR="00E10756">
              <w:rPr>
                <w:rFonts w:ascii="Cambria" w:hAnsi="Cambria"/>
                <w:b/>
                <w:sz w:val="26"/>
                <w:szCs w:val="26"/>
              </w:rPr>
              <w:t>L</w:t>
            </w:r>
            <w:r w:rsidRPr="00B83E60">
              <w:rPr>
                <w:rFonts w:ascii="Cambria" w:hAnsi="Cambria"/>
                <w:b/>
                <w:sz w:val="26"/>
                <w:szCs w:val="26"/>
              </w:rPr>
              <w:t>ange</w:t>
            </w:r>
            <w:proofErr w:type="spellEnd"/>
            <w:r w:rsidRPr="00B83E60">
              <w:rPr>
                <w:rFonts w:ascii="Cambria" w:hAnsi="Cambria"/>
                <w:b/>
                <w:sz w:val="26"/>
                <w:szCs w:val="26"/>
              </w:rPr>
              <w:t xml:space="preserve">, Ingrid </w:t>
            </w:r>
            <w:proofErr w:type="spellStart"/>
            <w:r w:rsidRPr="00B83E60">
              <w:rPr>
                <w:rFonts w:ascii="Cambria" w:hAnsi="Cambria"/>
                <w:b/>
                <w:sz w:val="26"/>
                <w:szCs w:val="26"/>
              </w:rPr>
              <w:t>Andress</w:t>
            </w:r>
            <w:proofErr w:type="spellEnd"/>
            <w:r w:rsidRPr="00B83E60">
              <w:rPr>
                <w:rFonts w:ascii="Cambria" w:hAnsi="Cambria"/>
                <w:b/>
                <w:sz w:val="26"/>
                <w:szCs w:val="26"/>
              </w:rPr>
              <w:t xml:space="preserve"> und Rachel </w:t>
            </w:r>
            <w:proofErr w:type="spellStart"/>
            <w:r w:rsidRPr="00B83E60">
              <w:rPr>
                <w:rFonts w:ascii="Cambria" w:hAnsi="Cambria"/>
                <w:b/>
                <w:sz w:val="26"/>
                <w:szCs w:val="26"/>
              </w:rPr>
              <w:t>Wammack</w:t>
            </w:r>
            <w:proofErr w:type="spellEnd"/>
            <w:r w:rsidR="0040178F">
              <w:rPr>
                <w:rFonts w:ascii="Cambria" w:hAnsi="Cambria"/>
                <w:b/>
                <w:sz w:val="26"/>
                <w:szCs w:val="26"/>
              </w:rPr>
              <w:t>.</w:t>
            </w:r>
            <w:r w:rsidRPr="00B83E60">
              <w:rPr>
                <w:rFonts w:ascii="Cambria" w:hAnsi="Cambria"/>
                <w:b/>
                <w:sz w:val="26"/>
                <w:szCs w:val="26"/>
              </w:rPr>
              <w:br/>
              <w:t>Konzertrei</w:t>
            </w:r>
            <w:r w:rsidR="00E10756">
              <w:rPr>
                <w:rFonts w:ascii="Cambria" w:hAnsi="Cambria"/>
                <w:b/>
                <w:sz w:val="26"/>
                <w:szCs w:val="26"/>
              </w:rPr>
              <w:t>h</w:t>
            </w:r>
            <w:r w:rsidRPr="00B83E60">
              <w:rPr>
                <w:rFonts w:ascii="Cambria" w:hAnsi="Cambria"/>
                <w:b/>
                <w:sz w:val="26"/>
                <w:szCs w:val="26"/>
              </w:rPr>
              <w:t>e „</w:t>
            </w:r>
            <w:proofErr w:type="spellStart"/>
            <w:r w:rsidRPr="00B83E60">
              <w:rPr>
                <w:rFonts w:ascii="Cambria" w:hAnsi="Cambria"/>
                <w:b/>
                <w:sz w:val="26"/>
                <w:szCs w:val="26"/>
              </w:rPr>
              <w:t>Introducing</w:t>
            </w:r>
            <w:proofErr w:type="spellEnd"/>
            <w:r w:rsidRPr="00B83E60">
              <w:rPr>
                <w:rFonts w:ascii="Cambria" w:hAnsi="Cambria"/>
                <w:b/>
                <w:sz w:val="26"/>
                <w:szCs w:val="26"/>
              </w:rPr>
              <w:t xml:space="preserve"> Nashville“ gastiert im Oktober 2019 </w:t>
            </w:r>
            <w:r w:rsidR="0040178F">
              <w:rPr>
                <w:rFonts w:ascii="Cambria" w:hAnsi="Cambria"/>
                <w:b/>
                <w:sz w:val="26"/>
                <w:szCs w:val="26"/>
              </w:rPr>
              <w:br/>
            </w:r>
            <w:r w:rsidRPr="00B83E60">
              <w:rPr>
                <w:rFonts w:ascii="Cambria" w:hAnsi="Cambria"/>
                <w:b/>
                <w:sz w:val="26"/>
                <w:szCs w:val="26"/>
              </w:rPr>
              <w:t>in Hamburg und Berlin.</w:t>
            </w:r>
            <w:bookmarkStart w:id="0" w:name="_GoBack"/>
            <w:bookmarkEnd w:id="0"/>
          </w:p>
        </w:tc>
      </w:tr>
    </w:tbl>
    <w:p w14:paraId="583391FF" w14:textId="77777777" w:rsidR="00316ED2" w:rsidRPr="000149B3" w:rsidRDefault="00316ED2" w:rsidP="00316ED2">
      <w:pPr>
        <w:spacing w:after="0" w:line="440" w:lineRule="exact"/>
        <w:rPr>
          <w:rFonts w:ascii="Cambria" w:hAnsi="Cambria"/>
          <w:sz w:val="23"/>
          <w:szCs w:val="23"/>
          <w:lang w:val="en-GB"/>
        </w:rPr>
      </w:pPr>
    </w:p>
    <w:p w14:paraId="3A8590F6" w14:textId="6D602063" w:rsidR="006A3446" w:rsidRPr="000149B3" w:rsidRDefault="006A3446" w:rsidP="006A3446">
      <w:pPr>
        <w:autoSpaceDE w:val="0"/>
        <w:autoSpaceDN w:val="0"/>
        <w:adjustRightInd w:val="0"/>
        <w:spacing w:after="0"/>
        <w:jc w:val="center"/>
        <w:rPr>
          <w:rFonts w:ascii="Cambria" w:hAnsi="Cambria" w:cs="AGaramondPro-Regular"/>
          <w:sz w:val="23"/>
          <w:szCs w:val="23"/>
        </w:rPr>
      </w:pPr>
      <w:r w:rsidRPr="000149B3">
        <w:rPr>
          <w:rFonts w:ascii="Cambria" w:hAnsi="Cambria" w:cs="AGaramondPro-Regular"/>
          <w:sz w:val="23"/>
          <w:szCs w:val="23"/>
        </w:rPr>
        <w:t>NEON NASHVILLE @ REEPERBAHN FESTIVAL</w:t>
      </w:r>
    </w:p>
    <w:p w14:paraId="1BC7757F" w14:textId="673D824D" w:rsidR="006A3446" w:rsidRPr="000149B3" w:rsidRDefault="006A3446" w:rsidP="006A3446">
      <w:pPr>
        <w:autoSpaceDE w:val="0"/>
        <w:autoSpaceDN w:val="0"/>
        <w:adjustRightInd w:val="0"/>
        <w:spacing w:after="0"/>
        <w:jc w:val="center"/>
        <w:rPr>
          <w:rFonts w:ascii="Cambria" w:hAnsi="Cambria" w:cs="AGaramondPro-Regular"/>
          <w:sz w:val="23"/>
          <w:szCs w:val="23"/>
        </w:rPr>
      </w:pPr>
      <w:proofErr w:type="spellStart"/>
      <w:r w:rsidRPr="000149B3">
        <w:rPr>
          <w:rFonts w:ascii="Cambria" w:hAnsi="Cambria" w:cs="AGaramondPro-Regular"/>
          <w:sz w:val="23"/>
          <w:szCs w:val="23"/>
        </w:rPr>
        <w:t>Feat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. Blanco Brown, Ilse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DeLange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, Ingrid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Andress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, Rachel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Wammack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br/>
        <w:t xml:space="preserve">18.09.19 – Thomas Read,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Nobistor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 10</w:t>
      </w:r>
      <w:r w:rsidRPr="000149B3">
        <w:rPr>
          <w:rFonts w:ascii="Cambria" w:hAnsi="Cambria" w:cs="AGaramondPro-Regular"/>
          <w:sz w:val="23"/>
          <w:szCs w:val="23"/>
        </w:rPr>
        <w:br/>
        <w:t xml:space="preserve">Beginn 20.00 Uhr </w:t>
      </w:r>
    </w:p>
    <w:p w14:paraId="3DBCC41A" w14:textId="0F13A8E4" w:rsidR="006A3446" w:rsidRPr="00545E06" w:rsidRDefault="00F92070" w:rsidP="006A3446">
      <w:pPr>
        <w:autoSpaceDE w:val="0"/>
        <w:autoSpaceDN w:val="0"/>
        <w:adjustRightInd w:val="0"/>
        <w:spacing w:after="0"/>
        <w:jc w:val="center"/>
        <w:rPr>
          <w:rFonts w:ascii="Cambria" w:hAnsi="Cambria" w:cs="AGaramondPro-Regular"/>
          <w:sz w:val="23"/>
          <w:szCs w:val="23"/>
        </w:rPr>
      </w:pPr>
      <w:r w:rsidRPr="00545E06">
        <w:rPr>
          <w:rFonts w:ascii="Cambria" w:hAnsi="Cambria" w:cs="AGaramondPro-Regular"/>
          <w:sz w:val="23"/>
          <w:szCs w:val="23"/>
        </w:rPr>
        <w:t>Showcase</w:t>
      </w:r>
      <w:r w:rsidR="00545E06" w:rsidRPr="00545E06">
        <w:rPr>
          <w:rFonts w:ascii="Cambria" w:hAnsi="Cambria" w:cs="AGaramondPro-Regular"/>
          <w:sz w:val="23"/>
          <w:szCs w:val="23"/>
        </w:rPr>
        <w:t>:</w:t>
      </w:r>
      <w:r w:rsidR="006A3446" w:rsidRPr="00545E06">
        <w:rPr>
          <w:rFonts w:ascii="Cambria" w:hAnsi="Cambria" w:cs="AGaramondPro-Regular"/>
          <w:sz w:val="23"/>
          <w:szCs w:val="23"/>
        </w:rPr>
        <w:t xml:space="preserve"> </w:t>
      </w:r>
      <w:hyperlink r:id="rId9" w:history="1">
        <w:proofErr w:type="spellStart"/>
        <w:r w:rsidR="000149B3" w:rsidRPr="00545E06">
          <w:rPr>
            <w:rStyle w:val="Hyperlink"/>
            <w:rFonts w:ascii="Cambria" w:hAnsi="Cambria" w:cs="AGaramondPro-Regular"/>
            <w:sz w:val="23"/>
            <w:szCs w:val="23"/>
          </w:rPr>
          <w:t>here</w:t>
        </w:r>
        <w:proofErr w:type="spellEnd"/>
      </w:hyperlink>
    </w:p>
    <w:p w14:paraId="03DF4874" w14:textId="0A9BB5C3" w:rsidR="00F92070" w:rsidRPr="00B055ED" w:rsidRDefault="00B055ED" w:rsidP="00F92070">
      <w:pPr>
        <w:autoSpaceDE w:val="0"/>
        <w:autoSpaceDN w:val="0"/>
        <w:adjustRightInd w:val="0"/>
        <w:spacing w:after="0"/>
        <w:jc w:val="center"/>
        <w:rPr>
          <w:rFonts w:ascii="Cambria" w:hAnsi="Cambria" w:cs="AGaramondPro-Regular"/>
          <w:sz w:val="23"/>
          <w:szCs w:val="23"/>
        </w:rPr>
      </w:pPr>
      <w:proofErr w:type="spellStart"/>
      <w:r>
        <w:rPr>
          <w:rFonts w:ascii="Cambria" w:hAnsi="Cambria" w:cs="AGaramondPro-Regular"/>
          <w:sz w:val="23"/>
          <w:szCs w:val="23"/>
        </w:rPr>
        <w:t>Reception</w:t>
      </w:r>
      <w:proofErr w:type="spellEnd"/>
      <w:r>
        <w:rPr>
          <w:rFonts w:ascii="Cambria" w:hAnsi="Cambria" w:cs="AGaramondPro-Regular"/>
          <w:sz w:val="23"/>
          <w:szCs w:val="23"/>
        </w:rPr>
        <w:t xml:space="preserve">: </w:t>
      </w:r>
      <w:hyperlink r:id="rId10" w:history="1">
        <w:proofErr w:type="spellStart"/>
        <w:r w:rsidR="000149B3" w:rsidRPr="00B055ED">
          <w:rPr>
            <w:rStyle w:val="Hyperlink"/>
            <w:rFonts w:ascii="Cambria" w:hAnsi="Cambria" w:cs="AGaramondPro-Regular"/>
            <w:sz w:val="23"/>
            <w:szCs w:val="23"/>
          </w:rPr>
          <w:t>here</w:t>
        </w:r>
        <w:proofErr w:type="spellEnd"/>
      </w:hyperlink>
    </w:p>
    <w:p w14:paraId="311704F6" w14:textId="77777777" w:rsidR="006A3446" w:rsidRPr="000149B3" w:rsidRDefault="006A3446" w:rsidP="00630C4F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</w:p>
    <w:p w14:paraId="30783439" w14:textId="6FCE98C4" w:rsidR="00630C4F" w:rsidRPr="000149B3" w:rsidRDefault="005909C0" w:rsidP="00630C4F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color w:val="000000" w:themeColor="text1"/>
          <w:sz w:val="23"/>
          <w:szCs w:val="23"/>
        </w:rPr>
      </w:pPr>
      <w:r w:rsidRPr="000149B3">
        <w:rPr>
          <w:rFonts w:ascii="Cambria" w:hAnsi="Cambria" w:cs="AGaramondPro-Regular"/>
          <w:sz w:val="23"/>
          <w:szCs w:val="23"/>
        </w:rPr>
        <w:t>Frankfurt, 1</w:t>
      </w:r>
      <w:r w:rsidR="00002CB8" w:rsidRPr="000149B3">
        <w:rPr>
          <w:rFonts w:ascii="Cambria" w:hAnsi="Cambria" w:cs="AGaramondPro-Regular"/>
          <w:sz w:val="23"/>
          <w:szCs w:val="23"/>
        </w:rPr>
        <w:t>3</w:t>
      </w:r>
      <w:r w:rsidRPr="000149B3">
        <w:rPr>
          <w:rFonts w:ascii="Cambria" w:hAnsi="Cambria" w:cs="AGaramondPro-Regular"/>
          <w:sz w:val="23"/>
          <w:szCs w:val="23"/>
        </w:rPr>
        <w:t>. August 2019</w:t>
      </w:r>
      <w:r w:rsidR="0098663C" w:rsidRPr="000149B3">
        <w:rPr>
          <w:rFonts w:ascii="Cambria" w:hAnsi="Cambria" w:cs="AGaramondPro-Regular"/>
          <w:sz w:val="23"/>
          <w:szCs w:val="23"/>
        </w:rPr>
        <w:t xml:space="preserve"> – </w:t>
      </w:r>
      <w:r w:rsidR="00424DFE" w:rsidRPr="000149B3">
        <w:rPr>
          <w:rFonts w:ascii="Cambria" w:hAnsi="Cambria" w:cs="AGaramondPro-Regular"/>
          <w:sz w:val="23"/>
          <w:szCs w:val="23"/>
        </w:rPr>
        <w:t xml:space="preserve">All Eyes On Country: </w:t>
      </w:r>
      <w:r w:rsidR="00F8177A" w:rsidRPr="000149B3">
        <w:rPr>
          <w:rFonts w:ascii="Cambria" w:hAnsi="Cambria" w:cs="AGaramondPro-Regular"/>
          <w:sz w:val="23"/>
          <w:szCs w:val="23"/>
        </w:rPr>
        <w:t xml:space="preserve">Zum ersten Mal wird die Country Music </w:t>
      </w:r>
      <w:proofErr w:type="spellStart"/>
      <w:r w:rsidR="00F8177A" w:rsidRPr="000149B3">
        <w:rPr>
          <w:rFonts w:ascii="Cambria" w:hAnsi="Cambria" w:cs="AGaramondPro-Regular"/>
          <w:sz w:val="23"/>
          <w:szCs w:val="23"/>
        </w:rPr>
        <w:t>Association</w:t>
      </w:r>
      <w:proofErr w:type="spellEnd"/>
      <w:r w:rsidR="002D44C0" w:rsidRPr="000149B3">
        <w:rPr>
          <w:rFonts w:ascii="Cambria" w:hAnsi="Cambria" w:cs="AGaramondPro-Regular"/>
          <w:sz w:val="23"/>
          <w:szCs w:val="23"/>
        </w:rPr>
        <w:t xml:space="preserve"> (CMA)</w:t>
      </w:r>
      <w:r w:rsidR="00F8177A" w:rsidRPr="000149B3">
        <w:rPr>
          <w:rFonts w:ascii="Cambria" w:hAnsi="Cambria" w:cs="AGaramondPro-Regular"/>
          <w:sz w:val="23"/>
          <w:szCs w:val="23"/>
        </w:rPr>
        <w:t xml:space="preserve"> mit diversen Programmpunkten beim diesjährigen Reeperbahn Festival </w:t>
      </w:r>
      <w:r w:rsidR="00424DFE" w:rsidRPr="000149B3">
        <w:rPr>
          <w:rFonts w:ascii="Cambria" w:hAnsi="Cambria" w:cs="AGaramondPro-Regular"/>
          <w:sz w:val="23"/>
          <w:szCs w:val="23"/>
        </w:rPr>
        <w:t xml:space="preserve">vertreten sein. Neben Panel und Networking-Empfang wird der </w:t>
      </w:r>
      <w:r w:rsidR="00F8177A" w:rsidRPr="000149B3">
        <w:rPr>
          <w:rFonts w:ascii="Cambria" w:hAnsi="Cambria" w:cs="AGaramondPro-Regular"/>
          <w:sz w:val="23"/>
          <w:szCs w:val="23"/>
        </w:rPr>
        <w:t>H</w:t>
      </w:r>
      <w:r w:rsidR="00424DFE" w:rsidRPr="000149B3">
        <w:rPr>
          <w:rFonts w:ascii="Cambria" w:hAnsi="Cambria" w:cs="AGaramondPro-Regular"/>
          <w:sz w:val="23"/>
          <w:szCs w:val="23"/>
        </w:rPr>
        <w:t xml:space="preserve">öhepunkt </w:t>
      </w:r>
      <w:r w:rsidR="00F8177A" w:rsidRPr="000149B3">
        <w:rPr>
          <w:rFonts w:ascii="Cambria" w:hAnsi="Cambria" w:cs="AGaramondPro-Regular"/>
          <w:sz w:val="23"/>
          <w:szCs w:val="23"/>
        </w:rPr>
        <w:t>ein Showcase am Mittwoch, den 18. September im Thomas Read</w:t>
      </w:r>
      <w:r w:rsidR="00424DFE" w:rsidRPr="000149B3">
        <w:rPr>
          <w:rFonts w:ascii="Cambria" w:hAnsi="Cambria" w:cs="AGaramondPro-Regular"/>
          <w:sz w:val="23"/>
          <w:szCs w:val="23"/>
        </w:rPr>
        <w:t xml:space="preserve"> sein</w:t>
      </w:r>
      <w:r w:rsidR="00F8177A" w:rsidRPr="000149B3">
        <w:rPr>
          <w:rFonts w:ascii="Cambria" w:hAnsi="Cambria" w:cs="AGaramondPro-Regular"/>
          <w:sz w:val="23"/>
          <w:szCs w:val="23"/>
        </w:rPr>
        <w:t xml:space="preserve">, das mit Künstlern wie unter anderem dem aktuellen Country-Rap-Shooting Star Blanco Brown die Vielfältigkeit des immer populärer werdenden </w:t>
      </w:r>
      <w:r w:rsidR="00F8177A" w:rsidRPr="000149B3">
        <w:rPr>
          <w:rFonts w:ascii="Cambria" w:hAnsi="Cambria" w:cs="AGaramondPro-Regular"/>
          <w:color w:val="000000" w:themeColor="text1"/>
          <w:sz w:val="23"/>
          <w:szCs w:val="23"/>
        </w:rPr>
        <w:t xml:space="preserve">Genres präsentiert. Ermöglicht wird das Live-Showcase unter dem Motto „Neon Nashville“ durch einen </w:t>
      </w:r>
      <w:r w:rsidR="008D0BA5" w:rsidRPr="000149B3">
        <w:rPr>
          <w:rFonts w:ascii="Cambria" w:hAnsi="Cambria" w:cs="AGaramondPro-Regular"/>
          <w:color w:val="000000" w:themeColor="text1"/>
          <w:sz w:val="23"/>
          <w:szCs w:val="23"/>
        </w:rPr>
        <w:t>k</w:t>
      </w:r>
      <w:r w:rsidR="00F8177A" w:rsidRPr="000149B3">
        <w:rPr>
          <w:rFonts w:ascii="Cambria" w:hAnsi="Cambria" w:cs="AGaramondPro-Regular"/>
          <w:color w:val="000000" w:themeColor="text1"/>
          <w:sz w:val="23"/>
          <w:szCs w:val="23"/>
        </w:rPr>
        <w:t xml:space="preserve">raftvollen </w:t>
      </w:r>
      <w:r w:rsidR="00630C4F" w:rsidRPr="000149B3">
        <w:rPr>
          <w:rFonts w:ascii="Cambria" w:hAnsi="Cambria" w:cs="AGaramondPro-Regular"/>
          <w:color w:val="000000" w:themeColor="text1"/>
          <w:sz w:val="23"/>
          <w:szCs w:val="23"/>
        </w:rPr>
        <w:t>Task Force-</w:t>
      </w:r>
      <w:r w:rsidR="008D0BA5" w:rsidRPr="000149B3">
        <w:rPr>
          <w:rFonts w:ascii="Cambria" w:hAnsi="Cambria" w:cs="AGaramondPro-Regular"/>
          <w:color w:val="000000" w:themeColor="text1"/>
          <w:sz w:val="23"/>
          <w:szCs w:val="23"/>
        </w:rPr>
        <w:t xml:space="preserve">Zusammenschluss der </w:t>
      </w:r>
      <w:r w:rsidR="004C014B" w:rsidRPr="000149B3">
        <w:rPr>
          <w:rFonts w:ascii="Cambria" w:hAnsi="Cambria" w:cs="AGaramondPro-Regular"/>
          <w:color w:val="000000" w:themeColor="text1"/>
          <w:sz w:val="23"/>
          <w:szCs w:val="23"/>
        </w:rPr>
        <w:t xml:space="preserve">Musikindustrie </w:t>
      </w:r>
      <w:r w:rsidR="00D34170" w:rsidRPr="000149B3">
        <w:rPr>
          <w:rFonts w:ascii="Cambria" w:hAnsi="Cambria" w:cs="AGaramondPro-Regular"/>
          <w:color w:val="000000" w:themeColor="text1"/>
          <w:sz w:val="23"/>
          <w:szCs w:val="23"/>
        </w:rPr>
        <w:t xml:space="preserve">in enger Kooperation mit der Country Music </w:t>
      </w:r>
      <w:proofErr w:type="spellStart"/>
      <w:r w:rsidR="00D34170" w:rsidRPr="000149B3">
        <w:rPr>
          <w:rFonts w:ascii="Cambria" w:hAnsi="Cambria" w:cs="AGaramondPro-Regular"/>
          <w:color w:val="000000" w:themeColor="text1"/>
          <w:sz w:val="23"/>
          <w:szCs w:val="23"/>
        </w:rPr>
        <w:t>Association</w:t>
      </w:r>
      <w:proofErr w:type="spellEnd"/>
      <w:r w:rsidR="00D34170" w:rsidRPr="000149B3">
        <w:rPr>
          <w:rFonts w:ascii="Cambria" w:hAnsi="Cambria" w:cs="AGaramondPro-Regular"/>
          <w:color w:val="000000" w:themeColor="text1"/>
          <w:sz w:val="23"/>
          <w:szCs w:val="23"/>
        </w:rPr>
        <w:t xml:space="preserve"> und der Wizard </w:t>
      </w:r>
      <w:proofErr w:type="spellStart"/>
      <w:r w:rsidR="00D34170" w:rsidRPr="000149B3">
        <w:rPr>
          <w:rFonts w:ascii="Cambria" w:hAnsi="Cambria" w:cs="AGaramondPro-Regular"/>
          <w:color w:val="000000" w:themeColor="text1"/>
          <w:sz w:val="23"/>
          <w:szCs w:val="23"/>
        </w:rPr>
        <w:t>Promotions</w:t>
      </w:r>
      <w:proofErr w:type="spellEnd"/>
      <w:r w:rsidR="00D34170" w:rsidRPr="000149B3">
        <w:rPr>
          <w:rFonts w:ascii="Cambria" w:hAnsi="Cambria" w:cs="AGaramondPro-Regular"/>
          <w:color w:val="000000" w:themeColor="text1"/>
          <w:sz w:val="23"/>
          <w:szCs w:val="23"/>
        </w:rPr>
        <w:t xml:space="preserve"> Konzertagentur als Veranstalter. </w:t>
      </w:r>
      <w:r w:rsidR="00DF2107">
        <w:rPr>
          <w:rFonts w:ascii="Cambria" w:hAnsi="Cambria" w:cs="AGaramondPro-Regular"/>
          <w:color w:val="000000" w:themeColor="text1"/>
          <w:sz w:val="23"/>
          <w:szCs w:val="23"/>
        </w:rPr>
        <w:t xml:space="preserve">Die </w:t>
      </w:r>
      <w:proofErr w:type="spellStart"/>
      <w:r w:rsidR="00DF2107">
        <w:rPr>
          <w:rFonts w:ascii="Cambria" w:hAnsi="Cambria" w:cs="AGaramondPro-Regular"/>
          <w:color w:val="000000" w:themeColor="text1"/>
          <w:sz w:val="23"/>
          <w:szCs w:val="23"/>
        </w:rPr>
        <w:t>CMA’s</w:t>
      </w:r>
      <w:proofErr w:type="spellEnd"/>
      <w:r w:rsidR="00DF2107">
        <w:rPr>
          <w:rFonts w:ascii="Cambria" w:hAnsi="Cambria" w:cs="AGaramondPro-Regular"/>
          <w:color w:val="000000" w:themeColor="text1"/>
          <w:sz w:val="23"/>
          <w:szCs w:val="23"/>
        </w:rPr>
        <w:t xml:space="preserve"> German</w:t>
      </w:r>
      <w:r w:rsidR="000149B3" w:rsidRPr="000149B3">
        <w:rPr>
          <w:rFonts w:ascii="Cambria" w:hAnsi="Cambria" w:cs="AGaramondPro-Regular"/>
          <w:color w:val="000000" w:themeColor="text1"/>
          <w:sz w:val="23"/>
          <w:szCs w:val="23"/>
        </w:rPr>
        <w:t xml:space="preserve"> </w:t>
      </w:r>
      <w:r w:rsidR="002A2222" w:rsidRPr="000149B3">
        <w:rPr>
          <w:rFonts w:ascii="Cambria" w:hAnsi="Cambria" w:cs="AGaramondPro-Regular"/>
          <w:color w:val="000000" w:themeColor="text1"/>
          <w:sz w:val="23"/>
          <w:szCs w:val="23"/>
        </w:rPr>
        <w:t>Task Force versteht sich als  eine informelle und unternehmensübergreifende Gruppe von Branchenvertretern</w:t>
      </w:r>
      <w:r w:rsidR="00F92070" w:rsidRPr="000149B3">
        <w:rPr>
          <w:rFonts w:ascii="Cambria" w:hAnsi="Cambria" w:cs="AGaramondPro-Regular"/>
          <w:color w:val="000000" w:themeColor="text1"/>
          <w:sz w:val="23"/>
          <w:szCs w:val="23"/>
        </w:rPr>
        <w:t xml:space="preserve"> </w:t>
      </w:r>
      <w:r w:rsidR="002A2222" w:rsidRPr="000149B3">
        <w:rPr>
          <w:rFonts w:ascii="Cambria" w:hAnsi="Cambria" w:cs="AGaramondPro-Regular"/>
          <w:color w:val="000000" w:themeColor="text1"/>
          <w:sz w:val="23"/>
          <w:szCs w:val="23"/>
        </w:rPr>
        <w:t xml:space="preserve"> zur Förderung von Country Music. </w:t>
      </w:r>
    </w:p>
    <w:p w14:paraId="3FC9139D" w14:textId="77777777" w:rsidR="006A3446" w:rsidRPr="000149B3" w:rsidRDefault="006A3446" w:rsidP="00630C4F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color w:val="000000" w:themeColor="text1"/>
          <w:sz w:val="23"/>
          <w:szCs w:val="23"/>
        </w:rPr>
      </w:pPr>
    </w:p>
    <w:p w14:paraId="20023239" w14:textId="77777777" w:rsidR="006A3446" w:rsidRPr="000149B3" w:rsidRDefault="006A3446" w:rsidP="00630C4F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color w:val="000000" w:themeColor="text1"/>
          <w:sz w:val="23"/>
          <w:szCs w:val="23"/>
        </w:rPr>
      </w:pPr>
    </w:p>
    <w:p w14:paraId="0F4D736D" w14:textId="77777777" w:rsidR="006A3446" w:rsidRPr="000149B3" w:rsidRDefault="006A3446" w:rsidP="00630C4F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color w:val="000000" w:themeColor="text1"/>
          <w:sz w:val="23"/>
          <w:szCs w:val="23"/>
        </w:rPr>
      </w:pPr>
    </w:p>
    <w:p w14:paraId="778D2F9A" w14:textId="585A47CD" w:rsidR="00F9096C" w:rsidRPr="000149B3" w:rsidRDefault="00630C4F" w:rsidP="00C400C0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b/>
          <w:sz w:val="23"/>
          <w:szCs w:val="23"/>
        </w:rPr>
      </w:pPr>
      <w:r w:rsidRPr="000149B3">
        <w:rPr>
          <w:rFonts w:ascii="Cambria" w:hAnsi="Cambria" w:cs="AGaramondPro-Regular"/>
          <w:color w:val="000000" w:themeColor="text1"/>
          <w:sz w:val="23"/>
          <w:szCs w:val="23"/>
        </w:rPr>
        <w:br/>
      </w:r>
      <w:r w:rsidR="00AA2033" w:rsidRPr="000149B3">
        <w:rPr>
          <w:rFonts w:ascii="Cambria" w:hAnsi="Cambria" w:cs="AGaramondPro-Regular"/>
          <w:b/>
          <w:sz w:val="23"/>
          <w:szCs w:val="23"/>
        </w:rPr>
        <w:t>SHOWCASE M</w:t>
      </w:r>
      <w:r w:rsidR="00424DFE" w:rsidRPr="000149B3">
        <w:rPr>
          <w:rFonts w:ascii="Cambria" w:hAnsi="Cambria" w:cs="AGaramondPro-Regular"/>
          <w:b/>
          <w:sz w:val="23"/>
          <w:szCs w:val="23"/>
        </w:rPr>
        <w:t>IT BLANCO BROWN, INGRID ANDRESS,</w:t>
      </w:r>
      <w:r w:rsidR="00DF2107">
        <w:rPr>
          <w:rFonts w:ascii="Cambria" w:hAnsi="Cambria" w:cs="AGaramondPro-Regular"/>
          <w:b/>
          <w:sz w:val="23"/>
          <w:szCs w:val="23"/>
        </w:rPr>
        <w:t xml:space="preserve"> RACH</w:t>
      </w:r>
      <w:r w:rsidR="00AA2033" w:rsidRPr="000149B3">
        <w:rPr>
          <w:rFonts w:ascii="Cambria" w:hAnsi="Cambria" w:cs="AGaramondPro-Regular"/>
          <w:b/>
          <w:sz w:val="23"/>
          <w:szCs w:val="23"/>
        </w:rPr>
        <w:t>EL WAMMACK, ILSE DELANGE</w:t>
      </w:r>
    </w:p>
    <w:p w14:paraId="76B68E43" w14:textId="77777777" w:rsidR="00F9096C" w:rsidRPr="000149B3" w:rsidRDefault="00F9096C" w:rsidP="00C400C0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</w:p>
    <w:p w14:paraId="28015716" w14:textId="693FE450" w:rsidR="006B19E5" w:rsidRPr="000149B3" w:rsidRDefault="00424DFE" w:rsidP="000149B3">
      <w:pPr>
        <w:pStyle w:val="Untertitel"/>
        <w:jc w:val="both"/>
        <w:rPr>
          <w:rFonts w:ascii="Cambria" w:eastAsia="Calibri" w:hAnsi="Cambria" w:cs="AGaramondPro-Regular"/>
          <w:color w:val="auto"/>
          <w:spacing w:val="0"/>
          <w:sz w:val="23"/>
          <w:szCs w:val="23"/>
        </w:rPr>
      </w:pPr>
      <w:r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 xml:space="preserve">Wer sich einen Überblick über den aktuellen Nashville-Sound verschaffen möchte, </w:t>
      </w:r>
      <w:r w:rsidR="00BC7EF9"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 xml:space="preserve"> für den bietet das Showcase </w:t>
      </w:r>
      <w:r w:rsidR="00BC7EF9" w:rsidRPr="000149B3">
        <w:rPr>
          <w:rFonts w:ascii="Cambria" w:eastAsia="Calibri" w:hAnsi="Cambria" w:cs="AGaramondPro-Regular"/>
          <w:b/>
          <w:color w:val="auto"/>
          <w:spacing w:val="0"/>
          <w:sz w:val="23"/>
          <w:szCs w:val="23"/>
        </w:rPr>
        <w:t>Neon Nashville</w:t>
      </w:r>
      <w:r w:rsidR="00BC7EF9"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 xml:space="preserve"> </w:t>
      </w:r>
      <w:r w:rsidR="000149B3"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 xml:space="preserve">im Rahmen des Reeperbahn Festivals </w:t>
      </w:r>
      <w:r w:rsidR="00BC7EF9"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 xml:space="preserve">die perfekte Möglichkeit. Das Thomas Read am </w:t>
      </w:r>
      <w:proofErr w:type="spellStart"/>
      <w:r w:rsidR="00BC7EF9"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>Nobistor</w:t>
      </w:r>
      <w:proofErr w:type="spellEnd"/>
      <w:r w:rsidR="00BC7EF9"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 xml:space="preserve"> 10 wird sich an diesem Abend in einen Live-Club aus Nashville verwandeln und die Besucher eintauchen lassen in ein pulsierendes und faszinierendes Genre. </w:t>
      </w:r>
    </w:p>
    <w:p w14:paraId="13922B66" w14:textId="252447A7" w:rsidR="00A7079C" w:rsidRPr="000149B3" w:rsidRDefault="00970E7A" w:rsidP="000149B3">
      <w:pPr>
        <w:pStyle w:val="Untertitel"/>
        <w:jc w:val="both"/>
        <w:rPr>
          <w:rFonts w:ascii="Cambria" w:eastAsia="Calibri" w:hAnsi="Cambria" w:cs="AGaramondPro-Regular"/>
          <w:color w:val="auto"/>
          <w:spacing w:val="0"/>
          <w:sz w:val="23"/>
          <w:szCs w:val="23"/>
        </w:rPr>
      </w:pPr>
      <w:r w:rsidRPr="000149B3">
        <w:rPr>
          <w:rFonts w:ascii="Cambria" w:eastAsia="Calibri" w:hAnsi="Cambria" w:cs="AGaramondPro-Regular"/>
          <w:b/>
          <w:color w:val="auto"/>
          <w:spacing w:val="0"/>
          <w:sz w:val="23"/>
          <w:szCs w:val="23"/>
        </w:rPr>
        <w:t>Blanco Brown</w:t>
      </w:r>
      <w:r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 xml:space="preserve"> dreht mit seinem viralen Country-Rap Hit </w:t>
      </w:r>
      <w:r w:rsidR="000149B3"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>„</w:t>
      </w:r>
      <w:r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 xml:space="preserve">The </w:t>
      </w:r>
      <w:proofErr w:type="spellStart"/>
      <w:r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>Git</w:t>
      </w:r>
      <w:proofErr w:type="spellEnd"/>
      <w:r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 xml:space="preserve"> </w:t>
      </w:r>
      <w:proofErr w:type="spellStart"/>
      <w:r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>Up</w:t>
      </w:r>
      <w:proofErr w:type="spellEnd"/>
      <w:r w:rsidR="000149B3"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>“</w:t>
      </w:r>
      <w:r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 xml:space="preserve"> aktuell die US-Charts auf links und auch in Deutschland ist der unwiderstehliche Ohrwurm inklusive dem ikonischen Dance-Move längst angekommen. Video: </w:t>
      </w:r>
      <w:hyperlink r:id="rId11" w:history="1">
        <w:r w:rsidRPr="000149B3">
          <w:rPr>
            <w:rStyle w:val="Hyperlink"/>
            <w:rFonts w:ascii="Cambria" w:eastAsia="Calibri" w:hAnsi="Cambria" w:cs="AGaramondPro-Regular"/>
            <w:spacing w:val="0"/>
            <w:sz w:val="23"/>
            <w:szCs w:val="23"/>
          </w:rPr>
          <w:t xml:space="preserve">Blanco Brown - The </w:t>
        </w:r>
        <w:proofErr w:type="spellStart"/>
        <w:r w:rsidRPr="000149B3">
          <w:rPr>
            <w:rStyle w:val="Hyperlink"/>
            <w:rFonts w:ascii="Cambria" w:eastAsia="Calibri" w:hAnsi="Cambria" w:cs="AGaramondPro-Regular"/>
            <w:spacing w:val="0"/>
            <w:sz w:val="23"/>
            <w:szCs w:val="23"/>
          </w:rPr>
          <w:t>Git</w:t>
        </w:r>
        <w:proofErr w:type="spellEnd"/>
        <w:r w:rsidRPr="000149B3">
          <w:rPr>
            <w:rStyle w:val="Hyperlink"/>
            <w:rFonts w:ascii="Cambria" w:eastAsia="Calibri" w:hAnsi="Cambria" w:cs="AGaramondPro-Regular"/>
            <w:spacing w:val="0"/>
            <w:sz w:val="23"/>
            <w:szCs w:val="23"/>
          </w:rPr>
          <w:t xml:space="preserve"> </w:t>
        </w:r>
        <w:proofErr w:type="spellStart"/>
        <w:r w:rsidRPr="000149B3">
          <w:rPr>
            <w:rStyle w:val="Hyperlink"/>
            <w:rFonts w:ascii="Cambria" w:eastAsia="Calibri" w:hAnsi="Cambria" w:cs="AGaramondPro-Regular"/>
            <w:spacing w:val="0"/>
            <w:sz w:val="23"/>
            <w:szCs w:val="23"/>
          </w:rPr>
          <w:t>Up</w:t>
        </w:r>
        <w:proofErr w:type="spellEnd"/>
      </w:hyperlink>
      <w:r w:rsidRPr="000149B3">
        <w:rPr>
          <w:rFonts w:ascii="Cambria" w:eastAsia="Calibri" w:hAnsi="Cambria" w:cs="AGaramondPro-Regular"/>
          <w:color w:val="auto"/>
          <w:spacing w:val="0"/>
          <w:sz w:val="23"/>
          <w:szCs w:val="23"/>
        </w:rPr>
        <w:t xml:space="preserve"> </w:t>
      </w:r>
    </w:p>
    <w:p w14:paraId="505385A8" w14:textId="5E13DEE0" w:rsidR="00970E7A" w:rsidRPr="000149B3" w:rsidRDefault="00970E7A" w:rsidP="000149B3">
      <w:pPr>
        <w:jc w:val="both"/>
        <w:rPr>
          <w:rFonts w:asciiTheme="majorHAnsi" w:hAnsiTheme="majorHAnsi"/>
          <w:color w:val="000000" w:themeColor="text1"/>
          <w:sz w:val="23"/>
          <w:szCs w:val="23"/>
        </w:rPr>
      </w:pPr>
      <w:r w:rsidRPr="000149B3">
        <w:rPr>
          <w:rFonts w:asciiTheme="majorHAnsi" w:hAnsiTheme="majorHAnsi"/>
          <w:b/>
          <w:color w:val="000000" w:themeColor="text1"/>
          <w:sz w:val="23"/>
          <w:szCs w:val="23"/>
        </w:rPr>
        <w:t xml:space="preserve">Ilse </w:t>
      </w:r>
      <w:proofErr w:type="spellStart"/>
      <w:r w:rsidRPr="000149B3">
        <w:rPr>
          <w:rFonts w:asciiTheme="majorHAnsi" w:hAnsiTheme="majorHAnsi"/>
          <w:b/>
          <w:color w:val="000000" w:themeColor="text1"/>
          <w:sz w:val="23"/>
          <w:szCs w:val="23"/>
        </w:rPr>
        <w:t>DeLange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ist nicht nur eine der erfolgreichsten Künstlerinnen in den Niederlanden, sondern auch eine der treibenden Kräfte in der europäischen Country-Szene.</w:t>
      </w:r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proofErr w:type="spellStart"/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>DeLange</w:t>
      </w:r>
      <w:proofErr w:type="spellEnd"/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ist außerdem Teil der Band The Common </w:t>
      </w:r>
      <w:proofErr w:type="spellStart"/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>Li</w:t>
      </w:r>
      <w:r w:rsidR="00B42149">
        <w:rPr>
          <w:rFonts w:asciiTheme="majorHAnsi" w:hAnsiTheme="majorHAnsi"/>
          <w:color w:val="000000" w:themeColor="text1"/>
          <w:sz w:val="23"/>
          <w:szCs w:val="23"/>
        </w:rPr>
        <w:t>n</w:t>
      </w:r>
      <w:r w:rsidR="00807D7D">
        <w:rPr>
          <w:rFonts w:asciiTheme="majorHAnsi" w:hAnsiTheme="majorHAnsi"/>
          <w:color w:val="000000" w:themeColor="text1"/>
          <w:sz w:val="23"/>
          <w:szCs w:val="23"/>
        </w:rPr>
        <w:t>ne</w:t>
      </w:r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>ts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und veranstaltet das Country- und Americana-Festival </w:t>
      </w:r>
      <w:proofErr w:type="spellStart"/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>Tuckerville</w:t>
      </w:r>
      <w:proofErr w:type="spellEnd"/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im holländischen Enschede. </w:t>
      </w:r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>Am 6. September erscheint ihr neues von T-</w:t>
      </w:r>
      <w:proofErr w:type="spellStart"/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>Bone</w:t>
      </w:r>
      <w:proofErr w:type="spellEnd"/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Burnett in Nashville produziertes Album „</w:t>
      </w:r>
      <w:proofErr w:type="spellStart"/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>Gravel</w:t>
      </w:r>
      <w:proofErr w:type="spellEnd"/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&amp; </w:t>
      </w:r>
      <w:proofErr w:type="spellStart"/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>Dust</w:t>
      </w:r>
      <w:proofErr w:type="spellEnd"/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>“</w:t>
      </w:r>
      <w:r w:rsidR="00016370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via Universal</w:t>
      </w:r>
      <w:r w:rsidR="000E148A" w:rsidRPr="000149B3">
        <w:rPr>
          <w:rFonts w:asciiTheme="majorHAnsi" w:hAnsiTheme="majorHAnsi"/>
          <w:color w:val="000000" w:themeColor="text1"/>
          <w:sz w:val="23"/>
          <w:szCs w:val="23"/>
        </w:rPr>
        <w:t>.</w:t>
      </w:r>
      <w:r w:rsidR="006B19E5" w:rsidRPr="000149B3">
        <w:rPr>
          <w:sz w:val="23"/>
          <w:szCs w:val="23"/>
        </w:rPr>
        <w:t xml:space="preserve"> </w:t>
      </w:r>
      <w:hyperlink r:id="rId12" w:history="1">
        <w:r w:rsidR="006B19E5" w:rsidRPr="000149B3">
          <w:rPr>
            <w:rStyle w:val="Hyperlink"/>
            <w:rFonts w:asciiTheme="majorHAnsi" w:hAnsiTheme="majorHAnsi"/>
            <w:sz w:val="23"/>
            <w:szCs w:val="23"/>
          </w:rPr>
          <w:t>https://www.ilsedelange.com/</w:t>
        </w:r>
      </w:hyperlink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</w:p>
    <w:p w14:paraId="7BDAC78F" w14:textId="5D9B58A3" w:rsidR="006B19E5" w:rsidRPr="000149B3" w:rsidRDefault="00016370" w:rsidP="000149B3">
      <w:pPr>
        <w:jc w:val="both"/>
        <w:rPr>
          <w:rFonts w:asciiTheme="majorHAnsi" w:hAnsiTheme="majorHAnsi"/>
          <w:color w:val="000000" w:themeColor="text1"/>
          <w:sz w:val="23"/>
          <w:szCs w:val="23"/>
        </w:rPr>
      </w:pPr>
      <w:r w:rsidRPr="000149B3">
        <w:rPr>
          <w:rFonts w:asciiTheme="majorHAnsi" w:hAnsiTheme="majorHAnsi"/>
          <w:b/>
          <w:color w:val="000000" w:themeColor="text1"/>
          <w:sz w:val="23"/>
          <w:szCs w:val="23"/>
        </w:rPr>
        <w:t xml:space="preserve">Ingrid </w:t>
      </w:r>
      <w:proofErr w:type="spellStart"/>
      <w:r w:rsidRPr="000149B3">
        <w:rPr>
          <w:rFonts w:asciiTheme="majorHAnsi" w:hAnsiTheme="majorHAnsi"/>
          <w:b/>
          <w:color w:val="000000" w:themeColor="text1"/>
          <w:sz w:val="23"/>
          <w:szCs w:val="23"/>
        </w:rPr>
        <w:t>Andress</w:t>
      </w:r>
      <w:proofErr w:type="spellEnd"/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zählt zu den einzigartigsten und </w:t>
      </w:r>
      <w:proofErr w:type="spellStart"/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>bewegendsten</w:t>
      </w:r>
      <w:proofErr w:type="spellEnd"/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Stim</w:t>
      </w:r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men in der Country-Welt derzeit. Bevor Ingrid </w:t>
      </w:r>
      <w:proofErr w:type="spellStart"/>
      <w:r w:rsidRPr="000149B3">
        <w:rPr>
          <w:rFonts w:asciiTheme="majorHAnsi" w:hAnsiTheme="majorHAnsi"/>
          <w:color w:val="000000" w:themeColor="text1"/>
          <w:sz w:val="23"/>
          <w:szCs w:val="23"/>
        </w:rPr>
        <w:t>Andress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selbst ins Scheinwerferlicht trat, schrieb die Songwriterin aus Nashville an Hits wie „</w:t>
      </w:r>
      <w:proofErr w:type="spellStart"/>
      <w:r w:rsidRPr="000149B3">
        <w:rPr>
          <w:rFonts w:asciiTheme="majorHAnsi" w:hAnsiTheme="majorHAnsi"/>
          <w:color w:val="000000" w:themeColor="text1"/>
          <w:sz w:val="23"/>
          <w:szCs w:val="23"/>
        </w:rPr>
        <w:t>Steady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1234“ von </w:t>
      </w:r>
      <w:proofErr w:type="spellStart"/>
      <w:r w:rsidRPr="000149B3">
        <w:rPr>
          <w:rFonts w:asciiTheme="majorHAnsi" w:hAnsiTheme="majorHAnsi"/>
          <w:color w:val="000000" w:themeColor="text1"/>
          <w:sz w:val="23"/>
          <w:szCs w:val="23"/>
        </w:rPr>
        <w:t>Vice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und </w:t>
      </w:r>
      <w:proofErr w:type="spellStart"/>
      <w:r w:rsidRPr="000149B3">
        <w:rPr>
          <w:rFonts w:asciiTheme="majorHAnsi" w:hAnsiTheme="majorHAnsi"/>
          <w:color w:val="000000" w:themeColor="text1"/>
          <w:sz w:val="23"/>
          <w:szCs w:val="23"/>
        </w:rPr>
        <w:t>Charli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XCX’ „Boys“ mit und arbeitete mit Größen wie Sam Hunt und Alicia Keys zusammen. Der einflussreiche US-Country-Sender CMT kürte </w:t>
      </w:r>
      <w:proofErr w:type="spellStart"/>
      <w:r w:rsidRPr="000149B3">
        <w:rPr>
          <w:rFonts w:asciiTheme="majorHAnsi" w:hAnsiTheme="majorHAnsi"/>
          <w:color w:val="000000" w:themeColor="text1"/>
          <w:sz w:val="23"/>
          <w:szCs w:val="23"/>
        </w:rPr>
        <w:t>Andress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als eine der „Next Women </w:t>
      </w:r>
      <w:proofErr w:type="spellStart"/>
      <w:r w:rsidRPr="000149B3">
        <w:rPr>
          <w:rFonts w:asciiTheme="majorHAnsi" w:hAnsiTheme="majorHAnsi"/>
          <w:color w:val="000000" w:themeColor="text1"/>
          <w:sz w:val="23"/>
          <w:szCs w:val="23"/>
        </w:rPr>
        <w:t>of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Country </w:t>
      </w:r>
      <w:proofErr w:type="spellStart"/>
      <w:r w:rsidRPr="000149B3">
        <w:rPr>
          <w:rFonts w:asciiTheme="majorHAnsi" w:hAnsiTheme="majorHAnsi"/>
          <w:color w:val="000000" w:themeColor="text1"/>
          <w:sz w:val="23"/>
          <w:szCs w:val="23"/>
        </w:rPr>
        <w:t>for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2018“. </w:t>
      </w:r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Nach ihrer erfolgreichen Teilnahme am ‚Country </w:t>
      </w:r>
      <w:proofErr w:type="spellStart"/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>To</w:t>
      </w:r>
      <w:proofErr w:type="spellEnd"/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Country‘-Festival in Großbritannien &amp; Berlin im März diesen Jahres </w:t>
      </w:r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wird die </w:t>
      </w:r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Country-Pop-Musikerin aus Nashville ihr im April erschienenes Debüt „More </w:t>
      </w:r>
      <w:proofErr w:type="spellStart"/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>Hearts</w:t>
      </w:r>
      <w:proofErr w:type="spellEnd"/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proofErr w:type="spellStart"/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>Than</w:t>
      </w:r>
      <w:proofErr w:type="spellEnd"/>
      <w:r w:rsidR="006B19E5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Mine“ </w:t>
      </w:r>
      <w:r w:rsidRPr="000149B3">
        <w:rPr>
          <w:rFonts w:asciiTheme="majorHAnsi" w:hAnsiTheme="majorHAnsi"/>
          <w:color w:val="000000" w:themeColor="text1"/>
          <w:sz w:val="23"/>
          <w:szCs w:val="23"/>
        </w:rPr>
        <w:t>(Warner Music) live vorstellen.</w:t>
      </w:r>
      <w:r w:rsidR="00630C4F"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hyperlink r:id="rId13" w:history="1">
        <w:r w:rsidR="00630C4F" w:rsidRPr="000149B3">
          <w:rPr>
            <w:rStyle w:val="Hyperlink"/>
            <w:rFonts w:asciiTheme="majorHAnsi" w:hAnsiTheme="majorHAnsi"/>
            <w:sz w:val="23"/>
            <w:szCs w:val="23"/>
          </w:rPr>
          <w:t xml:space="preserve">Ingrid </w:t>
        </w:r>
        <w:proofErr w:type="spellStart"/>
        <w:r w:rsidR="00630C4F" w:rsidRPr="000149B3">
          <w:rPr>
            <w:rStyle w:val="Hyperlink"/>
            <w:rFonts w:asciiTheme="majorHAnsi" w:hAnsiTheme="majorHAnsi"/>
            <w:sz w:val="23"/>
            <w:szCs w:val="23"/>
          </w:rPr>
          <w:t>Andress</w:t>
        </w:r>
        <w:proofErr w:type="spellEnd"/>
        <w:r w:rsidR="00630C4F" w:rsidRPr="000149B3">
          <w:rPr>
            <w:rStyle w:val="Hyperlink"/>
            <w:rFonts w:asciiTheme="majorHAnsi" w:hAnsiTheme="majorHAnsi"/>
            <w:sz w:val="23"/>
            <w:szCs w:val="23"/>
          </w:rPr>
          <w:t xml:space="preserve"> Tour Trailer</w:t>
        </w:r>
      </w:hyperlink>
    </w:p>
    <w:p w14:paraId="61BAE13E" w14:textId="5E4D657D" w:rsidR="000149B3" w:rsidRDefault="00016370" w:rsidP="000149B3">
      <w:pPr>
        <w:jc w:val="both"/>
        <w:rPr>
          <w:rStyle w:val="Hyperlink"/>
          <w:rFonts w:asciiTheme="majorHAnsi" w:hAnsiTheme="majorHAnsi"/>
          <w:sz w:val="23"/>
          <w:szCs w:val="23"/>
        </w:rPr>
      </w:pPr>
      <w:r w:rsidRPr="000149B3">
        <w:rPr>
          <w:rFonts w:asciiTheme="majorHAnsi" w:hAnsiTheme="majorHAnsi"/>
          <w:b/>
          <w:color w:val="000000" w:themeColor="text1"/>
          <w:sz w:val="23"/>
          <w:szCs w:val="23"/>
        </w:rPr>
        <w:t xml:space="preserve">Rachel </w:t>
      </w:r>
      <w:proofErr w:type="spellStart"/>
      <w:r w:rsidRPr="000149B3">
        <w:rPr>
          <w:rFonts w:asciiTheme="majorHAnsi" w:hAnsiTheme="majorHAnsi"/>
          <w:b/>
          <w:color w:val="000000" w:themeColor="text1"/>
          <w:sz w:val="23"/>
          <w:szCs w:val="23"/>
        </w:rPr>
        <w:t>Wammack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kommt aus </w:t>
      </w:r>
      <w:proofErr w:type="spellStart"/>
      <w:r w:rsidRPr="000149B3">
        <w:rPr>
          <w:rFonts w:asciiTheme="majorHAnsi" w:hAnsiTheme="majorHAnsi"/>
          <w:color w:val="000000" w:themeColor="text1"/>
          <w:sz w:val="23"/>
          <w:szCs w:val="23"/>
        </w:rPr>
        <w:t>Muscle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proofErr w:type="spellStart"/>
      <w:r w:rsidRPr="000149B3">
        <w:rPr>
          <w:rFonts w:asciiTheme="majorHAnsi" w:hAnsiTheme="majorHAnsi"/>
          <w:color w:val="000000" w:themeColor="text1"/>
          <w:sz w:val="23"/>
          <w:szCs w:val="23"/>
        </w:rPr>
        <w:t>Shoals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im US-Bundesstaat Alabama und schreibt schon seit dem 12. Lebensjahr eigene Songs und bereits mit 17 vom Sony Music-Label RCA Records unter Vertrag genommen. </w:t>
      </w:r>
      <w:r w:rsidR="00B42149" w:rsidRPr="00B42149">
        <w:rPr>
          <w:rFonts w:asciiTheme="majorHAnsi" w:hAnsiTheme="majorHAnsi"/>
          <w:color w:val="000000" w:themeColor="text1"/>
          <w:sz w:val="23"/>
          <w:szCs w:val="23"/>
        </w:rPr>
        <w:t xml:space="preserve">Ihr Musikstil, der von „Wide Open Country” als „tiefverwurzelter, klassischer Sound“ beschrieben wird, ist stark von der großen Musiktradition ihrer Heimatstadt </w:t>
      </w:r>
      <w:proofErr w:type="spellStart"/>
      <w:r w:rsidR="00B42149" w:rsidRPr="00B42149">
        <w:rPr>
          <w:rFonts w:asciiTheme="majorHAnsi" w:hAnsiTheme="majorHAnsi"/>
          <w:color w:val="000000" w:themeColor="text1"/>
          <w:sz w:val="23"/>
          <w:szCs w:val="23"/>
        </w:rPr>
        <w:t>Muscle</w:t>
      </w:r>
      <w:proofErr w:type="spellEnd"/>
      <w:r w:rsidR="00B42149" w:rsidRPr="00B42149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proofErr w:type="spellStart"/>
      <w:r w:rsidR="00B42149" w:rsidRPr="00B42149">
        <w:rPr>
          <w:rFonts w:asciiTheme="majorHAnsi" w:hAnsiTheme="majorHAnsi"/>
          <w:color w:val="000000" w:themeColor="text1"/>
          <w:sz w:val="23"/>
          <w:szCs w:val="23"/>
        </w:rPr>
        <w:t>Shoals</w:t>
      </w:r>
      <w:proofErr w:type="spellEnd"/>
      <w:r w:rsidR="00B42149" w:rsidRPr="00B42149">
        <w:rPr>
          <w:rFonts w:asciiTheme="majorHAnsi" w:hAnsiTheme="majorHAnsi"/>
          <w:color w:val="000000" w:themeColor="text1"/>
          <w:sz w:val="23"/>
          <w:szCs w:val="23"/>
        </w:rPr>
        <w:t xml:space="preserve"> geprägt. Eine Stadt, die in ihren zwei legendären Studios unzählige Klassiker, wie z.B. von Aretha Franklin, den Rolling Stones, Otis Redding oder Paul Simon, hervorgebracht hat. </w:t>
      </w:r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Das US-Magazin Entertainment Weekly führt sie zu Recht auf der ‘2019 </w:t>
      </w:r>
      <w:proofErr w:type="spellStart"/>
      <w:r w:rsidRPr="000149B3">
        <w:rPr>
          <w:rFonts w:asciiTheme="majorHAnsi" w:hAnsiTheme="majorHAnsi"/>
          <w:color w:val="000000" w:themeColor="text1"/>
          <w:sz w:val="23"/>
          <w:szCs w:val="23"/>
        </w:rPr>
        <w:t>Artists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proofErr w:type="spellStart"/>
      <w:r w:rsidRPr="000149B3">
        <w:rPr>
          <w:rFonts w:asciiTheme="majorHAnsi" w:hAnsiTheme="majorHAnsi"/>
          <w:color w:val="000000" w:themeColor="text1"/>
          <w:sz w:val="23"/>
          <w:szCs w:val="23"/>
        </w:rPr>
        <w:t>to</w:t>
      </w:r>
      <w:proofErr w:type="spellEnd"/>
      <w:r w:rsidRPr="000149B3">
        <w:rPr>
          <w:rFonts w:asciiTheme="majorHAnsi" w:hAnsiTheme="majorHAnsi"/>
          <w:color w:val="000000" w:themeColor="text1"/>
          <w:sz w:val="23"/>
          <w:szCs w:val="23"/>
        </w:rPr>
        <w:t xml:space="preserve"> Watch”-Liste. </w:t>
      </w:r>
      <w:hyperlink r:id="rId14" w:history="1">
        <w:r w:rsidR="00630C4F" w:rsidRPr="000149B3">
          <w:rPr>
            <w:rStyle w:val="Hyperlink"/>
            <w:rFonts w:asciiTheme="majorHAnsi" w:hAnsiTheme="majorHAnsi"/>
            <w:sz w:val="23"/>
            <w:szCs w:val="23"/>
          </w:rPr>
          <w:t>Video - Damage</w:t>
        </w:r>
      </w:hyperlink>
    </w:p>
    <w:p w14:paraId="3DABF48E" w14:textId="77777777" w:rsidR="000149B3" w:rsidRDefault="000149B3" w:rsidP="000149B3">
      <w:pPr>
        <w:jc w:val="both"/>
        <w:rPr>
          <w:rFonts w:asciiTheme="majorHAnsi" w:hAnsiTheme="majorHAnsi"/>
          <w:color w:val="000000" w:themeColor="text1"/>
          <w:sz w:val="23"/>
          <w:szCs w:val="23"/>
        </w:rPr>
      </w:pPr>
    </w:p>
    <w:p w14:paraId="08D1C714" w14:textId="77777777" w:rsidR="000149B3" w:rsidRDefault="000149B3" w:rsidP="000149B3">
      <w:pPr>
        <w:jc w:val="both"/>
        <w:rPr>
          <w:rFonts w:asciiTheme="majorHAnsi" w:hAnsiTheme="majorHAnsi"/>
          <w:color w:val="000000" w:themeColor="text1"/>
          <w:sz w:val="23"/>
          <w:szCs w:val="23"/>
        </w:rPr>
      </w:pPr>
    </w:p>
    <w:p w14:paraId="72CEF56C" w14:textId="77777777" w:rsidR="000149B3" w:rsidRDefault="000149B3" w:rsidP="000149B3">
      <w:pPr>
        <w:jc w:val="both"/>
        <w:rPr>
          <w:rFonts w:asciiTheme="majorHAnsi" w:hAnsiTheme="majorHAnsi"/>
          <w:color w:val="000000" w:themeColor="text1"/>
          <w:sz w:val="23"/>
          <w:szCs w:val="23"/>
        </w:rPr>
      </w:pPr>
    </w:p>
    <w:p w14:paraId="6997B112" w14:textId="4AA1D66D" w:rsidR="00A7079C" w:rsidRPr="000149B3" w:rsidRDefault="00A7079C" w:rsidP="000149B3">
      <w:pPr>
        <w:jc w:val="both"/>
        <w:rPr>
          <w:rFonts w:asciiTheme="majorHAnsi" w:hAnsiTheme="majorHAnsi"/>
          <w:color w:val="000000" w:themeColor="text1"/>
          <w:sz w:val="23"/>
          <w:szCs w:val="23"/>
        </w:rPr>
      </w:pPr>
      <w:r w:rsidRPr="000149B3">
        <w:rPr>
          <w:rFonts w:ascii="Cambria" w:hAnsi="Cambria" w:cs="AGaramondPro-Regular"/>
          <w:b/>
          <w:i/>
          <w:sz w:val="23"/>
          <w:szCs w:val="23"/>
        </w:rPr>
        <w:lastRenderedPageBreak/>
        <w:t>IT SOUNDS LIKE COUNTRY</w:t>
      </w:r>
      <w:r w:rsidRPr="000149B3">
        <w:rPr>
          <w:rFonts w:ascii="Cambria" w:hAnsi="Cambria" w:cs="AGaramondPro-Regular"/>
          <w:b/>
          <w:sz w:val="23"/>
          <w:szCs w:val="23"/>
        </w:rPr>
        <w:t xml:space="preserve">: PANEL BEIM REEPERBAHN FESTIVAL </w:t>
      </w:r>
    </w:p>
    <w:p w14:paraId="2DCD5D6B" w14:textId="77777777" w:rsidR="006A3446" w:rsidRPr="000149B3" w:rsidRDefault="006A3446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b/>
          <w:sz w:val="23"/>
          <w:szCs w:val="23"/>
        </w:rPr>
      </w:pPr>
    </w:p>
    <w:p w14:paraId="76D2201D" w14:textId="30D5C7C5" w:rsidR="00A7079C" w:rsidRPr="000149B3" w:rsidRDefault="00A7079C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  <w:r w:rsidRPr="000149B3">
        <w:rPr>
          <w:rFonts w:ascii="Cambria" w:hAnsi="Cambria" w:cs="AGaramondPro-Regular"/>
          <w:sz w:val="23"/>
          <w:szCs w:val="23"/>
        </w:rPr>
        <w:t>Auch im Konferenzteil des Reeperbahn Festival wird Country Music Programmpunkt. Unter dem M</w:t>
      </w:r>
      <w:r w:rsidR="005A4E5F" w:rsidRPr="000149B3">
        <w:rPr>
          <w:rFonts w:ascii="Cambria" w:hAnsi="Cambria" w:cs="AGaramondPro-Regular"/>
          <w:sz w:val="23"/>
          <w:szCs w:val="23"/>
        </w:rPr>
        <w:t xml:space="preserve">otto </w:t>
      </w:r>
      <w:r w:rsidRPr="000149B3">
        <w:rPr>
          <w:rFonts w:ascii="Cambria" w:hAnsi="Cambria" w:cs="AGaramondPro-Regular"/>
          <w:sz w:val="23"/>
          <w:szCs w:val="23"/>
        </w:rPr>
        <w:t>„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It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 Sounds Like Country“ beschäftigt sich ein Panel mit der wachsenden Popularität</w:t>
      </w:r>
      <w:r w:rsidR="005A4E5F" w:rsidRPr="000149B3">
        <w:rPr>
          <w:rFonts w:ascii="Cambria" w:hAnsi="Cambria" w:cs="AGaramondPro-Regular"/>
          <w:sz w:val="23"/>
          <w:szCs w:val="23"/>
        </w:rPr>
        <w:t xml:space="preserve"> im europäischen Markt sowie</w:t>
      </w:r>
      <w:r w:rsidRPr="000149B3">
        <w:rPr>
          <w:rFonts w:ascii="Cambria" w:hAnsi="Cambria" w:cs="AGaramondPro-Regular"/>
          <w:sz w:val="23"/>
          <w:szCs w:val="23"/>
        </w:rPr>
        <w:t xml:space="preserve"> </w:t>
      </w:r>
      <w:r w:rsidR="005A4E5F" w:rsidRPr="000149B3">
        <w:rPr>
          <w:rFonts w:ascii="Cambria" w:hAnsi="Cambria" w:cs="AGaramondPro-Regular"/>
          <w:sz w:val="23"/>
          <w:szCs w:val="23"/>
        </w:rPr>
        <w:t xml:space="preserve">Diversität des Genres. Es informieren und diskutieren: </w:t>
      </w:r>
    </w:p>
    <w:p w14:paraId="138076DE" w14:textId="3FA34E8F" w:rsidR="00A7079C" w:rsidRPr="001477FE" w:rsidRDefault="005A4E5F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  <w:r w:rsidRPr="000149B3">
        <w:rPr>
          <w:rFonts w:ascii="Cambria" w:hAnsi="Cambria" w:cs="AGaramondPro-Regular"/>
          <w:b/>
          <w:sz w:val="23"/>
          <w:szCs w:val="23"/>
        </w:rPr>
        <w:t>Milly Olykan</w:t>
      </w:r>
      <w:r w:rsidRPr="000149B3">
        <w:rPr>
          <w:rFonts w:ascii="Cambria" w:hAnsi="Cambria" w:cs="AGaramondPro-Regular"/>
          <w:sz w:val="23"/>
          <w:szCs w:val="23"/>
        </w:rPr>
        <w:t xml:space="preserve"> (</w:t>
      </w:r>
      <w:r w:rsidR="00D95E0F" w:rsidRPr="000149B3">
        <w:rPr>
          <w:rFonts w:asciiTheme="majorHAnsi" w:hAnsiTheme="majorHAnsi" w:cs="AGaramondPro-Regular"/>
          <w:sz w:val="23"/>
          <w:szCs w:val="23"/>
        </w:rPr>
        <w:t xml:space="preserve">Country Music </w:t>
      </w:r>
      <w:proofErr w:type="spellStart"/>
      <w:r w:rsidR="00D95E0F" w:rsidRPr="000149B3">
        <w:rPr>
          <w:rFonts w:asciiTheme="majorHAnsi" w:hAnsiTheme="majorHAnsi" w:cs="AGaramondPro-Regular"/>
          <w:sz w:val="23"/>
          <w:szCs w:val="23"/>
        </w:rPr>
        <w:t>Association</w:t>
      </w:r>
      <w:proofErr w:type="spellEnd"/>
      <w:r w:rsidR="00D95E0F" w:rsidRPr="000149B3">
        <w:rPr>
          <w:rFonts w:ascii="Cambria" w:hAnsi="Cambria" w:cs="AGaramondPro-Regular"/>
          <w:sz w:val="23"/>
          <w:szCs w:val="23"/>
        </w:rPr>
        <w:t xml:space="preserve"> / </w:t>
      </w:r>
      <w:proofErr w:type="spellStart"/>
      <w:r w:rsidR="00B42149" w:rsidRPr="00B42149">
        <w:rPr>
          <w:rFonts w:ascii="Cambria" w:hAnsi="Cambria" w:cs="AGaramondPro-Regular"/>
          <w:sz w:val="23"/>
          <w:szCs w:val="23"/>
        </w:rPr>
        <w:t>Vice</w:t>
      </w:r>
      <w:proofErr w:type="spellEnd"/>
      <w:r w:rsidR="00B42149" w:rsidRPr="00B42149">
        <w:rPr>
          <w:rFonts w:ascii="Cambria" w:hAnsi="Cambria" w:cs="AGaramondPro-Regular"/>
          <w:sz w:val="23"/>
          <w:szCs w:val="23"/>
        </w:rPr>
        <w:t xml:space="preserve"> </w:t>
      </w:r>
      <w:proofErr w:type="spellStart"/>
      <w:r w:rsidR="00B42149" w:rsidRPr="00B42149">
        <w:rPr>
          <w:rFonts w:ascii="Cambria" w:hAnsi="Cambria" w:cs="AGaramondPro-Regular"/>
          <w:sz w:val="23"/>
          <w:szCs w:val="23"/>
        </w:rPr>
        <w:t>President</w:t>
      </w:r>
      <w:proofErr w:type="spellEnd"/>
      <w:r w:rsidR="00B42149" w:rsidRPr="00B42149">
        <w:rPr>
          <w:rFonts w:ascii="Cambria" w:hAnsi="Cambria" w:cs="AGaramondPro-Regular"/>
          <w:sz w:val="23"/>
          <w:szCs w:val="23"/>
        </w:rPr>
        <w:t xml:space="preserve"> of International Relations and Development</w:t>
      </w:r>
      <w:r w:rsidRPr="000149B3">
        <w:rPr>
          <w:rFonts w:ascii="Cambria" w:hAnsi="Cambria" w:cs="AGaramondPro-Regular"/>
          <w:sz w:val="23"/>
          <w:szCs w:val="23"/>
        </w:rPr>
        <w:t xml:space="preserve">), </w:t>
      </w:r>
      <w:r w:rsidRPr="000149B3">
        <w:rPr>
          <w:rFonts w:ascii="Cambria" w:hAnsi="Cambria" w:cs="AGaramondPro-Regular"/>
          <w:b/>
          <w:sz w:val="23"/>
          <w:szCs w:val="23"/>
        </w:rPr>
        <w:t xml:space="preserve">Sarah Casey </w:t>
      </w:r>
      <w:r w:rsidRPr="000149B3">
        <w:rPr>
          <w:rFonts w:ascii="Cambria" w:hAnsi="Cambria" w:cs="AGaramondPro-Regular"/>
          <w:sz w:val="23"/>
          <w:szCs w:val="23"/>
        </w:rPr>
        <w:t xml:space="preserve">(United Talent Agency / Agent), </w:t>
      </w:r>
      <w:r w:rsidRPr="000149B3">
        <w:rPr>
          <w:rFonts w:ascii="Cambria" w:hAnsi="Cambria" w:cs="AGaramondPro-Regular"/>
          <w:b/>
          <w:sz w:val="23"/>
          <w:szCs w:val="23"/>
        </w:rPr>
        <w:t xml:space="preserve">Fred Casimir </w:t>
      </w:r>
      <w:r w:rsidRPr="000149B3">
        <w:rPr>
          <w:rFonts w:ascii="Cambria" w:hAnsi="Cambria" w:cs="AGaramondPro-Regular"/>
          <w:sz w:val="23"/>
          <w:szCs w:val="23"/>
        </w:rPr>
        <w:t xml:space="preserve">(BMG /Executive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Vice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President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 Global Repertoire &amp; Marketing)</w:t>
      </w:r>
      <w:r w:rsidR="00D95E0F" w:rsidRPr="000149B3">
        <w:rPr>
          <w:rFonts w:ascii="Cambria" w:hAnsi="Cambria" w:cs="AGaramondPro-Regular"/>
          <w:sz w:val="23"/>
          <w:szCs w:val="23"/>
        </w:rPr>
        <w:t xml:space="preserve"> und </w:t>
      </w:r>
      <w:r w:rsidRPr="000149B3">
        <w:rPr>
          <w:rFonts w:ascii="Cambria" w:hAnsi="Cambria" w:cs="AGaramondPro-Regular"/>
          <w:b/>
          <w:sz w:val="23"/>
          <w:szCs w:val="23"/>
        </w:rPr>
        <w:t>Oli</w:t>
      </w:r>
      <w:r w:rsidR="00D95E0F" w:rsidRPr="000149B3">
        <w:rPr>
          <w:rFonts w:ascii="Cambria" w:hAnsi="Cambria" w:cs="AGaramondPro-Regular"/>
          <w:b/>
          <w:sz w:val="23"/>
          <w:szCs w:val="23"/>
        </w:rPr>
        <w:t xml:space="preserve">ver Hoppe </w:t>
      </w:r>
      <w:r w:rsidR="00D95E0F" w:rsidRPr="000149B3">
        <w:rPr>
          <w:rFonts w:ascii="Cambria" w:hAnsi="Cambria" w:cs="AGaramondPro-Regular"/>
          <w:sz w:val="23"/>
          <w:szCs w:val="23"/>
        </w:rPr>
        <w:t xml:space="preserve">(Wizard </w:t>
      </w:r>
      <w:proofErr w:type="spellStart"/>
      <w:r w:rsidR="00D95E0F" w:rsidRPr="000149B3">
        <w:rPr>
          <w:rFonts w:ascii="Cambria" w:hAnsi="Cambria" w:cs="AGaramondPro-Regular"/>
          <w:sz w:val="23"/>
          <w:szCs w:val="23"/>
        </w:rPr>
        <w:t>Promotions</w:t>
      </w:r>
      <w:proofErr w:type="spellEnd"/>
      <w:r w:rsidR="00D95E0F" w:rsidRPr="000149B3">
        <w:rPr>
          <w:rFonts w:ascii="Cambria" w:hAnsi="Cambria" w:cs="AGaramondPro-Regular"/>
          <w:sz w:val="23"/>
          <w:szCs w:val="23"/>
        </w:rPr>
        <w:t xml:space="preserve"> / </w:t>
      </w:r>
      <w:r w:rsidRPr="000149B3">
        <w:rPr>
          <w:rFonts w:ascii="Cambria" w:hAnsi="Cambria" w:cs="AGaramondPro-Regular"/>
          <w:sz w:val="23"/>
          <w:szCs w:val="23"/>
        </w:rPr>
        <w:t xml:space="preserve">Managing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Director</w:t>
      </w:r>
      <w:proofErr w:type="spellEnd"/>
      <w:r w:rsidR="00D95E0F" w:rsidRPr="001477FE">
        <w:rPr>
          <w:rFonts w:ascii="Cambria" w:hAnsi="Cambria" w:cs="AGaramondPro-Regular"/>
          <w:sz w:val="23"/>
          <w:szCs w:val="23"/>
        </w:rPr>
        <w:t>)</w:t>
      </w:r>
      <w:r w:rsidR="00016370" w:rsidRPr="001477FE">
        <w:rPr>
          <w:rFonts w:ascii="Cambria" w:hAnsi="Cambria" w:cs="AGaramondPro-Regular"/>
          <w:sz w:val="23"/>
          <w:szCs w:val="23"/>
        </w:rPr>
        <w:t>.</w:t>
      </w:r>
      <w:r w:rsidR="000149B3" w:rsidRPr="001477FE">
        <w:rPr>
          <w:rFonts w:ascii="Cambria" w:hAnsi="Cambria" w:cs="AGaramondPro-Regular"/>
          <w:sz w:val="23"/>
          <w:szCs w:val="23"/>
        </w:rPr>
        <w:t xml:space="preserve"> </w:t>
      </w:r>
      <w:r w:rsidR="001477FE" w:rsidRPr="001477FE">
        <w:rPr>
          <w:rFonts w:ascii="Cambria" w:hAnsi="Cambria" w:cs="AGaramondPro-Regular"/>
          <w:sz w:val="23"/>
          <w:szCs w:val="23"/>
        </w:rPr>
        <w:t xml:space="preserve">Infos unter </w:t>
      </w:r>
      <w:hyperlink r:id="rId15" w:history="1">
        <w:r w:rsidR="001477FE" w:rsidRPr="001477FE">
          <w:rPr>
            <w:rStyle w:val="Hyperlink"/>
            <w:rFonts w:ascii="Cambria" w:hAnsi="Cambria" w:cs="AGaramondPro-Regular"/>
            <w:color w:val="auto"/>
            <w:sz w:val="23"/>
            <w:szCs w:val="23"/>
          </w:rPr>
          <w:t>www.reeperbahnfestival.com</w:t>
        </w:r>
      </w:hyperlink>
      <w:r w:rsidR="001477FE" w:rsidRPr="001477FE">
        <w:rPr>
          <w:rFonts w:ascii="Cambria" w:hAnsi="Cambria" w:cs="AGaramondPro-Regular"/>
          <w:sz w:val="23"/>
          <w:szCs w:val="23"/>
        </w:rPr>
        <w:t xml:space="preserve"> </w:t>
      </w:r>
    </w:p>
    <w:p w14:paraId="48553CEF" w14:textId="77777777" w:rsidR="00911124" w:rsidRPr="000149B3" w:rsidRDefault="00911124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</w:p>
    <w:p w14:paraId="606EF4DE" w14:textId="7925E05C" w:rsidR="00911124" w:rsidRPr="000149B3" w:rsidRDefault="000149B3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b/>
          <w:sz w:val="23"/>
          <w:szCs w:val="23"/>
        </w:rPr>
      </w:pPr>
      <w:r w:rsidRPr="000149B3">
        <w:rPr>
          <w:rFonts w:ascii="Cambria" w:hAnsi="Cambria" w:cs="AGaramondPro-Regular"/>
          <w:b/>
          <w:sz w:val="23"/>
          <w:szCs w:val="23"/>
        </w:rPr>
        <w:t>INT</w:t>
      </w:r>
      <w:r w:rsidR="00764498">
        <w:rPr>
          <w:rFonts w:ascii="Cambria" w:hAnsi="Cambria" w:cs="AGaramondPro-Regular"/>
          <w:b/>
          <w:sz w:val="23"/>
          <w:szCs w:val="23"/>
        </w:rPr>
        <w:t xml:space="preserve">RODUCING NASHVILLE </w:t>
      </w:r>
      <w:r w:rsidR="00364E15" w:rsidRPr="000149B3">
        <w:rPr>
          <w:rFonts w:ascii="Cambria" w:hAnsi="Cambria" w:cs="AGaramondPro-Regular"/>
          <w:b/>
          <w:sz w:val="23"/>
          <w:szCs w:val="23"/>
        </w:rPr>
        <w:t>IM OKTOBER 2019 IN HAMBURG UND BERLIN</w:t>
      </w:r>
    </w:p>
    <w:p w14:paraId="1BB4CDE1" w14:textId="77777777" w:rsidR="00911124" w:rsidRPr="000149B3" w:rsidRDefault="00911124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</w:p>
    <w:p w14:paraId="1C1DC09C" w14:textId="4012A134" w:rsidR="0061457F" w:rsidRPr="000149B3" w:rsidRDefault="00996754" w:rsidP="000149B3">
      <w:pPr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3"/>
          <w:szCs w:val="23"/>
        </w:rPr>
      </w:pPr>
      <w:r w:rsidRPr="000149B3">
        <w:rPr>
          <w:rFonts w:asciiTheme="majorHAnsi" w:hAnsiTheme="majorHAnsi" w:cs="AGaramondPro-Regular"/>
          <w:sz w:val="23"/>
          <w:szCs w:val="23"/>
        </w:rPr>
        <w:t xml:space="preserve">Nur wenige Wochen nach dem Reeperbahn Festival </w:t>
      </w:r>
      <w:r w:rsidR="00245117" w:rsidRPr="000149B3">
        <w:rPr>
          <w:rFonts w:asciiTheme="majorHAnsi" w:hAnsiTheme="majorHAnsi" w:cs="AGaramondPro-Regular"/>
          <w:sz w:val="23"/>
          <w:szCs w:val="23"/>
        </w:rPr>
        <w:t xml:space="preserve">kommt </w:t>
      </w:r>
      <w:r w:rsidRPr="000149B3">
        <w:rPr>
          <w:rFonts w:asciiTheme="majorHAnsi" w:hAnsiTheme="majorHAnsi" w:cs="AGaramondPro-Regular"/>
          <w:sz w:val="23"/>
          <w:szCs w:val="23"/>
        </w:rPr>
        <w:t>mit der Konzertreihe</w:t>
      </w:r>
      <w:r w:rsidRPr="000149B3">
        <w:rPr>
          <w:rFonts w:asciiTheme="majorHAnsi" w:hAnsiTheme="majorHAnsi" w:cs="AGaramondPro-Regular"/>
          <w:b/>
          <w:sz w:val="23"/>
          <w:szCs w:val="23"/>
        </w:rPr>
        <w:t xml:space="preserve"> </w:t>
      </w:r>
      <w:proofErr w:type="spellStart"/>
      <w:r w:rsidR="00DF64C5" w:rsidRPr="000149B3">
        <w:rPr>
          <w:rFonts w:asciiTheme="majorHAnsi" w:hAnsiTheme="majorHAnsi" w:cs="AGaramondPro-Regular"/>
          <w:b/>
          <w:sz w:val="23"/>
          <w:szCs w:val="23"/>
        </w:rPr>
        <w:t>Introducing</w:t>
      </w:r>
      <w:proofErr w:type="spellEnd"/>
      <w:r w:rsidR="00DF64C5" w:rsidRPr="000149B3">
        <w:rPr>
          <w:rFonts w:asciiTheme="majorHAnsi" w:hAnsiTheme="majorHAnsi" w:cs="AGaramondPro-Regular"/>
          <w:b/>
          <w:sz w:val="23"/>
          <w:szCs w:val="23"/>
        </w:rPr>
        <w:t xml:space="preserve"> Nashville</w:t>
      </w:r>
      <w:r w:rsidR="00DF64C5" w:rsidRPr="000149B3">
        <w:rPr>
          <w:rFonts w:asciiTheme="majorHAnsi" w:hAnsiTheme="majorHAnsi" w:cs="AGaramondPro-Regular"/>
          <w:sz w:val="23"/>
          <w:szCs w:val="23"/>
        </w:rPr>
        <w:t xml:space="preserve"> </w:t>
      </w:r>
      <w:r w:rsidRPr="000149B3">
        <w:rPr>
          <w:rFonts w:asciiTheme="majorHAnsi" w:hAnsiTheme="majorHAnsi" w:cs="AGaramondPro-Regular"/>
          <w:sz w:val="23"/>
          <w:szCs w:val="23"/>
        </w:rPr>
        <w:t xml:space="preserve">eine weitere Produktion der Country Music </w:t>
      </w:r>
      <w:proofErr w:type="spellStart"/>
      <w:r w:rsidRPr="000149B3">
        <w:rPr>
          <w:rFonts w:asciiTheme="majorHAnsi" w:hAnsiTheme="majorHAnsi" w:cs="AGaramondPro-Regular"/>
          <w:sz w:val="23"/>
          <w:szCs w:val="23"/>
        </w:rPr>
        <w:t>Association</w:t>
      </w:r>
      <w:proofErr w:type="spellEnd"/>
      <w:r w:rsidRPr="000149B3">
        <w:rPr>
          <w:rFonts w:asciiTheme="majorHAnsi" w:hAnsiTheme="majorHAnsi" w:cs="AGaramondPro-Regular"/>
          <w:sz w:val="23"/>
          <w:szCs w:val="23"/>
        </w:rPr>
        <w:t xml:space="preserve"> (CMA) </w:t>
      </w:r>
      <w:r w:rsidR="00245117" w:rsidRPr="000149B3">
        <w:rPr>
          <w:rFonts w:asciiTheme="majorHAnsi" w:hAnsiTheme="majorHAnsi" w:cs="AGaramondPro-Regular"/>
          <w:sz w:val="23"/>
          <w:szCs w:val="23"/>
        </w:rPr>
        <w:t>nach</w:t>
      </w:r>
      <w:r w:rsidRPr="000149B3">
        <w:rPr>
          <w:rFonts w:asciiTheme="majorHAnsi" w:hAnsiTheme="majorHAnsi" w:cs="AGaramondPro-Regular"/>
          <w:sz w:val="23"/>
          <w:szCs w:val="23"/>
        </w:rPr>
        <w:t xml:space="preserve"> Deutschland. </w:t>
      </w:r>
      <w:r w:rsidR="00DF64C5" w:rsidRPr="000149B3">
        <w:rPr>
          <w:rFonts w:asciiTheme="majorHAnsi" w:hAnsiTheme="majorHAnsi" w:cs="AGaramondPro-Regular"/>
          <w:sz w:val="23"/>
          <w:szCs w:val="23"/>
        </w:rPr>
        <w:t xml:space="preserve">Im Rahmen der Konzertreihe performen </w:t>
      </w:r>
      <w:r w:rsidRPr="000149B3">
        <w:rPr>
          <w:rFonts w:asciiTheme="majorHAnsi" w:hAnsiTheme="majorHAnsi" w:cs="AGaramondPro-Regular"/>
          <w:sz w:val="23"/>
          <w:szCs w:val="23"/>
        </w:rPr>
        <w:t xml:space="preserve">vier </w:t>
      </w:r>
      <w:r w:rsidR="00DF64C5" w:rsidRPr="000149B3">
        <w:rPr>
          <w:rFonts w:asciiTheme="majorHAnsi" w:hAnsiTheme="majorHAnsi" w:cs="AGaramondPro-Regular"/>
          <w:sz w:val="23"/>
          <w:szCs w:val="23"/>
        </w:rPr>
        <w:t xml:space="preserve">Künstler gemeinsam </w:t>
      </w:r>
      <w:r w:rsidRPr="000149B3">
        <w:rPr>
          <w:rFonts w:asciiTheme="majorHAnsi" w:hAnsiTheme="majorHAnsi" w:cs="AGaramondPro-Regular"/>
          <w:sz w:val="23"/>
          <w:szCs w:val="23"/>
        </w:rPr>
        <w:t xml:space="preserve">auf der Bühne </w:t>
      </w:r>
      <w:r w:rsidR="00DF64C5" w:rsidRPr="000149B3">
        <w:rPr>
          <w:rFonts w:asciiTheme="majorHAnsi" w:hAnsiTheme="majorHAnsi" w:cs="AGaramondPro-Regular"/>
          <w:sz w:val="23"/>
          <w:szCs w:val="23"/>
        </w:rPr>
        <w:t>in einem Akustik-Line-Up und teilen ihre G</w:t>
      </w:r>
      <w:r w:rsidRPr="000149B3">
        <w:rPr>
          <w:rFonts w:asciiTheme="majorHAnsi" w:hAnsiTheme="majorHAnsi" w:cs="AGaramondPro-Regular"/>
          <w:sz w:val="23"/>
          <w:szCs w:val="23"/>
        </w:rPr>
        <w:t xml:space="preserve">eschichten hinter den Songs. </w:t>
      </w:r>
      <w:r w:rsidR="0061457F" w:rsidRPr="000149B3">
        <w:rPr>
          <w:rFonts w:asciiTheme="majorHAnsi" w:hAnsiTheme="majorHAnsi" w:cs="AGaramondPro-Regular"/>
          <w:sz w:val="23"/>
          <w:szCs w:val="23"/>
        </w:rPr>
        <w:t xml:space="preserve">Die Konzerte bieten eine exklusive Gelegenheit, das Handwerk der Songschreiber aus Nashville </w:t>
      </w:r>
      <w:r w:rsidRPr="000149B3">
        <w:rPr>
          <w:rFonts w:asciiTheme="majorHAnsi" w:hAnsiTheme="majorHAnsi" w:cs="AGaramondPro-Regular"/>
          <w:sz w:val="23"/>
          <w:szCs w:val="23"/>
        </w:rPr>
        <w:t xml:space="preserve">kennenzulernen </w:t>
      </w:r>
      <w:r w:rsidR="0061457F" w:rsidRPr="000149B3">
        <w:rPr>
          <w:rFonts w:asciiTheme="majorHAnsi" w:hAnsiTheme="majorHAnsi" w:cs="AGaramondPro-Regular"/>
          <w:sz w:val="23"/>
          <w:szCs w:val="23"/>
        </w:rPr>
        <w:t>und</w:t>
      </w:r>
      <w:r w:rsidRPr="000149B3">
        <w:rPr>
          <w:rFonts w:asciiTheme="majorHAnsi" w:hAnsiTheme="majorHAnsi" w:cs="AGaramondPro-Regular"/>
          <w:sz w:val="23"/>
          <w:szCs w:val="23"/>
        </w:rPr>
        <w:t xml:space="preserve"> hautnah den</w:t>
      </w:r>
      <w:r w:rsidR="0061457F" w:rsidRPr="000149B3">
        <w:rPr>
          <w:rFonts w:asciiTheme="majorHAnsi" w:hAnsiTheme="majorHAnsi" w:cs="AGaramondPro-Regular"/>
          <w:sz w:val="23"/>
          <w:szCs w:val="23"/>
        </w:rPr>
        <w:t xml:space="preserve"> Entstehungsprozess großer Country-Hits z</w:t>
      </w:r>
      <w:r w:rsidR="00245117" w:rsidRPr="000149B3">
        <w:rPr>
          <w:rFonts w:asciiTheme="majorHAnsi" w:hAnsiTheme="majorHAnsi" w:cs="AGaramondPro-Regular"/>
          <w:sz w:val="23"/>
          <w:szCs w:val="23"/>
        </w:rPr>
        <w:t xml:space="preserve">u </w:t>
      </w:r>
      <w:r w:rsidR="0061457F" w:rsidRPr="000149B3">
        <w:rPr>
          <w:rFonts w:asciiTheme="majorHAnsi" w:hAnsiTheme="majorHAnsi" w:cs="AGaramondPro-Regular"/>
          <w:sz w:val="23"/>
          <w:szCs w:val="23"/>
        </w:rPr>
        <w:t xml:space="preserve">erfahren. </w:t>
      </w:r>
      <w:r w:rsidR="0061457F" w:rsidRPr="000149B3">
        <w:rPr>
          <w:rStyle w:val="Hervorhebung"/>
          <w:rFonts w:asciiTheme="majorHAnsi" w:hAnsiTheme="majorHAnsi"/>
          <w:sz w:val="23"/>
          <w:szCs w:val="23"/>
        </w:rPr>
        <w:t>„Diese Künstler repräsentieren auf hervorragende Art, was in Nashville gerade aktuell ist – und demonstrieren neuen Zielgruppen perfekt, wie vielseitig das Country-Genre eigentlich ist</w:t>
      </w:r>
      <w:proofErr w:type="gramStart"/>
      <w:r w:rsidR="0061457F" w:rsidRPr="000149B3">
        <w:rPr>
          <w:rStyle w:val="Hervorhebung"/>
          <w:rFonts w:asciiTheme="majorHAnsi" w:hAnsiTheme="majorHAnsi"/>
          <w:sz w:val="23"/>
          <w:szCs w:val="23"/>
        </w:rPr>
        <w:t>,“</w:t>
      </w:r>
      <w:proofErr w:type="gramEnd"/>
      <w:r w:rsidR="0061457F" w:rsidRPr="000149B3">
        <w:rPr>
          <w:rStyle w:val="Hervorhebung"/>
          <w:rFonts w:asciiTheme="majorHAnsi" w:hAnsiTheme="majorHAnsi"/>
          <w:sz w:val="23"/>
          <w:szCs w:val="23"/>
        </w:rPr>
        <w:t xml:space="preserve"> </w:t>
      </w:r>
      <w:r w:rsidR="0061457F" w:rsidRPr="000149B3">
        <w:rPr>
          <w:rStyle w:val="Hervorhebung"/>
          <w:rFonts w:asciiTheme="majorHAnsi" w:hAnsiTheme="majorHAnsi"/>
          <w:i w:val="0"/>
          <w:sz w:val="23"/>
          <w:szCs w:val="23"/>
        </w:rPr>
        <w:t>sagt</w:t>
      </w:r>
      <w:r w:rsidR="0061457F" w:rsidRPr="000149B3">
        <w:rPr>
          <w:rStyle w:val="Hervorhebung"/>
          <w:rFonts w:asciiTheme="majorHAnsi" w:hAnsiTheme="majorHAnsi"/>
          <w:sz w:val="23"/>
          <w:szCs w:val="23"/>
        </w:rPr>
        <w:t xml:space="preserve"> </w:t>
      </w:r>
      <w:r w:rsidR="0061457F" w:rsidRPr="000149B3">
        <w:rPr>
          <w:rFonts w:asciiTheme="majorHAnsi" w:hAnsiTheme="majorHAnsi"/>
          <w:sz w:val="23"/>
          <w:szCs w:val="23"/>
        </w:rPr>
        <w:t>Milly Olykan, Vizepräsidentin von CMA, International Relations and Development</w:t>
      </w:r>
      <w:r w:rsidR="00245117" w:rsidRPr="000149B3">
        <w:rPr>
          <w:rFonts w:asciiTheme="majorHAnsi" w:hAnsiTheme="majorHAnsi"/>
          <w:sz w:val="23"/>
          <w:szCs w:val="23"/>
        </w:rPr>
        <w:t xml:space="preserve">. </w:t>
      </w:r>
      <w:proofErr w:type="spellStart"/>
      <w:r w:rsidR="00245117" w:rsidRPr="000149B3">
        <w:rPr>
          <w:rFonts w:asciiTheme="majorHAnsi" w:hAnsiTheme="majorHAnsi"/>
          <w:b/>
          <w:sz w:val="23"/>
          <w:szCs w:val="23"/>
        </w:rPr>
        <w:t>Introducing</w:t>
      </w:r>
      <w:proofErr w:type="spellEnd"/>
      <w:r w:rsidR="00245117" w:rsidRPr="000149B3">
        <w:rPr>
          <w:rFonts w:asciiTheme="majorHAnsi" w:hAnsiTheme="majorHAnsi"/>
          <w:b/>
          <w:sz w:val="23"/>
          <w:szCs w:val="23"/>
        </w:rPr>
        <w:t xml:space="preserve"> Nashville</w:t>
      </w:r>
      <w:r w:rsidR="00245117" w:rsidRPr="000149B3">
        <w:rPr>
          <w:rFonts w:asciiTheme="majorHAnsi" w:hAnsiTheme="majorHAnsi"/>
          <w:sz w:val="23"/>
          <w:szCs w:val="23"/>
        </w:rPr>
        <w:t xml:space="preserve"> gastiert am 12.10.2019 in Hamburg im </w:t>
      </w:r>
      <w:proofErr w:type="spellStart"/>
      <w:r w:rsidR="00245117" w:rsidRPr="000149B3">
        <w:rPr>
          <w:rFonts w:asciiTheme="majorHAnsi" w:hAnsiTheme="majorHAnsi"/>
          <w:sz w:val="23"/>
          <w:szCs w:val="23"/>
        </w:rPr>
        <w:t>Gruenspan</w:t>
      </w:r>
      <w:proofErr w:type="spellEnd"/>
      <w:r w:rsidR="00245117" w:rsidRPr="000149B3">
        <w:rPr>
          <w:rFonts w:asciiTheme="majorHAnsi" w:hAnsiTheme="majorHAnsi"/>
          <w:sz w:val="23"/>
          <w:szCs w:val="23"/>
        </w:rPr>
        <w:t xml:space="preserve"> und am 13.10.2019 in Berlin im Columbia Theater.  Line-</w:t>
      </w:r>
      <w:proofErr w:type="spellStart"/>
      <w:r w:rsidR="00245117" w:rsidRPr="000149B3">
        <w:rPr>
          <w:rFonts w:asciiTheme="majorHAnsi" w:hAnsiTheme="majorHAnsi"/>
          <w:sz w:val="23"/>
          <w:szCs w:val="23"/>
        </w:rPr>
        <w:t>Up</w:t>
      </w:r>
      <w:proofErr w:type="spellEnd"/>
      <w:r w:rsidR="00245117" w:rsidRPr="000149B3">
        <w:rPr>
          <w:rFonts w:asciiTheme="majorHAnsi" w:hAnsiTheme="majorHAnsi"/>
          <w:sz w:val="23"/>
          <w:szCs w:val="23"/>
        </w:rPr>
        <w:t xml:space="preserve">: Danielle </w:t>
      </w:r>
      <w:proofErr w:type="spellStart"/>
      <w:r w:rsidR="00245117" w:rsidRPr="000149B3">
        <w:rPr>
          <w:rFonts w:asciiTheme="majorHAnsi" w:hAnsiTheme="majorHAnsi"/>
          <w:sz w:val="23"/>
          <w:szCs w:val="23"/>
        </w:rPr>
        <w:t>Bradbery</w:t>
      </w:r>
      <w:proofErr w:type="spellEnd"/>
      <w:r w:rsidR="00245117" w:rsidRPr="000149B3">
        <w:rPr>
          <w:rFonts w:asciiTheme="majorHAnsi" w:hAnsiTheme="majorHAnsi"/>
          <w:sz w:val="23"/>
          <w:szCs w:val="23"/>
        </w:rPr>
        <w:t xml:space="preserve">, Devin Dawson, Travis </w:t>
      </w:r>
      <w:proofErr w:type="spellStart"/>
      <w:r w:rsidR="00245117" w:rsidRPr="000149B3">
        <w:rPr>
          <w:rFonts w:asciiTheme="majorHAnsi" w:hAnsiTheme="majorHAnsi"/>
          <w:sz w:val="23"/>
          <w:szCs w:val="23"/>
        </w:rPr>
        <w:t>Denning</w:t>
      </w:r>
      <w:proofErr w:type="spellEnd"/>
      <w:r w:rsidR="00245117" w:rsidRPr="000149B3">
        <w:rPr>
          <w:rFonts w:asciiTheme="majorHAnsi" w:hAnsiTheme="majorHAnsi"/>
          <w:sz w:val="23"/>
          <w:szCs w:val="23"/>
        </w:rPr>
        <w:t xml:space="preserve">,, Rachel </w:t>
      </w:r>
      <w:proofErr w:type="spellStart"/>
      <w:r w:rsidR="00245117" w:rsidRPr="000149B3">
        <w:rPr>
          <w:rFonts w:asciiTheme="majorHAnsi" w:hAnsiTheme="majorHAnsi"/>
          <w:sz w:val="23"/>
          <w:szCs w:val="23"/>
        </w:rPr>
        <w:t>Wammack</w:t>
      </w:r>
      <w:proofErr w:type="spellEnd"/>
      <w:r w:rsidR="00245117" w:rsidRPr="000149B3">
        <w:rPr>
          <w:rFonts w:asciiTheme="majorHAnsi" w:hAnsiTheme="majorHAnsi"/>
          <w:sz w:val="23"/>
          <w:szCs w:val="23"/>
        </w:rPr>
        <w:t xml:space="preserve">. </w:t>
      </w:r>
    </w:p>
    <w:p w14:paraId="25BF17B1" w14:textId="1A4992FC" w:rsidR="00245117" w:rsidRPr="000149B3" w:rsidRDefault="00245117" w:rsidP="000149B3">
      <w:pPr>
        <w:autoSpaceDE w:val="0"/>
        <w:autoSpaceDN w:val="0"/>
        <w:adjustRightInd w:val="0"/>
        <w:spacing w:after="0"/>
        <w:jc w:val="both"/>
        <w:rPr>
          <w:rFonts w:asciiTheme="majorHAnsi" w:hAnsiTheme="majorHAnsi"/>
          <w:sz w:val="23"/>
          <w:szCs w:val="23"/>
        </w:rPr>
      </w:pPr>
      <w:r w:rsidRPr="000149B3">
        <w:rPr>
          <w:rFonts w:asciiTheme="majorHAnsi" w:hAnsiTheme="majorHAnsi"/>
          <w:sz w:val="23"/>
          <w:szCs w:val="23"/>
        </w:rPr>
        <w:t xml:space="preserve">Infos und Tickets: </w:t>
      </w:r>
      <w:hyperlink r:id="rId16" w:history="1">
        <w:r w:rsidRPr="000149B3">
          <w:rPr>
            <w:rStyle w:val="Hyperlink"/>
            <w:rFonts w:asciiTheme="majorHAnsi" w:hAnsiTheme="majorHAnsi"/>
            <w:sz w:val="23"/>
            <w:szCs w:val="23"/>
          </w:rPr>
          <w:t>https://wizpro.com/introducing-nashville/2019/european-tour-2019-2/</w:t>
        </w:r>
      </w:hyperlink>
      <w:r w:rsidRPr="000149B3">
        <w:rPr>
          <w:rFonts w:asciiTheme="majorHAnsi" w:hAnsiTheme="majorHAnsi"/>
          <w:sz w:val="23"/>
          <w:szCs w:val="23"/>
        </w:rPr>
        <w:t xml:space="preserve"> </w:t>
      </w:r>
    </w:p>
    <w:p w14:paraId="3998EC1F" w14:textId="77777777" w:rsidR="00DF64C5" w:rsidRPr="000149B3" w:rsidRDefault="00DF64C5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</w:p>
    <w:p w14:paraId="31F27BD9" w14:textId="77777777" w:rsidR="00A24499" w:rsidRPr="000149B3" w:rsidRDefault="00A24499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b/>
          <w:sz w:val="23"/>
          <w:szCs w:val="23"/>
        </w:rPr>
      </w:pPr>
    </w:p>
    <w:p w14:paraId="7DA02028" w14:textId="77777777" w:rsidR="00DF64C5" w:rsidRPr="000149B3" w:rsidRDefault="00DF64C5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b/>
          <w:sz w:val="23"/>
          <w:szCs w:val="23"/>
        </w:rPr>
      </w:pPr>
      <w:r w:rsidRPr="000149B3">
        <w:rPr>
          <w:rFonts w:ascii="Cambria" w:hAnsi="Cambria" w:cs="AGaramondPro-Regular"/>
          <w:b/>
          <w:sz w:val="23"/>
          <w:szCs w:val="23"/>
        </w:rPr>
        <w:t xml:space="preserve">Über die Country Music </w:t>
      </w:r>
      <w:proofErr w:type="spellStart"/>
      <w:r w:rsidRPr="000149B3">
        <w:rPr>
          <w:rFonts w:ascii="Cambria" w:hAnsi="Cambria" w:cs="AGaramondPro-Regular"/>
          <w:b/>
          <w:sz w:val="23"/>
          <w:szCs w:val="23"/>
        </w:rPr>
        <w:t>Association</w:t>
      </w:r>
      <w:proofErr w:type="spellEnd"/>
    </w:p>
    <w:p w14:paraId="29362A9F" w14:textId="6D2DE036" w:rsidR="00356839" w:rsidRDefault="00DF64C5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  <w:r w:rsidRPr="000149B3">
        <w:rPr>
          <w:rFonts w:ascii="Cambria" w:hAnsi="Cambria" w:cs="AGaramondPro-Regular"/>
          <w:sz w:val="23"/>
          <w:szCs w:val="23"/>
        </w:rPr>
        <w:t xml:space="preserve">Die Country Music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Association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 wurde 1958 als erste Handelsgesellschaft zur Förderung einer Musikrichtung gegründet. Im Jahr 1961 schuf die CMA die Country Music Hall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of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Fame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 zur Anerkennung von Künstlern und Branchenfachleuten mit der höchste</w:t>
      </w:r>
      <w:r w:rsidR="00C4332A" w:rsidRPr="000149B3">
        <w:rPr>
          <w:rFonts w:ascii="Cambria" w:hAnsi="Cambria" w:cs="AGaramondPro-Regular"/>
          <w:sz w:val="23"/>
          <w:szCs w:val="23"/>
        </w:rPr>
        <w:t>n Auszeichnung der Country-Music</w:t>
      </w:r>
      <w:r w:rsidRPr="000149B3">
        <w:rPr>
          <w:rFonts w:ascii="Cambria" w:hAnsi="Cambria" w:cs="AGaramondPro-Regular"/>
          <w:sz w:val="23"/>
          <w:szCs w:val="23"/>
        </w:rPr>
        <w:t>. Über 7600 Fachleute und Unternehmen der Musikbranche aus der ganzen Welt sind Mitglieder der CMA. Die Ziele der Gesellschaft bestehen darin, als Bildungs- und Fachressource der Branche zu fungieren un</w:t>
      </w:r>
      <w:r w:rsidR="00C4332A" w:rsidRPr="000149B3">
        <w:rPr>
          <w:rFonts w:ascii="Cambria" w:hAnsi="Cambria" w:cs="AGaramondPro-Regular"/>
          <w:sz w:val="23"/>
          <w:szCs w:val="23"/>
        </w:rPr>
        <w:t>d das Wachstum der Country-Music</w:t>
      </w:r>
      <w:r w:rsidRPr="000149B3">
        <w:rPr>
          <w:rFonts w:ascii="Cambria" w:hAnsi="Cambria" w:cs="AGaramondPro-Regular"/>
          <w:sz w:val="23"/>
          <w:szCs w:val="23"/>
        </w:rPr>
        <w:t xml:space="preserve"> weltweit zu fördern. Dies wird durch die Kerninitiativen der CMA erreicht: die CMA Awards, durch die jährlich herausragende Branchenleistungen anerkannt werden, das CMA Fest zugunsten der CMA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Foundation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 und Musikausbildung, das für die dreistündige TV-Sondersendung „CMA Fest“ aufgezeichnet wird, und „CMA Country Christmas.“ Alle TV-Aufzeichnungen der CMA werden im ABC Television Network ausgestrahlt.</w:t>
      </w:r>
    </w:p>
    <w:p w14:paraId="3D1D2521" w14:textId="77777777" w:rsidR="00764498" w:rsidRPr="000149B3" w:rsidRDefault="00764498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</w:p>
    <w:p w14:paraId="09F1731D" w14:textId="77777777" w:rsidR="002A2222" w:rsidRPr="000149B3" w:rsidRDefault="002A2222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</w:p>
    <w:p w14:paraId="52C27A41" w14:textId="77777777" w:rsidR="00141070" w:rsidRPr="000149B3" w:rsidRDefault="00141070" w:rsidP="00141070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b/>
          <w:sz w:val="23"/>
          <w:szCs w:val="23"/>
        </w:rPr>
      </w:pPr>
      <w:r>
        <w:rPr>
          <w:rFonts w:ascii="Cambria" w:hAnsi="Cambria"/>
          <w:b/>
          <w:sz w:val="23"/>
          <w:szCs w:val="23"/>
        </w:rPr>
        <w:lastRenderedPageBreak/>
        <w:t>Über die internationalen Task-Force-Gruppen der CMA</w:t>
      </w:r>
    </w:p>
    <w:p w14:paraId="5EBAE5C2" w14:textId="553B576C" w:rsidR="00141070" w:rsidRPr="000149B3" w:rsidRDefault="00141070" w:rsidP="00141070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Als Teil seiner internationalen Strategie zum Antrieb der Entdeckung und des Konsums von Country-Musik weltweit gründete die CMA spezielle Task Forces auf den vorrangigen internationalen Märkten im Vereinigten Königreich, in Australien, Kanada, Skandinavien und Deutschland. </w:t>
      </w:r>
    </w:p>
    <w:p w14:paraId="430D202A" w14:textId="77777777" w:rsidR="00141070" w:rsidRPr="000149B3" w:rsidRDefault="00141070" w:rsidP="00141070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  <w:r>
        <w:rPr>
          <w:rFonts w:ascii="Cambria" w:hAnsi="Cambria"/>
          <w:sz w:val="23"/>
          <w:szCs w:val="23"/>
        </w:rPr>
        <w:t>Die Task-Force-Mitglieder bestehen aus führenden Unternehmen der Branche, zu der folgende Sektoren gehören:</w:t>
      </w:r>
    </w:p>
    <w:p w14:paraId="6997B92E" w14:textId="77777777" w:rsidR="00141070" w:rsidRPr="000149B3" w:rsidRDefault="00141070" w:rsidP="00141070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Live (Agenten und Promoter), Streaming-Plattformen, Verleger, Label, Medien, einschließlich Radio, TV und Internet, Publizisten und Künstlermanagement. </w:t>
      </w:r>
    </w:p>
    <w:p w14:paraId="7CA81650" w14:textId="77777777" w:rsidR="00141070" w:rsidRPr="000149B3" w:rsidRDefault="00141070" w:rsidP="00141070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</w:p>
    <w:p w14:paraId="576CFDE3" w14:textId="77777777" w:rsidR="00141070" w:rsidRPr="000149B3" w:rsidRDefault="00141070" w:rsidP="00141070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Die Rolle der Task Force:  </w:t>
      </w:r>
    </w:p>
    <w:p w14:paraId="0B54CD01" w14:textId="77777777" w:rsidR="00141070" w:rsidRDefault="00141070" w:rsidP="00141070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Die CMA sucht Wissen, Beratung, Perspektiven, Empfehlungen, Verbindungen und Erkenntnisse auf lokaler Ebene, um Wachstums-, Konsum- und Entdeckungschancen für die Country-Musik auf internationalen Märkten zu entwickeln und zu maximieren. Die Task Force liefert dem Vorstand der CMA und dem internationalen CMA-Komitee zudem Feedback darüber, wie ihre Märkte durch Einbindung der Plattenindustrie, von Streaming-Plattformen, der Medien, des Live-Sektors, sonstiger Handelsgesellschaften, des Unternehmenssektors generell und der allgemeinen Musikbranche zusammenarbeiten und Initiativen gründen können.    </w:t>
      </w:r>
    </w:p>
    <w:p w14:paraId="0E38251E" w14:textId="1519A1B0" w:rsidR="00141070" w:rsidRDefault="00141070" w:rsidP="00141070">
      <w:r>
        <w:rPr>
          <w:rFonts w:ascii="Cambria" w:hAnsi="Cambria" w:cs="AGaramondPro-Regular"/>
          <w:sz w:val="23"/>
          <w:szCs w:val="23"/>
        </w:rPr>
        <w:t xml:space="preserve">Der </w:t>
      </w:r>
      <w:proofErr w:type="spellStart"/>
      <w:r>
        <w:rPr>
          <w:rFonts w:ascii="Cambria" w:hAnsi="Cambria" w:cs="AGaramondPro-Regular"/>
          <w:sz w:val="23"/>
          <w:szCs w:val="23"/>
        </w:rPr>
        <w:t>CMA’s</w:t>
      </w:r>
      <w:proofErr w:type="spellEnd"/>
      <w:r>
        <w:rPr>
          <w:rFonts w:ascii="Cambria" w:hAnsi="Cambria" w:cs="AGaramondPro-Regular"/>
          <w:sz w:val="23"/>
          <w:szCs w:val="23"/>
        </w:rPr>
        <w:t xml:space="preserve"> German Task Force gehören an: </w:t>
      </w:r>
      <w:r w:rsidRPr="000149B3">
        <w:rPr>
          <w:rFonts w:ascii="Cambria" w:hAnsi="Cambria" w:cs="AGaramondPro-Regular"/>
          <w:sz w:val="23"/>
          <w:szCs w:val="23"/>
        </w:rPr>
        <w:t xml:space="preserve">BMG, SONY Music, Universal Music, Warner Music, Wizard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Promotions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, Semmel Concerts, Oktober Promotion, Starwatch Entertainment,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Firefly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 Management und </w:t>
      </w:r>
      <w:proofErr w:type="spellStart"/>
      <w:r w:rsidRPr="000149B3">
        <w:rPr>
          <w:rFonts w:ascii="Cambria" w:hAnsi="Cambria" w:cs="AGaramondPro-Regular"/>
          <w:sz w:val="23"/>
          <w:szCs w:val="23"/>
        </w:rPr>
        <w:t>ShopKeeper</w:t>
      </w:r>
      <w:proofErr w:type="spellEnd"/>
      <w:r w:rsidRPr="000149B3">
        <w:rPr>
          <w:rFonts w:ascii="Cambria" w:hAnsi="Cambria" w:cs="AGaramondPro-Regular"/>
          <w:sz w:val="23"/>
          <w:szCs w:val="23"/>
        </w:rPr>
        <w:t xml:space="preserve"> Management.</w:t>
      </w:r>
    </w:p>
    <w:p w14:paraId="617BA020" w14:textId="77777777" w:rsidR="00141070" w:rsidRPr="000149B3" w:rsidRDefault="00141070" w:rsidP="000149B3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  <w:sz w:val="23"/>
          <w:szCs w:val="23"/>
        </w:rPr>
      </w:pPr>
    </w:p>
    <w:p w14:paraId="19CC6CF3" w14:textId="77777777" w:rsidR="00356839" w:rsidRPr="000149B3" w:rsidRDefault="00356839" w:rsidP="000149B3">
      <w:pPr>
        <w:spacing w:after="0" w:line="240" w:lineRule="auto"/>
        <w:jc w:val="both"/>
        <w:rPr>
          <w:rFonts w:ascii="Cambria" w:hAnsi="Cambria" w:cs="AGaramondPro-Regular"/>
          <w:b/>
          <w:sz w:val="23"/>
          <w:szCs w:val="23"/>
        </w:rPr>
      </w:pPr>
      <w:r w:rsidRPr="000149B3">
        <w:rPr>
          <w:rFonts w:ascii="Cambria" w:hAnsi="Cambria" w:cs="AGaramondPro-Regular"/>
          <w:b/>
          <w:sz w:val="23"/>
          <w:szCs w:val="23"/>
        </w:rPr>
        <w:br w:type="page"/>
      </w:r>
    </w:p>
    <w:p w14:paraId="6B2A78BB" w14:textId="77777777" w:rsidR="00CB6E08" w:rsidRDefault="00CB6E08" w:rsidP="00316ED2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</w:rPr>
      </w:pPr>
    </w:p>
    <w:p w14:paraId="03EF6FF5" w14:textId="5B956CCD" w:rsidR="004F437E" w:rsidRDefault="004F437E" w:rsidP="00316ED2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</w:rPr>
      </w:pPr>
    </w:p>
    <w:p w14:paraId="1850FCEE" w14:textId="77777777" w:rsidR="00A24499" w:rsidRDefault="00A24499" w:rsidP="00A24499">
      <w:pPr>
        <w:spacing w:after="0" w:line="360" w:lineRule="auto"/>
        <w:jc w:val="center"/>
        <w:rPr>
          <w:rFonts w:ascii="Cambria" w:hAnsi="Cambria"/>
          <w:noProof/>
          <w:lang w:eastAsia="de-DE"/>
        </w:rPr>
      </w:pPr>
    </w:p>
    <w:p w14:paraId="760401B0" w14:textId="77777777" w:rsidR="00A24499" w:rsidRDefault="00A24499" w:rsidP="00A24499">
      <w:pPr>
        <w:spacing w:after="0" w:line="360" w:lineRule="auto"/>
        <w:jc w:val="center"/>
        <w:rPr>
          <w:rFonts w:ascii="Cambria" w:hAnsi="Cambria"/>
          <w:noProof/>
          <w:lang w:eastAsia="de-DE"/>
        </w:rPr>
      </w:pPr>
    </w:p>
    <w:p w14:paraId="12C1A4DE" w14:textId="77777777" w:rsidR="00A24499" w:rsidRDefault="00A24499" w:rsidP="00A24499">
      <w:pPr>
        <w:spacing w:after="0" w:line="360" w:lineRule="auto"/>
        <w:jc w:val="center"/>
        <w:rPr>
          <w:rFonts w:ascii="Cambria" w:hAnsi="Cambria"/>
          <w:noProof/>
          <w:lang w:eastAsia="de-DE"/>
        </w:rPr>
      </w:pPr>
    </w:p>
    <w:p w14:paraId="29DE89BA" w14:textId="77777777" w:rsidR="00A24499" w:rsidRDefault="00A24499" w:rsidP="00A24499">
      <w:pPr>
        <w:spacing w:after="0" w:line="360" w:lineRule="auto"/>
        <w:jc w:val="center"/>
        <w:rPr>
          <w:rFonts w:ascii="Cambria" w:hAnsi="Cambria"/>
          <w:noProof/>
          <w:lang w:eastAsia="de-DE"/>
        </w:rPr>
      </w:pPr>
    </w:p>
    <w:p w14:paraId="59567D6F" w14:textId="31C8330A" w:rsidR="00A24499" w:rsidRDefault="00A24499" w:rsidP="00A24499">
      <w:pPr>
        <w:spacing w:after="0" w:line="360" w:lineRule="auto"/>
        <w:jc w:val="center"/>
        <w:rPr>
          <w:rFonts w:ascii="Cambria" w:hAnsi="Cambria"/>
          <w:noProof/>
          <w:lang w:eastAsia="de-DE"/>
        </w:rPr>
      </w:pPr>
      <w:r w:rsidRPr="00A24499">
        <w:rPr>
          <w:rFonts w:ascii="Cambria" w:hAnsi="Cambria"/>
          <w:noProof/>
          <w:lang w:eastAsia="de-DE"/>
        </w:rPr>
        <w:drawing>
          <wp:inline distT="0" distB="0" distL="0" distR="0" wp14:anchorId="25161414" wp14:editId="48EA57DD">
            <wp:extent cx="4823460" cy="6820917"/>
            <wp:effectExtent l="0" t="0" r="0" b="0"/>
            <wp:docPr id="5" name="Grafik 5" descr="C:\Users\tobiasdietermann\Desktop\NeonNashville_Poste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biasdietermann\Desktop\NeonNashville_Poster_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21" cy="68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990CE" w14:textId="74D1D335" w:rsidR="004A6553" w:rsidRPr="00503BCE" w:rsidRDefault="008D0BA5" w:rsidP="00A24499">
      <w:pPr>
        <w:spacing w:after="0" w:line="360" w:lineRule="auto"/>
        <w:rPr>
          <w:rFonts w:ascii="Cambria" w:hAnsi="Cambria"/>
          <w:lang w:val="en-US"/>
        </w:rPr>
      </w:pPr>
      <w:r w:rsidRPr="00503BCE">
        <w:rPr>
          <w:rFonts w:ascii="Cambria" w:hAnsi="Cambria"/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96724D1" wp14:editId="30A07FBB">
            <wp:simplePos x="0" y="0"/>
            <wp:positionH relativeFrom="margin">
              <wp:align>center</wp:align>
            </wp:positionH>
            <wp:positionV relativeFrom="paragraph">
              <wp:posOffset>1255395</wp:posOffset>
            </wp:positionV>
            <wp:extent cx="2578100" cy="1048385"/>
            <wp:effectExtent l="0" t="0" r="0" b="0"/>
            <wp:wrapNone/>
            <wp:docPr id="2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6553" w:rsidRPr="00503BCE" w:rsidSect="0007544B">
      <w:headerReference w:type="default" r:id="rId19"/>
      <w:footerReference w:type="default" r:id="rId20"/>
      <w:footerReference w:type="first" r:id="rId21"/>
      <w:type w:val="continuous"/>
      <w:pgSz w:w="11906" w:h="16838" w:code="9"/>
      <w:pgMar w:top="851" w:right="1418" w:bottom="1134" w:left="1418" w:header="96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3B942C" w14:textId="77777777" w:rsidR="00487413" w:rsidRDefault="00487413" w:rsidP="006C61BB">
      <w:pPr>
        <w:spacing w:after="0" w:line="240" w:lineRule="auto"/>
      </w:pPr>
      <w:r>
        <w:separator/>
      </w:r>
    </w:p>
  </w:endnote>
  <w:endnote w:type="continuationSeparator" w:id="0">
    <w:p w14:paraId="2A1C3C30" w14:textId="77777777" w:rsidR="00487413" w:rsidRDefault="00487413" w:rsidP="006C6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aramond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CC535" w14:textId="77777777" w:rsidR="0048391E" w:rsidRPr="006C61BB" w:rsidRDefault="0048391E" w:rsidP="00B06E2F">
    <w:pPr>
      <w:spacing w:after="0"/>
      <w:jc w:val="center"/>
      <w:rPr>
        <w:color w:val="008CA0"/>
        <w:sz w:val="20"/>
        <w:szCs w:val="20"/>
      </w:rPr>
    </w:pP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PAGE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40178F">
      <w:rPr>
        <w:rFonts w:ascii="Cambria" w:hAnsi="Cambria"/>
        <w:noProof/>
        <w:color w:val="008CA0"/>
        <w:sz w:val="18"/>
        <w:szCs w:val="18"/>
      </w:rPr>
      <w:t>2</w:t>
    </w:r>
    <w:r w:rsidRPr="00712C7A">
      <w:rPr>
        <w:rFonts w:ascii="Cambria" w:hAnsi="Cambria"/>
        <w:color w:val="008CA0"/>
        <w:sz w:val="18"/>
        <w:szCs w:val="18"/>
      </w:rPr>
      <w:fldChar w:fldCharType="end"/>
    </w:r>
    <w:r>
      <w:rPr>
        <w:rFonts w:ascii="Cambria" w:hAnsi="Cambria"/>
        <w:color w:val="008CA0"/>
        <w:sz w:val="18"/>
        <w:szCs w:val="18"/>
      </w:rPr>
      <w:t>/</w:t>
    </w: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NUMPAGES 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40178F">
      <w:rPr>
        <w:rFonts w:ascii="Cambria" w:hAnsi="Cambria"/>
        <w:noProof/>
        <w:color w:val="008CA0"/>
        <w:sz w:val="18"/>
        <w:szCs w:val="18"/>
      </w:rPr>
      <w:t>5</w:t>
    </w:r>
    <w:r w:rsidRPr="00712C7A">
      <w:rPr>
        <w:rFonts w:ascii="Cambria" w:hAnsi="Cambria"/>
        <w:color w:val="008CA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B4F7F" w14:textId="77777777" w:rsidR="0048391E" w:rsidRDefault="0048391E" w:rsidP="00B06E2F">
    <w:pPr>
      <w:spacing w:after="0"/>
      <w:jc w:val="center"/>
    </w:pP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PAGE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40178F">
      <w:rPr>
        <w:rFonts w:ascii="Cambria" w:hAnsi="Cambria"/>
        <w:noProof/>
        <w:color w:val="008CA0"/>
        <w:sz w:val="18"/>
        <w:szCs w:val="18"/>
      </w:rPr>
      <w:t>1</w:t>
    </w:r>
    <w:r w:rsidRPr="00712C7A">
      <w:rPr>
        <w:rFonts w:ascii="Cambria" w:hAnsi="Cambria"/>
        <w:color w:val="008CA0"/>
        <w:sz w:val="18"/>
        <w:szCs w:val="18"/>
      </w:rPr>
      <w:fldChar w:fldCharType="end"/>
    </w:r>
    <w:r>
      <w:rPr>
        <w:rFonts w:ascii="Cambria" w:hAnsi="Cambria"/>
        <w:color w:val="008CA0"/>
        <w:sz w:val="18"/>
        <w:szCs w:val="18"/>
      </w:rPr>
      <w:t>/</w:t>
    </w: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NUMPAGES 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40178F">
      <w:rPr>
        <w:rFonts w:ascii="Cambria" w:hAnsi="Cambria"/>
        <w:noProof/>
        <w:color w:val="008CA0"/>
        <w:sz w:val="18"/>
        <w:szCs w:val="18"/>
      </w:rPr>
      <w:t>5</w:t>
    </w:r>
    <w:r w:rsidRPr="00712C7A">
      <w:rPr>
        <w:rFonts w:ascii="Cambria" w:hAnsi="Cambria"/>
        <w:color w:val="008CA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DBCAD" w14:textId="77777777" w:rsidR="00487413" w:rsidRDefault="00487413" w:rsidP="006C61BB">
      <w:pPr>
        <w:spacing w:after="0" w:line="240" w:lineRule="auto"/>
      </w:pPr>
      <w:r>
        <w:separator/>
      </w:r>
    </w:p>
  </w:footnote>
  <w:footnote w:type="continuationSeparator" w:id="0">
    <w:p w14:paraId="5AC0BEB6" w14:textId="77777777" w:rsidR="00487413" w:rsidRDefault="00487413" w:rsidP="006C6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1A371" w14:textId="77777777" w:rsidR="0048391E" w:rsidRDefault="0048391E" w:rsidP="006C330A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6FAF810D" wp14:editId="3AF6C4B0">
          <wp:extent cx="605790" cy="510540"/>
          <wp:effectExtent l="0" t="0" r="3810" b="3810"/>
          <wp:docPr id="1" name="Bild 1" descr="WP-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WP-Logo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8" r="11888"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181F37" w14:textId="77777777" w:rsidR="0048391E" w:rsidRDefault="0048391E" w:rsidP="006C330A">
    <w:pPr>
      <w:pStyle w:val="Kopfzeile"/>
      <w:jc w:val="right"/>
    </w:pPr>
  </w:p>
  <w:p w14:paraId="15722985" w14:textId="77777777" w:rsidR="0048391E" w:rsidRDefault="0048391E" w:rsidP="006C330A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DDA0F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652F8"/>
    <w:multiLevelType w:val="multilevel"/>
    <w:tmpl w:val="7F86B0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3F1574C"/>
    <w:multiLevelType w:val="multilevel"/>
    <w:tmpl w:val="8F6C987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64C4A26"/>
    <w:multiLevelType w:val="singleLevel"/>
    <w:tmpl w:val="C150ACE0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078246FE"/>
    <w:multiLevelType w:val="hybridMultilevel"/>
    <w:tmpl w:val="7494F2DE"/>
    <w:lvl w:ilvl="0" w:tplc="0A303BA8">
      <w:start w:val="1"/>
      <w:numFmt w:val="bullet"/>
      <w:lvlText w:val="·"/>
      <w:lvlJc w:val="left"/>
      <w:pPr>
        <w:ind w:left="360" w:hanging="360"/>
      </w:pPr>
      <w:rPr>
        <w:rFonts w:ascii="Cambria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6706B9"/>
    <w:multiLevelType w:val="hybridMultilevel"/>
    <w:tmpl w:val="1A58FFE6"/>
    <w:lvl w:ilvl="0" w:tplc="8B9A2B9A">
      <w:start w:val="1"/>
      <w:numFmt w:val="lowerLetter"/>
      <w:lvlText w:val="%1)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A480738A">
      <w:start w:val="3024"/>
      <w:numFmt w:val="decimal"/>
      <w:lvlText w:val="%2"/>
      <w:lvlJc w:val="left"/>
      <w:pPr>
        <w:tabs>
          <w:tab w:val="num" w:pos="2220"/>
        </w:tabs>
        <w:ind w:left="2220" w:hanging="4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6" w15:restartNumberingAfterBreak="0">
    <w:nsid w:val="2ACA34B7"/>
    <w:multiLevelType w:val="hybridMultilevel"/>
    <w:tmpl w:val="17824FD6"/>
    <w:lvl w:ilvl="0" w:tplc="04070019">
      <w:start w:val="1"/>
      <w:numFmt w:val="lowerLetter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A480738A">
      <w:start w:val="3024"/>
      <w:numFmt w:val="decimal"/>
      <w:lvlText w:val="%2"/>
      <w:lvlJc w:val="left"/>
      <w:pPr>
        <w:tabs>
          <w:tab w:val="num" w:pos="2220"/>
        </w:tabs>
        <w:ind w:left="2220" w:hanging="4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7" w15:restartNumberingAfterBreak="0">
    <w:nsid w:val="39A366DA"/>
    <w:multiLevelType w:val="hybridMultilevel"/>
    <w:tmpl w:val="C44051DA"/>
    <w:lvl w:ilvl="0" w:tplc="43E65C7E">
      <w:numFmt w:val="bullet"/>
      <w:lvlText w:val="-"/>
      <w:lvlJc w:val="left"/>
      <w:pPr>
        <w:ind w:left="720" w:hanging="360"/>
      </w:pPr>
      <w:rPr>
        <w:rFonts w:ascii="Cambria" w:eastAsia="Calibri" w:hAnsi="Cambria" w:cs="AGaramond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76C5C"/>
    <w:multiLevelType w:val="hybridMultilevel"/>
    <w:tmpl w:val="98740EB8"/>
    <w:lvl w:ilvl="0" w:tplc="04070019">
      <w:start w:val="1"/>
      <w:numFmt w:val="lowerLetter"/>
      <w:lvlText w:val="%1."/>
      <w:lvlJc w:val="left"/>
      <w:pPr>
        <w:ind w:left="927" w:hanging="360"/>
      </w:p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D3E35ED"/>
    <w:multiLevelType w:val="multilevel"/>
    <w:tmpl w:val="405A08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FB70EFD"/>
    <w:multiLevelType w:val="singleLevel"/>
    <w:tmpl w:val="4A0290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DEF04C9"/>
    <w:multiLevelType w:val="hybridMultilevel"/>
    <w:tmpl w:val="A26C717E"/>
    <w:lvl w:ilvl="0" w:tplc="74788826">
      <w:numFmt w:val="bullet"/>
      <w:lvlText w:val="-"/>
      <w:lvlJc w:val="left"/>
      <w:pPr>
        <w:ind w:left="720" w:hanging="360"/>
      </w:pPr>
      <w:rPr>
        <w:rFonts w:ascii="Cambria" w:eastAsia="Calibri" w:hAnsi="Cambria" w:cs="AGaramond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907C7"/>
    <w:multiLevelType w:val="multilevel"/>
    <w:tmpl w:val="8F6C987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56507BC2"/>
    <w:multiLevelType w:val="hybridMultilevel"/>
    <w:tmpl w:val="40DA3F4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DB2AC2"/>
    <w:multiLevelType w:val="multilevel"/>
    <w:tmpl w:val="2280EC38"/>
    <w:lvl w:ilvl="0">
      <w:start w:val="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05F31F3"/>
    <w:multiLevelType w:val="multilevel"/>
    <w:tmpl w:val="249492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12"/>
  </w:num>
  <w:num w:numId="5">
    <w:abstractNumId w:val="14"/>
  </w:num>
  <w:num w:numId="6">
    <w:abstractNumId w:val="5"/>
  </w:num>
  <w:num w:numId="7">
    <w:abstractNumId w:val="15"/>
  </w:num>
  <w:num w:numId="8">
    <w:abstractNumId w:val="8"/>
  </w:num>
  <w:num w:numId="9">
    <w:abstractNumId w:val="9"/>
  </w:num>
  <w:num w:numId="10">
    <w:abstractNumId w:val="2"/>
  </w:num>
  <w:num w:numId="11">
    <w:abstractNumId w:val="6"/>
  </w:num>
  <w:num w:numId="12">
    <w:abstractNumId w:val="11"/>
  </w:num>
  <w:num w:numId="13">
    <w:abstractNumId w:val="7"/>
  </w:num>
  <w:num w:numId="14">
    <w:abstractNumId w:val="13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57B"/>
    <w:rsid w:val="00001DF7"/>
    <w:rsid w:val="00002CB8"/>
    <w:rsid w:val="000149B3"/>
    <w:rsid w:val="00016370"/>
    <w:rsid w:val="00041A33"/>
    <w:rsid w:val="00063F99"/>
    <w:rsid w:val="0007352C"/>
    <w:rsid w:val="0007544B"/>
    <w:rsid w:val="00090B07"/>
    <w:rsid w:val="00095A14"/>
    <w:rsid w:val="00095E16"/>
    <w:rsid w:val="000E148A"/>
    <w:rsid w:val="00141070"/>
    <w:rsid w:val="00144264"/>
    <w:rsid w:val="0014703B"/>
    <w:rsid w:val="001477FE"/>
    <w:rsid w:val="00147826"/>
    <w:rsid w:val="001714DC"/>
    <w:rsid w:val="001750E2"/>
    <w:rsid w:val="00190DA0"/>
    <w:rsid w:val="001B2609"/>
    <w:rsid w:val="00202B88"/>
    <w:rsid w:val="00212243"/>
    <w:rsid w:val="00245117"/>
    <w:rsid w:val="00257DCD"/>
    <w:rsid w:val="00262C00"/>
    <w:rsid w:val="002A2222"/>
    <w:rsid w:val="002C7489"/>
    <w:rsid w:val="002D44C0"/>
    <w:rsid w:val="002E29F2"/>
    <w:rsid w:val="002F0D55"/>
    <w:rsid w:val="00316ED2"/>
    <w:rsid w:val="003178E9"/>
    <w:rsid w:val="00324BB3"/>
    <w:rsid w:val="0033565C"/>
    <w:rsid w:val="00350A94"/>
    <w:rsid w:val="00355FD6"/>
    <w:rsid w:val="00356839"/>
    <w:rsid w:val="00364E15"/>
    <w:rsid w:val="00372212"/>
    <w:rsid w:val="00382C66"/>
    <w:rsid w:val="003865E2"/>
    <w:rsid w:val="00397CB7"/>
    <w:rsid w:val="003A4F15"/>
    <w:rsid w:val="003B775B"/>
    <w:rsid w:val="003E32B3"/>
    <w:rsid w:val="0040178F"/>
    <w:rsid w:val="00424DFE"/>
    <w:rsid w:val="004256BD"/>
    <w:rsid w:val="0048391E"/>
    <w:rsid w:val="00487413"/>
    <w:rsid w:val="004A6553"/>
    <w:rsid w:val="004C014B"/>
    <w:rsid w:val="004C2A1C"/>
    <w:rsid w:val="004C682D"/>
    <w:rsid w:val="004D1EA5"/>
    <w:rsid w:val="004D353F"/>
    <w:rsid w:val="004F0DC9"/>
    <w:rsid w:val="004F3334"/>
    <w:rsid w:val="004F42D6"/>
    <w:rsid w:val="004F437E"/>
    <w:rsid w:val="00503BCE"/>
    <w:rsid w:val="00537BA0"/>
    <w:rsid w:val="005443DB"/>
    <w:rsid w:val="00545E06"/>
    <w:rsid w:val="00547857"/>
    <w:rsid w:val="00556526"/>
    <w:rsid w:val="00575CF1"/>
    <w:rsid w:val="005909C0"/>
    <w:rsid w:val="005A4E5F"/>
    <w:rsid w:val="005A6FD8"/>
    <w:rsid w:val="005C018D"/>
    <w:rsid w:val="005D0FE7"/>
    <w:rsid w:val="005E01C1"/>
    <w:rsid w:val="005E78C0"/>
    <w:rsid w:val="005F18A7"/>
    <w:rsid w:val="005F46C5"/>
    <w:rsid w:val="005F7AD8"/>
    <w:rsid w:val="006044A3"/>
    <w:rsid w:val="0061457F"/>
    <w:rsid w:val="00616B60"/>
    <w:rsid w:val="00630C4F"/>
    <w:rsid w:val="00637C39"/>
    <w:rsid w:val="006629C6"/>
    <w:rsid w:val="00677D3B"/>
    <w:rsid w:val="00687DF9"/>
    <w:rsid w:val="0069366F"/>
    <w:rsid w:val="006A3446"/>
    <w:rsid w:val="006A5F09"/>
    <w:rsid w:val="006B1325"/>
    <w:rsid w:val="006B19E5"/>
    <w:rsid w:val="006C330A"/>
    <w:rsid w:val="006C61BB"/>
    <w:rsid w:val="006C77FD"/>
    <w:rsid w:val="00700DA1"/>
    <w:rsid w:val="00712C7A"/>
    <w:rsid w:val="0072006F"/>
    <w:rsid w:val="0073174D"/>
    <w:rsid w:val="00752AEB"/>
    <w:rsid w:val="00764498"/>
    <w:rsid w:val="00774F19"/>
    <w:rsid w:val="00781CA5"/>
    <w:rsid w:val="00782DC9"/>
    <w:rsid w:val="007911CA"/>
    <w:rsid w:val="007A2FE9"/>
    <w:rsid w:val="007D65E5"/>
    <w:rsid w:val="007D7977"/>
    <w:rsid w:val="00806C5F"/>
    <w:rsid w:val="00807D7D"/>
    <w:rsid w:val="00836B1F"/>
    <w:rsid w:val="008402F4"/>
    <w:rsid w:val="008423EC"/>
    <w:rsid w:val="0086249E"/>
    <w:rsid w:val="00870B14"/>
    <w:rsid w:val="008768CD"/>
    <w:rsid w:val="00895282"/>
    <w:rsid w:val="008A59A2"/>
    <w:rsid w:val="008B4C7A"/>
    <w:rsid w:val="008C1286"/>
    <w:rsid w:val="008D0BA5"/>
    <w:rsid w:val="008D19F2"/>
    <w:rsid w:val="00905EB4"/>
    <w:rsid w:val="00911124"/>
    <w:rsid w:val="00930E06"/>
    <w:rsid w:val="00935750"/>
    <w:rsid w:val="009532E8"/>
    <w:rsid w:val="009571C3"/>
    <w:rsid w:val="00970E7A"/>
    <w:rsid w:val="00982597"/>
    <w:rsid w:val="00984D1D"/>
    <w:rsid w:val="0098663C"/>
    <w:rsid w:val="00996754"/>
    <w:rsid w:val="00997A94"/>
    <w:rsid w:val="009B48CF"/>
    <w:rsid w:val="009D2598"/>
    <w:rsid w:val="009D3221"/>
    <w:rsid w:val="009E3B14"/>
    <w:rsid w:val="009F61A3"/>
    <w:rsid w:val="00A24499"/>
    <w:rsid w:val="00A31C90"/>
    <w:rsid w:val="00A45567"/>
    <w:rsid w:val="00A7079C"/>
    <w:rsid w:val="00A72BBD"/>
    <w:rsid w:val="00AA2033"/>
    <w:rsid w:val="00AA2D71"/>
    <w:rsid w:val="00AB108A"/>
    <w:rsid w:val="00AC2D0B"/>
    <w:rsid w:val="00AD1209"/>
    <w:rsid w:val="00AD28B2"/>
    <w:rsid w:val="00AE04A0"/>
    <w:rsid w:val="00AF584B"/>
    <w:rsid w:val="00B055ED"/>
    <w:rsid w:val="00B06E2F"/>
    <w:rsid w:val="00B17BEE"/>
    <w:rsid w:val="00B37751"/>
    <w:rsid w:val="00B42149"/>
    <w:rsid w:val="00B51807"/>
    <w:rsid w:val="00B617B6"/>
    <w:rsid w:val="00B66F8F"/>
    <w:rsid w:val="00B6785A"/>
    <w:rsid w:val="00B83E60"/>
    <w:rsid w:val="00BC7EF9"/>
    <w:rsid w:val="00C1069A"/>
    <w:rsid w:val="00C12969"/>
    <w:rsid w:val="00C17E28"/>
    <w:rsid w:val="00C400C0"/>
    <w:rsid w:val="00C4332A"/>
    <w:rsid w:val="00C522E9"/>
    <w:rsid w:val="00C70878"/>
    <w:rsid w:val="00C7559F"/>
    <w:rsid w:val="00CA3384"/>
    <w:rsid w:val="00CB604B"/>
    <w:rsid w:val="00CB6E08"/>
    <w:rsid w:val="00CD0A7A"/>
    <w:rsid w:val="00CD699F"/>
    <w:rsid w:val="00CD7F5D"/>
    <w:rsid w:val="00D13E6E"/>
    <w:rsid w:val="00D31F4A"/>
    <w:rsid w:val="00D34170"/>
    <w:rsid w:val="00D353CE"/>
    <w:rsid w:val="00D71869"/>
    <w:rsid w:val="00D8691E"/>
    <w:rsid w:val="00D95E0F"/>
    <w:rsid w:val="00DB0FFB"/>
    <w:rsid w:val="00DC2E02"/>
    <w:rsid w:val="00DD3C41"/>
    <w:rsid w:val="00DD3F18"/>
    <w:rsid w:val="00DD52F4"/>
    <w:rsid w:val="00DE083B"/>
    <w:rsid w:val="00DF2107"/>
    <w:rsid w:val="00DF64C5"/>
    <w:rsid w:val="00E07E30"/>
    <w:rsid w:val="00E10756"/>
    <w:rsid w:val="00E46BBA"/>
    <w:rsid w:val="00E65E17"/>
    <w:rsid w:val="00E67D73"/>
    <w:rsid w:val="00E7000B"/>
    <w:rsid w:val="00E837E5"/>
    <w:rsid w:val="00E867F8"/>
    <w:rsid w:val="00EA2B88"/>
    <w:rsid w:val="00EA58EF"/>
    <w:rsid w:val="00EB215C"/>
    <w:rsid w:val="00EF57FC"/>
    <w:rsid w:val="00F00028"/>
    <w:rsid w:val="00F00579"/>
    <w:rsid w:val="00F44A66"/>
    <w:rsid w:val="00F461E7"/>
    <w:rsid w:val="00F5526B"/>
    <w:rsid w:val="00F56412"/>
    <w:rsid w:val="00F66225"/>
    <w:rsid w:val="00F8177A"/>
    <w:rsid w:val="00F86438"/>
    <w:rsid w:val="00F86B9B"/>
    <w:rsid w:val="00F9096C"/>
    <w:rsid w:val="00F92070"/>
    <w:rsid w:val="00FA78C9"/>
    <w:rsid w:val="00FB2F1C"/>
    <w:rsid w:val="00FB45CB"/>
    <w:rsid w:val="00FC50F2"/>
    <w:rsid w:val="00FD464B"/>
    <w:rsid w:val="00FE48F6"/>
    <w:rsid w:val="00FE49B1"/>
    <w:rsid w:val="00FE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EB39B39"/>
  <w14:defaultImageDpi w14:val="300"/>
  <w15:docId w15:val="{C3F07C51-6475-46A7-8A95-6D40FEA7F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E02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75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7559F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C6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61BB"/>
  </w:style>
  <w:style w:type="paragraph" w:styleId="Fuzeile">
    <w:name w:val="footer"/>
    <w:basedOn w:val="Standard"/>
    <w:link w:val="FuzeileZchn"/>
    <w:uiPriority w:val="99"/>
    <w:unhideWhenUsed/>
    <w:rsid w:val="006C6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61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61BB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B45C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FB45CB"/>
    <w:rPr>
      <w:rFonts w:ascii="Tahoma" w:hAnsi="Tahoma" w:cs="Tahoma"/>
      <w:sz w:val="16"/>
      <w:szCs w:val="16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9096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9096C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9096C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096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096C"/>
    <w:rPr>
      <w:b/>
      <w:bCs/>
      <w:sz w:val="24"/>
      <w:szCs w:val="24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6145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61457F"/>
    <w:rPr>
      <w:i/>
      <w:iCs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24D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24DF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77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0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7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4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73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8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8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time_continue=14&amp;v=m1gpCn6cB6w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ilsedelange.com/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wizpro.com/introducing-nashville/2019/european-tour-2019-2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7U6AoZ27y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eeperbahnfestiva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reeperbahnfestival.com/de/konferenz/neon-nashville-drink-reception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eeperbahnfestival.com/de/konferenz/neon-nashville" TargetMode="External"/><Relationship Id="rId14" Type="http://schemas.openxmlformats.org/officeDocument/2006/relationships/hyperlink" Target="https://www.youtube.com/watch?v=UZGuoN71Ro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2180DE-699A-4521-AD82-67D5303DF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1180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Links>
    <vt:vector size="18" baseType="variant">
      <vt:variant>
        <vt:i4>1638405</vt:i4>
      </vt:variant>
      <vt:variant>
        <vt:i4>-1</vt:i4>
      </vt:variant>
      <vt:variant>
        <vt:i4>1029</vt:i4>
      </vt:variant>
      <vt:variant>
        <vt:i4>1</vt:i4>
      </vt:variant>
      <vt:variant>
        <vt:lpwstr>\\localhost\http:\\d9660.ispservices.at\Kopie_von_logo_KulturSteiermark_rgb.jpg</vt:lpwstr>
      </vt:variant>
      <vt:variant>
        <vt:lpwstr/>
      </vt:variant>
      <vt:variant>
        <vt:i4>4194360</vt:i4>
      </vt:variant>
      <vt:variant>
        <vt:i4>-1</vt:i4>
      </vt:variant>
      <vt:variant>
        <vt:i4>1028</vt:i4>
      </vt:variant>
      <vt:variant>
        <vt:i4>1</vt:i4>
      </vt:variant>
      <vt:variant>
        <vt:lpwstr>\\localhost\http:\\www.ftb.bz.it\bilder%20website\Logo-bmukk.jpg</vt:lpwstr>
      </vt:variant>
      <vt:variant>
        <vt:lpwstr/>
      </vt:variant>
      <vt:variant>
        <vt:i4>6750244</vt:i4>
      </vt:variant>
      <vt:variant>
        <vt:i4>-1</vt:i4>
      </vt:variant>
      <vt:variant>
        <vt:i4>1027</vt:i4>
      </vt:variant>
      <vt:variant>
        <vt:i4>1</vt:i4>
      </vt:variant>
      <vt:variant>
        <vt:lpwstr>\\localhost\http:\\www.musikfonds.at\einreichen\media\files\CMSEditor\OEMF_gef_4C.jpg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Tobias Dietermann</dc:creator>
  <cp:lastModifiedBy>Tobias Dietermann</cp:lastModifiedBy>
  <cp:revision>14</cp:revision>
  <cp:lastPrinted>2015-04-23T07:53:00Z</cp:lastPrinted>
  <dcterms:created xsi:type="dcterms:W3CDTF">2019-08-13T07:39:00Z</dcterms:created>
  <dcterms:modified xsi:type="dcterms:W3CDTF">2019-08-13T14:31:00Z</dcterms:modified>
</cp:coreProperties>
</file>