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332261" w:rsidRDefault="009D4E9E" w:rsidP="006B1325">
      <w:pPr>
        <w:rPr>
          <w:rFonts w:asciiTheme="majorHAnsi" w:hAnsiTheme="majorHAnsi"/>
          <w:b/>
        </w:rPr>
      </w:pPr>
      <w:r w:rsidRPr="00332261">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332261">
        <w:rPr>
          <w:rFonts w:asciiTheme="majorHAnsi" w:hAnsiTheme="majorHAnsi"/>
          <w:b/>
        </w:rPr>
        <w:tab/>
      </w:r>
    </w:p>
    <w:p w:rsidR="00C7559F" w:rsidRPr="00332261" w:rsidRDefault="00C7559F" w:rsidP="006B1325">
      <w:pPr>
        <w:rPr>
          <w:rFonts w:asciiTheme="majorHAnsi" w:hAnsiTheme="majorHAnsi"/>
          <w:b/>
        </w:rPr>
      </w:pPr>
    </w:p>
    <w:p w:rsidR="00C7559F" w:rsidRPr="00332261" w:rsidRDefault="00C7559F" w:rsidP="006B1325">
      <w:pPr>
        <w:rPr>
          <w:rFonts w:asciiTheme="majorHAnsi" w:hAnsiTheme="majorHAnsi"/>
          <w:b/>
        </w:rPr>
      </w:pPr>
    </w:p>
    <w:p w:rsidR="00FB45CB" w:rsidRPr="00332261" w:rsidRDefault="00FB45CB" w:rsidP="006E5AD6">
      <w:pPr>
        <w:spacing w:after="0"/>
        <w:rPr>
          <w:rFonts w:asciiTheme="majorHAnsi" w:hAnsiTheme="majorHAnsi"/>
          <w:b/>
        </w:rPr>
      </w:pPr>
    </w:p>
    <w:p w:rsidR="006E5AD6" w:rsidRPr="00332261" w:rsidRDefault="006E5AD6" w:rsidP="006E5AD6">
      <w:pPr>
        <w:spacing w:after="0"/>
        <w:rPr>
          <w:rFonts w:asciiTheme="majorHAnsi" w:hAnsiTheme="majorHAnsi"/>
          <w:b/>
        </w:rPr>
      </w:pPr>
    </w:p>
    <w:p w:rsidR="006E5AD6" w:rsidRPr="00332261" w:rsidRDefault="006E5AD6" w:rsidP="006E5AD6">
      <w:pPr>
        <w:spacing w:after="0"/>
        <w:rPr>
          <w:rFonts w:asciiTheme="majorHAnsi" w:hAnsiTheme="majorHAnsi"/>
          <w:b/>
        </w:rPr>
      </w:pPr>
    </w:p>
    <w:p w:rsidR="006B1325" w:rsidRPr="00332261" w:rsidRDefault="006B1325" w:rsidP="006E5AD6">
      <w:pPr>
        <w:spacing w:after="0"/>
        <w:outlineLvl w:val="0"/>
        <w:rPr>
          <w:rFonts w:asciiTheme="majorHAnsi" w:hAnsiTheme="majorHAnsi"/>
          <w:b/>
          <w:spacing w:val="20"/>
          <w:sz w:val="32"/>
          <w:szCs w:val="32"/>
        </w:rPr>
      </w:pPr>
    </w:p>
    <w:p w:rsidR="005B1B94" w:rsidRPr="00332261" w:rsidRDefault="005B1B94" w:rsidP="006E5AD6">
      <w:pPr>
        <w:spacing w:after="0"/>
        <w:outlineLvl w:val="0"/>
        <w:rPr>
          <w:rFonts w:asciiTheme="majorHAnsi" w:hAnsiTheme="majorHAnsi"/>
          <w:b/>
          <w:spacing w:val="20"/>
          <w:sz w:val="32"/>
          <w:szCs w:val="32"/>
        </w:rPr>
      </w:pPr>
    </w:p>
    <w:p w:rsidR="00456853" w:rsidRDefault="00AE029E" w:rsidP="0005166C">
      <w:pPr>
        <w:jc w:val="center"/>
        <w:rPr>
          <w:rFonts w:asciiTheme="majorHAnsi" w:hAnsiTheme="majorHAnsi"/>
          <w:i/>
          <w:spacing w:val="140"/>
          <w:sz w:val="34"/>
          <w:szCs w:val="44"/>
        </w:rPr>
      </w:pPr>
      <w:r w:rsidRPr="00332261">
        <w:rPr>
          <w:rFonts w:asciiTheme="majorHAnsi" w:hAnsiTheme="majorHAnsi"/>
          <w:b/>
          <w:noProof/>
          <w:sz w:val="90"/>
          <w:szCs w:val="90"/>
          <w:lang w:eastAsia="de-DE"/>
        </w:rPr>
        <w:drawing>
          <wp:inline distT="0" distB="0" distL="0" distR="0">
            <wp:extent cx="3971925" cy="594473"/>
            <wp:effectExtent l="0" t="0" r="0" b="0"/>
            <wp:docPr id="4" name="Grafik 4" descr="C:\Users\tobiasdietermann\Desktop\DESTAAT_LOGO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biasdietermann\Desktop\DESTAAT_LOGO_20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0896" cy="616769"/>
                    </a:xfrm>
                    <a:prstGeom prst="rect">
                      <a:avLst/>
                    </a:prstGeom>
                    <a:noFill/>
                    <a:ln>
                      <a:noFill/>
                    </a:ln>
                  </pic:spPr>
                </pic:pic>
              </a:graphicData>
            </a:graphic>
          </wp:inline>
        </w:drawing>
      </w:r>
      <w:r w:rsidR="006E5AD6" w:rsidRPr="00332261">
        <w:rPr>
          <w:rFonts w:asciiTheme="majorHAnsi" w:hAnsiTheme="majorHAnsi"/>
          <w:b/>
          <w:spacing w:val="140"/>
          <w:sz w:val="20"/>
          <w:szCs w:val="20"/>
        </w:rPr>
        <w:br/>
      </w:r>
    </w:p>
    <w:p w:rsidR="0005166C" w:rsidRPr="00332261" w:rsidRDefault="00456853" w:rsidP="0005166C">
      <w:pPr>
        <w:jc w:val="center"/>
        <w:rPr>
          <w:rFonts w:asciiTheme="majorHAnsi" w:hAnsiTheme="majorHAnsi" w:cs="AGaramondPro-Regular"/>
          <w:b/>
        </w:rPr>
      </w:pPr>
      <w:r>
        <w:rPr>
          <w:rFonts w:asciiTheme="majorHAnsi" w:hAnsiTheme="majorHAnsi"/>
          <w:i/>
          <w:spacing w:val="140"/>
          <w:sz w:val="34"/>
          <w:szCs w:val="44"/>
        </w:rPr>
        <w:t xml:space="preserve">Bubble </w:t>
      </w:r>
      <w:proofErr w:type="spellStart"/>
      <w:r>
        <w:rPr>
          <w:rFonts w:asciiTheme="majorHAnsi" w:hAnsiTheme="majorHAnsi"/>
          <w:i/>
          <w:spacing w:val="140"/>
          <w:sz w:val="34"/>
          <w:szCs w:val="44"/>
        </w:rPr>
        <w:t>Gum</w:t>
      </w:r>
      <w:proofErr w:type="spellEnd"/>
      <w:r w:rsidR="007D1EFC">
        <w:rPr>
          <w:rFonts w:asciiTheme="majorHAnsi" w:hAnsiTheme="majorHAnsi"/>
          <w:i/>
          <w:spacing w:val="140"/>
          <w:sz w:val="34"/>
          <w:szCs w:val="44"/>
        </w:rPr>
        <w:t xml:space="preserve"> </w:t>
      </w:r>
      <w:r w:rsidR="00042A6B" w:rsidRPr="00332261">
        <w:rPr>
          <w:rFonts w:asciiTheme="majorHAnsi" w:hAnsiTheme="majorHAnsi"/>
          <w:i/>
          <w:spacing w:val="140"/>
          <w:sz w:val="34"/>
          <w:szCs w:val="44"/>
        </w:rPr>
        <w:t>Tour</w:t>
      </w:r>
      <w:r w:rsidR="003470CE" w:rsidRPr="00332261">
        <w:rPr>
          <w:rFonts w:asciiTheme="majorHAnsi" w:hAnsiTheme="majorHAnsi"/>
          <w:i/>
          <w:spacing w:val="140"/>
          <w:sz w:val="34"/>
          <w:szCs w:val="44"/>
        </w:rPr>
        <w:t xml:space="preserve"> </w:t>
      </w:r>
      <w:r w:rsidR="005760E2">
        <w:rPr>
          <w:rFonts w:asciiTheme="majorHAnsi" w:hAnsiTheme="majorHAnsi"/>
          <w:i/>
          <w:spacing w:val="140"/>
          <w:sz w:val="34"/>
          <w:szCs w:val="44"/>
        </w:rPr>
        <w:t>201</w:t>
      </w:r>
      <w:r w:rsidR="007D1EFC">
        <w:rPr>
          <w:rFonts w:asciiTheme="majorHAnsi" w:hAnsiTheme="majorHAnsi"/>
          <w:i/>
          <w:spacing w:val="140"/>
          <w:sz w:val="34"/>
          <w:szCs w:val="44"/>
        </w:rPr>
        <w:t>9</w:t>
      </w:r>
      <w:r w:rsidR="005D41E4">
        <w:rPr>
          <w:rFonts w:asciiTheme="majorHAnsi" w:hAnsiTheme="majorHAnsi"/>
        </w:rPr>
        <w:pict>
          <v:rect id="_x0000_i1025" style="width:453.5pt;height:1pt" o:hralign="center" o:hrstd="t" o:hrnoshade="t" o:hr="t" fillcolor="#008bac" stroked="f"/>
        </w:pict>
      </w:r>
    </w:p>
    <w:p w:rsidR="00AE029E" w:rsidRPr="00332261" w:rsidRDefault="0012403B" w:rsidP="00AE029E">
      <w:pPr>
        <w:autoSpaceDE w:val="0"/>
        <w:autoSpaceDN w:val="0"/>
        <w:adjustRightInd w:val="0"/>
        <w:spacing w:after="0"/>
        <w:jc w:val="center"/>
        <w:rPr>
          <w:rFonts w:asciiTheme="majorHAnsi" w:hAnsiTheme="majorHAnsi"/>
          <w:b/>
          <w:sz w:val="26"/>
          <w:szCs w:val="26"/>
        </w:rPr>
      </w:pPr>
      <w:r>
        <w:rPr>
          <w:rFonts w:asciiTheme="majorHAnsi" w:hAnsiTheme="majorHAnsi"/>
          <w:b/>
          <w:sz w:val="26"/>
          <w:szCs w:val="26"/>
        </w:rPr>
        <w:t>Alternative Rock</w:t>
      </w:r>
      <w:r w:rsidR="005C028D">
        <w:rPr>
          <w:rFonts w:asciiTheme="majorHAnsi" w:hAnsiTheme="majorHAnsi"/>
          <w:b/>
          <w:sz w:val="26"/>
          <w:szCs w:val="26"/>
        </w:rPr>
        <w:t>-Band aus den Niederlanden</w:t>
      </w:r>
      <w:r>
        <w:rPr>
          <w:rFonts w:asciiTheme="majorHAnsi" w:hAnsiTheme="majorHAnsi"/>
          <w:b/>
          <w:sz w:val="26"/>
          <w:szCs w:val="26"/>
        </w:rPr>
        <w:t xml:space="preserve"> </w:t>
      </w:r>
      <w:r w:rsidR="00E022BF">
        <w:rPr>
          <w:rFonts w:asciiTheme="majorHAnsi" w:hAnsiTheme="majorHAnsi"/>
          <w:b/>
          <w:sz w:val="26"/>
          <w:szCs w:val="26"/>
        </w:rPr>
        <w:t>bestätig</w:t>
      </w:r>
      <w:r w:rsidR="00456853">
        <w:rPr>
          <w:rFonts w:asciiTheme="majorHAnsi" w:hAnsiTheme="majorHAnsi"/>
          <w:b/>
          <w:sz w:val="26"/>
          <w:szCs w:val="26"/>
        </w:rPr>
        <w:t>t</w:t>
      </w:r>
      <w:r w:rsidR="00E022BF">
        <w:rPr>
          <w:rFonts w:asciiTheme="majorHAnsi" w:hAnsiTheme="majorHAnsi"/>
          <w:b/>
          <w:sz w:val="26"/>
          <w:szCs w:val="26"/>
        </w:rPr>
        <w:t xml:space="preserve"> </w:t>
      </w:r>
      <w:r w:rsidR="00456853">
        <w:rPr>
          <w:rFonts w:asciiTheme="majorHAnsi" w:hAnsiTheme="majorHAnsi"/>
          <w:b/>
          <w:sz w:val="26"/>
          <w:szCs w:val="26"/>
        </w:rPr>
        <w:t>erneute</w:t>
      </w:r>
      <w:r w:rsidR="00E022BF">
        <w:rPr>
          <w:rFonts w:asciiTheme="majorHAnsi" w:hAnsiTheme="majorHAnsi"/>
          <w:b/>
          <w:sz w:val="26"/>
          <w:szCs w:val="26"/>
        </w:rPr>
        <w:t xml:space="preserve"> </w:t>
      </w:r>
      <w:r w:rsidR="005C028D">
        <w:rPr>
          <w:rFonts w:asciiTheme="majorHAnsi" w:hAnsiTheme="majorHAnsi"/>
          <w:b/>
          <w:sz w:val="26"/>
          <w:szCs w:val="26"/>
        </w:rPr>
        <w:t>Tournee</w:t>
      </w:r>
      <w:r w:rsidR="006A2149" w:rsidRPr="00332261">
        <w:rPr>
          <w:rFonts w:asciiTheme="majorHAnsi" w:hAnsiTheme="majorHAnsi"/>
          <w:b/>
          <w:sz w:val="26"/>
          <w:szCs w:val="26"/>
        </w:rPr>
        <w:br/>
      </w:r>
      <w:r w:rsidR="00456853">
        <w:rPr>
          <w:rFonts w:asciiTheme="majorHAnsi" w:hAnsiTheme="majorHAnsi"/>
          <w:b/>
          <w:sz w:val="26"/>
          <w:szCs w:val="26"/>
        </w:rPr>
        <w:t>Zwei</w:t>
      </w:r>
      <w:r w:rsidR="005C028D">
        <w:rPr>
          <w:rFonts w:asciiTheme="majorHAnsi" w:hAnsiTheme="majorHAnsi"/>
          <w:b/>
          <w:sz w:val="26"/>
          <w:szCs w:val="26"/>
        </w:rPr>
        <w:t xml:space="preserve"> Shows im </w:t>
      </w:r>
      <w:r w:rsidR="00456853">
        <w:rPr>
          <w:rFonts w:asciiTheme="majorHAnsi" w:hAnsiTheme="majorHAnsi"/>
          <w:b/>
          <w:sz w:val="26"/>
          <w:szCs w:val="26"/>
        </w:rPr>
        <w:t>Oktobe</w:t>
      </w:r>
      <w:r w:rsidR="005C028D">
        <w:rPr>
          <w:rFonts w:asciiTheme="majorHAnsi" w:hAnsiTheme="majorHAnsi"/>
          <w:b/>
          <w:sz w:val="26"/>
          <w:szCs w:val="26"/>
        </w:rPr>
        <w:t>r/</w:t>
      </w:r>
      <w:r w:rsidR="00456853">
        <w:rPr>
          <w:rFonts w:asciiTheme="majorHAnsi" w:hAnsiTheme="majorHAnsi"/>
          <w:b/>
          <w:sz w:val="26"/>
          <w:szCs w:val="26"/>
        </w:rPr>
        <w:t>November</w:t>
      </w:r>
      <w:r w:rsidR="005C028D">
        <w:rPr>
          <w:rFonts w:asciiTheme="majorHAnsi" w:hAnsiTheme="majorHAnsi"/>
          <w:b/>
          <w:sz w:val="26"/>
          <w:szCs w:val="26"/>
        </w:rPr>
        <w:t xml:space="preserve"> 2019 angekündigt</w:t>
      </w:r>
      <w:r>
        <w:rPr>
          <w:rFonts w:asciiTheme="majorHAnsi" w:hAnsiTheme="majorHAnsi"/>
          <w:b/>
          <w:sz w:val="26"/>
          <w:szCs w:val="26"/>
        </w:rPr>
        <w:t xml:space="preserve"> </w:t>
      </w:r>
      <w:r>
        <w:rPr>
          <w:rFonts w:asciiTheme="majorHAnsi" w:hAnsiTheme="majorHAnsi"/>
          <w:b/>
          <w:sz w:val="26"/>
          <w:szCs w:val="26"/>
        </w:rPr>
        <w:br/>
      </w:r>
      <w:r w:rsidR="005C028D">
        <w:rPr>
          <w:rFonts w:asciiTheme="majorHAnsi" w:hAnsiTheme="majorHAnsi"/>
          <w:b/>
          <w:sz w:val="26"/>
          <w:szCs w:val="26"/>
        </w:rPr>
        <w:t>Neue</w:t>
      </w:r>
      <w:r w:rsidR="00456853">
        <w:rPr>
          <w:rFonts w:asciiTheme="majorHAnsi" w:hAnsiTheme="majorHAnsi"/>
          <w:b/>
          <w:sz w:val="26"/>
          <w:szCs w:val="26"/>
        </w:rPr>
        <w:t>s</w:t>
      </w:r>
      <w:r w:rsidR="005C028D">
        <w:rPr>
          <w:rFonts w:asciiTheme="majorHAnsi" w:hAnsiTheme="majorHAnsi"/>
          <w:b/>
          <w:sz w:val="26"/>
          <w:szCs w:val="26"/>
        </w:rPr>
        <w:t xml:space="preserve"> </w:t>
      </w:r>
      <w:r w:rsidR="00456853">
        <w:rPr>
          <w:rFonts w:asciiTheme="majorHAnsi" w:hAnsiTheme="majorHAnsi"/>
          <w:b/>
          <w:sz w:val="26"/>
          <w:szCs w:val="26"/>
        </w:rPr>
        <w:t>Album</w:t>
      </w:r>
      <w:r w:rsidR="005C028D">
        <w:rPr>
          <w:rFonts w:asciiTheme="majorHAnsi" w:hAnsiTheme="majorHAnsi"/>
          <w:b/>
          <w:sz w:val="26"/>
          <w:szCs w:val="26"/>
        </w:rPr>
        <w:t xml:space="preserve"> „</w:t>
      </w:r>
      <w:r w:rsidR="00456853">
        <w:rPr>
          <w:rFonts w:asciiTheme="majorHAnsi" w:hAnsiTheme="majorHAnsi"/>
          <w:b/>
          <w:sz w:val="26"/>
          <w:szCs w:val="26"/>
        </w:rPr>
        <w:t xml:space="preserve">Bubble </w:t>
      </w:r>
      <w:proofErr w:type="spellStart"/>
      <w:r w:rsidR="00456853">
        <w:rPr>
          <w:rFonts w:asciiTheme="majorHAnsi" w:hAnsiTheme="majorHAnsi"/>
          <w:b/>
          <w:sz w:val="26"/>
          <w:szCs w:val="26"/>
        </w:rPr>
        <w:t>Gum</w:t>
      </w:r>
      <w:proofErr w:type="spellEnd"/>
      <w:r w:rsidR="004D3FBB">
        <w:rPr>
          <w:rFonts w:asciiTheme="majorHAnsi" w:hAnsiTheme="majorHAnsi"/>
          <w:b/>
          <w:sz w:val="26"/>
          <w:szCs w:val="26"/>
        </w:rPr>
        <w:t xml:space="preserve">“ seit </w:t>
      </w:r>
      <w:r w:rsidR="00456853">
        <w:rPr>
          <w:rFonts w:asciiTheme="majorHAnsi" w:hAnsiTheme="majorHAnsi"/>
          <w:b/>
          <w:sz w:val="26"/>
          <w:szCs w:val="26"/>
        </w:rPr>
        <w:t>Januar</w:t>
      </w:r>
      <w:r w:rsidR="004D3FBB">
        <w:rPr>
          <w:rFonts w:asciiTheme="majorHAnsi" w:hAnsiTheme="majorHAnsi"/>
          <w:b/>
          <w:sz w:val="26"/>
          <w:szCs w:val="26"/>
        </w:rPr>
        <w:t xml:space="preserve"> </w:t>
      </w:r>
      <w:r w:rsidR="00680145">
        <w:rPr>
          <w:rFonts w:asciiTheme="majorHAnsi" w:hAnsiTheme="majorHAnsi"/>
          <w:b/>
          <w:sz w:val="26"/>
          <w:szCs w:val="26"/>
        </w:rPr>
        <w:t>201</w:t>
      </w:r>
      <w:r w:rsidR="00456853">
        <w:rPr>
          <w:rFonts w:asciiTheme="majorHAnsi" w:hAnsiTheme="majorHAnsi"/>
          <w:b/>
          <w:sz w:val="26"/>
          <w:szCs w:val="26"/>
        </w:rPr>
        <w:t>9</w:t>
      </w:r>
      <w:r w:rsidR="00680145">
        <w:rPr>
          <w:rFonts w:asciiTheme="majorHAnsi" w:hAnsiTheme="majorHAnsi"/>
          <w:b/>
          <w:sz w:val="26"/>
          <w:szCs w:val="26"/>
        </w:rPr>
        <w:t xml:space="preserve"> </w:t>
      </w:r>
      <w:r w:rsidR="004D3FBB">
        <w:rPr>
          <w:rFonts w:asciiTheme="majorHAnsi" w:hAnsiTheme="majorHAnsi"/>
          <w:b/>
          <w:sz w:val="26"/>
          <w:szCs w:val="26"/>
        </w:rPr>
        <w:t>erhältlich</w:t>
      </w:r>
      <w:r w:rsidR="006A2149" w:rsidRPr="00332261">
        <w:rPr>
          <w:rFonts w:asciiTheme="majorHAnsi" w:hAnsiTheme="majorHAnsi"/>
          <w:b/>
          <w:sz w:val="26"/>
          <w:szCs w:val="26"/>
        </w:rPr>
        <w:br/>
      </w:r>
      <w:r w:rsidR="00CA580C" w:rsidRPr="00332261">
        <w:rPr>
          <w:rFonts w:asciiTheme="majorHAnsi" w:hAnsiTheme="majorHAnsi"/>
          <w:b/>
          <w:sz w:val="26"/>
          <w:szCs w:val="26"/>
        </w:rPr>
        <w:t>T</w:t>
      </w:r>
      <w:r>
        <w:rPr>
          <w:rFonts w:asciiTheme="majorHAnsi" w:hAnsiTheme="majorHAnsi"/>
          <w:b/>
          <w:sz w:val="26"/>
          <w:szCs w:val="26"/>
        </w:rPr>
        <w:t xml:space="preserve">ickets ab </w:t>
      </w:r>
      <w:r w:rsidR="00456853">
        <w:rPr>
          <w:rFonts w:asciiTheme="majorHAnsi" w:hAnsiTheme="majorHAnsi"/>
          <w:b/>
          <w:sz w:val="26"/>
          <w:szCs w:val="26"/>
        </w:rPr>
        <w:t>sofort</w:t>
      </w:r>
      <w:r w:rsidR="00042A6B" w:rsidRPr="00332261">
        <w:rPr>
          <w:rFonts w:asciiTheme="majorHAnsi" w:hAnsiTheme="majorHAnsi"/>
          <w:b/>
          <w:sz w:val="26"/>
          <w:szCs w:val="26"/>
        </w:rPr>
        <w:t xml:space="preserve"> im V</w:t>
      </w:r>
      <w:r w:rsidR="0024277B">
        <w:rPr>
          <w:rFonts w:asciiTheme="majorHAnsi" w:hAnsiTheme="majorHAnsi"/>
          <w:b/>
          <w:sz w:val="26"/>
          <w:szCs w:val="26"/>
        </w:rPr>
        <w:t>orv</w:t>
      </w:r>
      <w:r w:rsidR="006A2149" w:rsidRPr="00332261">
        <w:rPr>
          <w:rFonts w:asciiTheme="majorHAnsi" w:hAnsiTheme="majorHAnsi"/>
          <w:b/>
          <w:sz w:val="26"/>
          <w:szCs w:val="26"/>
        </w:rPr>
        <w:t>erkauf</w:t>
      </w:r>
    </w:p>
    <w:p w:rsidR="00FC6FB2" w:rsidRDefault="005D41E4" w:rsidP="00554EA0">
      <w:pPr>
        <w:spacing w:after="0" w:line="240" w:lineRule="auto"/>
        <w:contextualSpacing/>
        <w:jc w:val="both"/>
        <w:rPr>
          <w:rFonts w:asciiTheme="majorHAnsi" w:hAnsiTheme="majorHAnsi" w:cs="Arial"/>
        </w:rPr>
      </w:pPr>
      <w:r>
        <w:rPr>
          <w:rFonts w:asciiTheme="majorHAnsi" w:hAnsiTheme="majorHAnsi"/>
        </w:rPr>
        <w:pict>
          <v:rect id="_x0000_i1026" style="width:453.5pt;height:1pt" o:hralign="center" o:hrstd="t" o:hrnoshade="t" o:hr="t" fillcolor="#008bac" stroked="f"/>
        </w:pict>
      </w:r>
      <w:r w:rsidR="003053E8" w:rsidRPr="00332261">
        <w:rPr>
          <w:rFonts w:asciiTheme="majorHAnsi" w:hAnsiTheme="majorHAnsi" w:cs="AGaramondPro-Regular"/>
          <w:b/>
        </w:rPr>
        <w:br/>
      </w:r>
      <w:r w:rsidR="005018AB">
        <w:rPr>
          <w:rFonts w:asciiTheme="majorHAnsi" w:hAnsiTheme="majorHAnsi" w:cs="Arial"/>
        </w:rPr>
        <w:t>Frankfurt, 1</w:t>
      </w:r>
      <w:r w:rsidR="007D7919">
        <w:rPr>
          <w:rFonts w:asciiTheme="majorHAnsi" w:hAnsiTheme="majorHAnsi" w:cs="Arial"/>
        </w:rPr>
        <w:t>7</w:t>
      </w:r>
      <w:r w:rsidR="005018AB">
        <w:rPr>
          <w:rFonts w:asciiTheme="majorHAnsi" w:hAnsiTheme="majorHAnsi" w:cs="Arial"/>
        </w:rPr>
        <w:t xml:space="preserve">. </w:t>
      </w:r>
      <w:r w:rsidR="007D7919">
        <w:rPr>
          <w:rFonts w:asciiTheme="majorHAnsi" w:hAnsiTheme="majorHAnsi" w:cs="Arial"/>
        </w:rPr>
        <w:t>April</w:t>
      </w:r>
      <w:r w:rsidR="005018AB">
        <w:rPr>
          <w:rFonts w:asciiTheme="majorHAnsi" w:hAnsiTheme="majorHAnsi" w:cs="Arial"/>
        </w:rPr>
        <w:t xml:space="preserve"> 201</w:t>
      </w:r>
      <w:r w:rsidR="007D7919">
        <w:rPr>
          <w:rFonts w:asciiTheme="majorHAnsi" w:hAnsiTheme="majorHAnsi" w:cs="Arial"/>
        </w:rPr>
        <w:t>9</w:t>
      </w:r>
      <w:r w:rsidR="005018AB">
        <w:rPr>
          <w:rFonts w:asciiTheme="majorHAnsi" w:hAnsiTheme="majorHAnsi" w:cs="Arial"/>
        </w:rPr>
        <w:t xml:space="preserve"> </w:t>
      </w:r>
      <w:r w:rsidR="007D7919">
        <w:rPr>
          <w:rFonts w:asciiTheme="majorHAnsi" w:hAnsiTheme="majorHAnsi" w:cs="Arial"/>
        </w:rPr>
        <w:t>–</w:t>
      </w:r>
      <w:r w:rsidR="005018AB">
        <w:rPr>
          <w:rFonts w:asciiTheme="majorHAnsi" w:hAnsiTheme="majorHAnsi" w:cs="Arial"/>
        </w:rPr>
        <w:t xml:space="preserve"> </w:t>
      </w:r>
      <w:r w:rsidR="007D7919">
        <w:rPr>
          <w:rFonts w:asciiTheme="majorHAnsi" w:hAnsiTheme="majorHAnsi" w:cs="Arial"/>
        </w:rPr>
        <w:t xml:space="preserve">Nach der Tour Ende Februar/Anfang März mit sieben Konzerten werden die </w:t>
      </w:r>
      <w:r w:rsidR="00100D83">
        <w:rPr>
          <w:rFonts w:asciiTheme="majorHAnsi" w:hAnsiTheme="majorHAnsi" w:cs="Arial"/>
        </w:rPr>
        <w:t>niederländische</w:t>
      </w:r>
      <w:r w:rsidR="00680145">
        <w:rPr>
          <w:rFonts w:asciiTheme="majorHAnsi" w:hAnsiTheme="majorHAnsi" w:cs="Arial"/>
        </w:rPr>
        <w:t xml:space="preserve">n Alternative Rocker </w:t>
      </w:r>
      <w:r w:rsidR="00680145" w:rsidRPr="00771A73">
        <w:rPr>
          <w:rFonts w:asciiTheme="majorHAnsi" w:hAnsiTheme="majorHAnsi" w:cs="Arial"/>
          <w:b/>
        </w:rPr>
        <w:t>De Staat</w:t>
      </w:r>
      <w:r w:rsidR="00680145">
        <w:rPr>
          <w:rFonts w:asciiTheme="majorHAnsi" w:hAnsiTheme="majorHAnsi" w:cs="Arial"/>
        </w:rPr>
        <w:t xml:space="preserve"> </w:t>
      </w:r>
      <w:r w:rsidR="007D7919">
        <w:rPr>
          <w:rFonts w:asciiTheme="majorHAnsi" w:hAnsiTheme="majorHAnsi" w:cs="Arial"/>
        </w:rPr>
        <w:t xml:space="preserve">im Rahmen der Promotion ihres neuen Albums „Bubble </w:t>
      </w:r>
      <w:proofErr w:type="spellStart"/>
      <w:r w:rsidR="007D7919">
        <w:rPr>
          <w:rFonts w:asciiTheme="majorHAnsi" w:hAnsiTheme="majorHAnsi" w:cs="Arial"/>
        </w:rPr>
        <w:t>Gum</w:t>
      </w:r>
      <w:proofErr w:type="spellEnd"/>
      <w:r w:rsidR="007D7919">
        <w:rPr>
          <w:rFonts w:asciiTheme="majorHAnsi" w:hAnsiTheme="majorHAnsi" w:cs="Arial"/>
        </w:rPr>
        <w:t xml:space="preserve">“ (am 18. Januar 2019 über Caroline Benelux/Universal erschienen) zwei weitere Shows in Deutschland spielen. </w:t>
      </w:r>
      <w:r w:rsidR="00680145">
        <w:rPr>
          <w:rFonts w:asciiTheme="majorHAnsi" w:hAnsiTheme="majorHAnsi" w:cs="Arial"/>
        </w:rPr>
        <w:t>Die B</w:t>
      </w:r>
      <w:r w:rsidR="00100D83">
        <w:rPr>
          <w:rFonts w:asciiTheme="majorHAnsi" w:hAnsiTheme="majorHAnsi" w:cs="Arial"/>
        </w:rPr>
        <w:t xml:space="preserve">and </w:t>
      </w:r>
      <w:r w:rsidR="0012403B" w:rsidRPr="004C7C92">
        <w:rPr>
          <w:rFonts w:asciiTheme="majorHAnsi" w:hAnsiTheme="majorHAnsi" w:cs="Arial"/>
        </w:rPr>
        <w:t xml:space="preserve">um den charismatischen Frontmann </w:t>
      </w:r>
      <w:r w:rsidR="00531379" w:rsidRPr="004C7C92">
        <w:rPr>
          <w:rFonts w:asciiTheme="majorHAnsi" w:hAnsiTheme="majorHAnsi" w:cs="Arial"/>
        </w:rPr>
        <w:t>Torre Florim</w:t>
      </w:r>
      <w:r w:rsidR="00FC6FB2">
        <w:rPr>
          <w:rFonts w:asciiTheme="majorHAnsi" w:hAnsiTheme="majorHAnsi" w:cs="Arial"/>
        </w:rPr>
        <w:t xml:space="preserve"> </w:t>
      </w:r>
      <w:r w:rsidR="00680145">
        <w:rPr>
          <w:rFonts w:asciiTheme="majorHAnsi" w:hAnsiTheme="majorHAnsi" w:cs="Arial"/>
        </w:rPr>
        <w:t xml:space="preserve">ist in folgenden Städten zu sehen: </w:t>
      </w:r>
      <w:r w:rsidR="005616DB">
        <w:rPr>
          <w:rFonts w:asciiTheme="majorHAnsi" w:hAnsiTheme="majorHAnsi" w:cs="Arial"/>
        </w:rPr>
        <w:t>am 2</w:t>
      </w:r>
      <w:r w:rsidR="007D7919">
        <w:rPr>
          <w:rFonts w:asciiTheme="majorHAnsi" w:hAnsiTheme="majorHAnsi" w:cs="Arial"/>
        </w:rPr>
        <w:t>0</w:t>
      </w:r>
      <w:r w:rsidR="00771A73">
        <w:rPr>
          <w:rFonts w:asciiTheme="majorHAnsi" w:hAnsiTheme="majorHAnsi" w:cs="Arial"/>
        </w:rPr>
        <w:t xml:space="preserve">. </w:t>
      </w:r>
      <w:r w:rsidR="007D7919">
        <w:rPr>
          <w:rFonts w:asciiTheme="majorHAnsi" w:hAnsiTheme="majorHAnsi" w:cs="Arial"/>
        </w:rPr>
        <w:t>Oktobe</w:t>
      </w:r>
      <w:r w:rsidR="00771A73">
        <w:rPr>
          <w:rFonts w:asciiTheme="majorHAnsi" w:hAnsiTheme="majorHAnsi" w:cs="Arial"/>
        </w:rPr>
        <w:t xml:space="preserve">r 2019 in </w:t>
      </w:r>
      <w:r>
        <w:rPr>
          <w:rFonts w:asciiTheme="majorHAnsi" w:hAnsiTheme="majorHAnsi" w:cs="Arial"/>
        </w:rPr>
        <w:t xml:space="preserve">Hannover im </w:t>
      </w:r>
      <w:proofErr w:type="spellStart"/>
      <w:r w:rsidR="007D7919">
        <w:rPr>
          <w:rFonts w:asciiTheme="majorHAnsi" w:hAnsiTheme="majorHAnsi" w:cs="Arial"/>
        </w:rPr>
        <w:t>C</w:t>
      </w:r>
      <w:r w:rsidR="006F0054">
        <w:rPr>
          <w:rFonts w:asciiTheme="majorHAnsi" w:hAnsiTheme="majorHAnsi" w:cs="Arial"/>
        </w:rPr>
        <w:t>h</w:t>
      </w:r>
      <w:r>
        <w:rPr>
          <w:rFonts w:asciiTheme="majorHAnsi" w:hAnsiTheme="majorHAnsi" w:cs="Arial"/>
        </w:rPr>
        <w:t>ez</w:t>
      </w:r>
      <w:proofErr w:type="spellEnd"/>
      <w:r>
        <w:rPr>
          <w:rFonts w:asciiTheme="majorHAnsi" w:hAnsiTheme="majorHAnsi" w:cs="Arial"/>
        </w:rPr>
        <w:t xml:space="preserve"> Heinz</w:t>
      </w:r>
      <w:r w:rsidR="007D7919">
        <w:rPr>
          <w:rFonts w:asciiTheme="majorHAnsi" w:hAnsiTheme="majorHAnsi" w:cs="Arial"/>
        </w:rPr>
        <w:t xml:space="preserve"> und am 1. No</w:t>
      </w:r>
      <w:r>
        <w:rPr>
          <w:rFonts w:asciiTheme="majorHAnsi" w:hAnsiTheme="majorHAnsi" w:cs="Arial"/>
        </w:rPr>
        <w:t>vember 2019 in Heidelberg in der Halle02</w:t>
      </w:r>
      <w:bookmarkStart w:id="0" w:name="_GoBack"/>
      <w:bookmarkEnd w:id="0"/>
      <w:r w:rsidR="007D7919">
        <w:rPr>
          <w:rFonts w:asciiTheme="majorHAnsi" w:hAnsiTheme="majorHAnsi" w:cs="Arial"/>
        </w:rPr>
        <w:t xml:space="preserve">. </w:t>
      </w:r>
      <w:r w:rsidR="005616DB">
        <w:rPr>
          <w:rFonts w:asciiTheme="majorHAnsi" w:hAnsiTheme="majorHAnsi" w:cs="Arial"/>
        </w:rPr>
        <w:t xml:space="preserve"> </w:t>
      </w:r>
      <w:r w:rsidR="00531379" w:rsidRPr="004C7C92">
        <w:rPr>
          <w:rFonts w:asciiTheme="majorHAnsi" w:hAnsiTheme="majorHAnsi" w:cs="Arial"/>
        </w:rPr>
        <w:t xml:space="preserve"> </w:t>
      </w:r>
    </w:p>
    <w:p w:rsidR="00771A73" w:rsidRDefault="00771A73" w:rsidP="00554EA0">
      <w:pPr>
        <w:spacing w:after="0" w:line="240" w:lineRule="auto"/>
        <w:contextualSpacing/>
        <w:jc w:val="both"/>
        <w:rPr>
          <w:rFonts w:asciiTheme="majorHAnsi" w:hAnsiTheme="majorHAnsi" w:cs="Arial"/>
        </w:rPr>
      </w:pPr>
    </w:p>
    <w:p w:rsidR="00771A73" w:rsidRPr="00456853" w:rsidRDefault="00771A73" w:rsidP="00554EA0">
      <w:pPr>
        <w:autoSpaceDE w:val="0"/>
        <w:autoSpaceDN w:val="0"/>
        <w:adjustRightInd w:val="0"/>
        <w:spacing w:after="0"/>
        <w:jc w:val="both"/>
        <w:rPr>
          <w:rFonts w:asciiTheme="majorHAnsi" w:hAnsiTheme="majorHAnsi" w:cs="Arial"/>
          <w:b/>
        </w:rPr>
      </w:pPr>
      <w:r w:rsidRPr="00456853">
        <w:rPr>
          <w:rFonts w:asciiTheme="majorHAnsi" w:hAnsiTheme="majorHAnsi" w:cs="Arial"/>
          <w:b/>
        </w:rPr>
        <w:t xml:space="preserve">Tickets sind ab </w:t>
      </w:r>
      <w:r w:rsidR="00456853">
        <w:rPr>
          <w:rFonts w:asciiTheme="majorHAnsi" w:hAnsiTheme="majorHAnsi" w:cs="Arial"/>
          <w:b/>
        </w:rPr>
        <w:t>sofort</w:t>
      </w:r>
      <w:r w:rsidRPr="00456853">
        <w:rPr>
          <w:rFonts w:asciiTheme="majorHAnsi" w:hAnsiTheme="majorHAnsi" w:cs="Arial"/>
          <w:b/>
        </w:rPr>
        <w:t xml:space="preserve"> unter </w:t>
      </w:r>
      <w:hyperlink r:id="rId11" w:history="1">
        <w:r w:rsidRPr="00456853">
          <w:rPr>
            <w:rStyle w:val="Hyperlink"/>
            <w:rFonts w:asciiTheme="majorHAnsi" w:hAnsiTheme="majorHAnsi" w:cs="Arial"/>
            <w:b/>
          </w:rPr>
          <w:t>www.myticket.de</w:t>
        </w:r>
      </w:hyperlink>
      <w:r w:rsidRPr="00456853">
        <w:rPr>
          <w:rFonts w:asciiTheme="majorHAnsi" w:hAnsiTheme="majorHAnsi" w:cs="Arial"/>
          <w:b/>
        </w:rPr>
        <w:t xml:space="preserve"> sowie telefonisch unter 01806 - 777 111 (20 Ct./Anruf - Mobilfunkpreise max. 60 Ct./Anruf) und bei den bekannten Vorverkaufsstellen erhältlich.</w:t>
      </w:r>
    </w:p>
    <w:p w:rsidR="00003C29" w:rsidRDefault="00003C29" w:rsidP="00554EA0">
      <w:pPr>
        <w:spacing w:after="0" w:line="240" w:lineRule="auto"/>
        <w:contextualSpacing/>
        <w:jc w:val="both"/>
        <w:rPr>
          <w:rFonts w:asciiTheme="majorHAnsi" w:hAnsiTheme="majorHAnsi" w:cs="Arial"/>
        </w:rPr>
      </w:pPr>
    </w:p>
    <w:p w:rsidR="00C6118E" w:rsidRPr="00A55DC5" w:rsidRDefault="00C6118E" w:rsidP="00554EA0">
      <w:pPr>
        <w:autoSpaceDE w:val="0"/>
        <w:autoSpaceDN w:val="0"/>
        <w:adjustRightInd w:val="0"/>
        <w:spacing w:after="0" w:line="240" w:lineRule="auto"/>
        <w:contextualSpacing/>
        <w:jc w:val="both"/>
        <w:rPr>
          <w:rFonts w:ascii="Cambria" w:hAnsi="Cambria"/>
        </w:rPr>
      </w:pPr>
      <w:r w:rsidRPr="00740E10">
        <w:rPr>
          <w:rFonts w:ascii="Cambria" w:hAnsi="Cambria"/>
          <w:b/>
        </w:rPr>
        <w:t>De Staat</w:t>
      </w:r>
      <w:r>
        <w:rPr>
          <w:rFonts w:ascii="Cambria" w:hAnsi="Cambria"/>
        </w:rPr>
        <w:t xml:space="preserve"> sind eine </w:t>
      </w:r>
      <w:r w:rsidRPr="00A55DC5">
        <w:rPr>
          <w:rFonts w:ascii="Cambria" w:hAnsi="Cambria"/>
        </w:rPr>
        <w:t xml:space="preserve">Band, die </w:t>
      </w:r>
      <w:r>
        <w:rPr>
          <w:rFonts w:ascii="Cambria" w:hAnsi="Cambria"/>
        </w:rPr>
        <w:t xml:space="preserve">vor </w:t>
      </w:r>
      <w:r w:rsidRPr="00A55DC5">
        <w:rPr>
          <w:rFonts w:ascii="Cambria" w:hAnsi="Cambria"/>
        </w:rPr>
        <w:t>musikalische</w:t>
      </w:r>
      <w:r>
        <w:rPr>
          <w:rFonts w:ascii="Cambria" w:hAnsi="Cambria"/>
        </w:rPr>
        <w:t>n</w:t>
      </w:r>
      <w:r w:rsidRPr="00A55DC5">
        <w:rPr>
          <w:rFonts w:ascii="Cambria" w:hAnsi="Cambria"/>
        </w:rPr>
        <w:t xml:space="preserve"> Risiken </w:t>
      </w:r>
      <w:r>
        <w:rPr>
          <w:rFonts w:ascii="Cambria" w:hAnsi="Cambria"/>
        </w:rPr>
        <w:t xml:space="preserve">keine Angst </w:t>
      </w:r>
      <w:r w:rsidRPr="00A55DC5">
        <w:rPr>
          <w:rFonts w:ascii="Cambria" w:hAnsi="Cambria"/>
        </w:rPr>
        <w:t>und zwischen Pop</w:t>
      </w:r>
      <w:r>
        <w:rPr>
          <w:rFonts w:ascii="Cambria" w:hAnsi="Cambria"/>
        </w:rPr>
        <w:t xml:space="preserve"> im weitesten Sinne</w:t>
      </w:r>
      <w:r w:rsidRPr="00A55DC5">
        <w:rPr>
          <w:rFonts w:ascii="Cambria" w:hAnsi="Cambria"/>
        </w:rPr>
        <w:t xml:space="preserve"> und rohem </w:t>
      </w:r>
      <w:r>
        <w:rPr>
          <w:rFonts w:ascii="Cambria" w:hAnsi="Cambria"/>
        </w:rPr>
        <w:t>Alternative-Sound alles zu bieten hat.</w:t>
      </w:r>
      <w:r w:rsidRPr="00A55DC5">
        <w:rPr>
          <w:rFonts w:ascii="Cambria" w:hAnsi="Cambria"/>
        </w:rPr>
        <w:t xml:space="preserve"> </w:t>
      </w:r>
      <w:r>
        <w:rPr>
          <w:rFonts w:ascii="Cambria" w:hAnsi="Cambria"/>
        </w:rPr>
        <w:t>Nichts ist</w:t>
      </w:r>
      <w:r w:rsidRPr="00A55DC5">
        <w:rPr>
          <w:rFonts w:ascii="Cambria" w:hAnsi="Cambria"/>
        </w:rPr>
        <w:t xml:space="preserve"> </w:t>
      </w:r>
      <w:r>
        <w:rPr>
          <w:rFonts w:ascii="Cambria" w:hAnsi="Cambria"/>
        </w:rPr>
        <w:t>un</w:t>
      </w:r>
      <w:r w:rsidRPr="00A55DC5">
        <w:rPr>
          <w:rFonts w:ascii="Cambria" w:hAnsi="Cambria"/>
        </w:rPr>
        <w:t xml:space="preserve">möglich. </w:t>
      </w:r>
      <w:r>
        <w:rPr>
          <w:rFonts w:ascii="Cambria" w:hAnsi="Cambria"/>
        </w:rPr>
        <w:t xml:space="preserve">Denn bei </w:t>
      </w:r>
      <w:r w:rsidRPr="00740E10">
        <w:rPr>
          <w:rFonts w:ascii="Cambria" w:hAnsi="Cambria"/>
          <w:b/>
        </w:rPr>
        <w:t>De Staat</w:t>
      </w:r>
      <w:r>
        <w:rPr>
          <w:rFonts w:ascii="Cambria" w:hAnsi="Cambria"/>
        </w:rPr>
        <w:t xml:space="preserve"> </w:t>
      </w:r>
      <w:r w:rsidRPr="00A55DC5">
        <w:rPr>
          <w:rFonts w:ascii="Cambria" w:hAnsi="Cambria"/>
        </w:rPr>
        <w:t xml:space="preserve">klingt nichts gewollt oder nach Konzept, denn im Kern </w:t>
      </w:r>
      <w:r>
        <w:rPr>
          <w:rFonts w:ascii="Cambria" w:hAnsi="Cambria"/>
        </w:rPr>
        <w:t xml:space="preserve">sind sie eine reine Rockband. </w:t>
      </w:r>
      <w:r w:rsidRPr="00A55DC5">
        <w:rPr>
          <w:rFonts w:ascii="Cambria" w:hAnsi="Cambria"/>
        </w:rPr>
        <w:t xml:space="preserve">„Bubble </w:t>
      </w:r>
      <w:proofErr w:type="spellStart"/>
      <w:r w:rsidRPr="00A55DC5">
        <w:rPr>
          <w:rFonts w:ascii="Cambria" w:hAnsi="Cambria"/>
        </w:rPr>
        <w:t>Gum</w:t>
      </w:r>
      <w:proofErr w:type="spellEnd"/>
      <w:r w:rsidRPr="00A55DC5">
        <w:rPr>
          <w:rFonts w:ascii="Cambria" w:hAnsi="Cambria"/>
        </w:rPr>
        <w:t xml:space="preserve">“ heißt das neue Album </w:t>
      </w:r>
      <w:r w:rsidR="00740E10">
        <w:rPr>
          <w:rFonts w:ascii="Cambria" w:hAnsi="Cambria"/>
        </w:rPr>
        <w:t xml:space="preserve">für Caroline Benelux/Universal </w:t>
      </w:r>
      <w:r w:rsidRPr="00A55DC5">
        <w:rPr>
          <w:rFonts w:ascii="Cambria" w:hAnsi="Cambria"/>
        </w:rPr>
        <w:t xml:space="preserve">und auch die dazugehörige Tour. Und beides sollte Pop-Hipster und Musikhistoriker </w:t>
      </w:r>
      <w:r w:rsidR="00740E10">
        <w:rPr>
          <w:rFonts w:ascii="Cambria" w:hAnsi="Cambria"/>
        </w:rPr>
        <w:t xml:space="preserve">gleichermaßen </w:t>
      </w:r>
      <w:r w:rsidRPr="00A55DC5">
        <w:rPr>
          <w:rFonts w:ascii="Cambria" w:hAnsi="Cambria"/>
        </w:rPr>
        <w:t>ansprechen</w:t>
      </w:r>
      <w:r>
        <w:rPr>
          <w:rFonts w:ascii="Cambria" w:hAnsi="Cambria"/>
        </w:rPr>
        <w:t xml:space="preserve">. </w:t>
      </w:r>
    </w:p>
    <w:p w:rsidR="005816B4" w:rsidRDefault="00A4490B" w:rsidP="00554EA0">
      <w:pPr>
        <w:spacing w:after="0" w:line="240" w:lineRule="auto"/>
        <w:contextualSpacing/>
        <w:jc w:val="both"/>
        <w:rPr>
          <w:rFonts w:asciiTheme="majorHAnsi" w:hAnsiTheme="majorHAnsi" w:cs="Arial"/>
          <w:color w:val="FF0000"/>
        </w:rPr>
      </w:pPr>
      <w:r>
        <w:rPr>
          <w:rFonts w:asciiTheme="majorHAnsi" w:hAnsiTheme="majorHAnsi" w:cs="Arial"/>
        </w:rPr>
        <w:t>D</w:t>
      </w:r>
      <w:r w:rsidR="00567D9A">
        <w:rPr>
          <w:rFonts w:asciiTheme="majorHAnsi" w:hAnsiTheme="majorHAnsi" w:cs="Arial"/>
        </w:rPr>
        <w:t xml:space="preserve">as Quintett aus </w:t>
      </w:r>
      <w:proofErr w:type="spellStart"/>
      <w:r w:rsidR="00567D9A">
        <w:rPr>
          <w:rFonts w:asciiTheme="majorHAnsi" w:hAnsiTheme="majorHAnsi" w:cs="Arial"/>
        </w:rPr>
        <w:t>Nijmegen</w:t>
      </w:r>
      <w:proofErr w:type="spellEnd"/>
      <w:r w:rsidR="00567D9A">
        <w:rPr>
          <w:rFonts w:asciiTheme="majorHAnsi" w:hAnsiTheme="majorHAnsi" w:cs="Arial"/>
        </w:rPr>
        <w:t xml:space="preserve"> </w:t>
      </w:r>
      <w:r>
        <w:rPr>
          <w:rFonts w:asciiTheme="majorHAnsi" w:hAnsiTheme="majorHAnsi" w:cs="Arial"/>
        </w:rPr>
        <w:t xml:space="preserve">hat schon im Sommer 2018 mit der </w:t>
      </w:r>
      <w:r w:rsidR="00567D9A">
        <w:rPr>
          <w:rFonts w:asciiTheme="majorHAnsi" w:hAnsiTheme="majorHAnsi" w:cs="Arial"/>
        </w:rPr>
        <w:t>fast s</w:t>
      </w:r>
      <w:r w:rsidR="00E85279">
        <w:rPr>
          <w:rFonts w:asciiTheme="majorHAnsi" w:hAnsiTheme="majorHAnsi" w:cs="Arial"/>
        </w:rPr>
        <w:t xml:space="preserve">ieben </w:t>
      </w:r>
      <w:r w:rsidR="00567D9A">
        <w:rPr>
          <w:rFonts w:asciiTheme="majorHAnsi" w:hAnsiTheme="majorHAnsi" w:cs="Arial"/>
        </w:rPr>
        <w:t>Minuten lange</w:t>
      </w:r>
      <w:r>
        <w:rPr>
          <w:rFonts w:asciiTheme="majorHAnsi" w:hAnsiTheme="majorHAnsi" w:cs="Arial"/>
        </w:rPr>
        <w:t>n</w:t>
      </w:r>
      <w:r w:rsidR="00567D9A">
        <w:rPr>
          <w:rFonts w:asciiTheme="majorHAnsi" w:hAnsiTheme="majorHAnsi" w:cs="Arial"/>
        </w:rPr>
        <w:t xml:space="preserve"> Vorab-Single „Kitty </w:t>
      </w:r>
      <w:proofErr w:type="spellStart"/>
      <w:r w:rsidR="00567D9A">
        <w:rPr>
          <w:rFonts w:asciiTheme="majorHAnsi" w:hAnsiTheme="majorHAnsi" w:cs="Arial"/>
        </w:rPr>
        <w:t>Kitty</w:t>
      </w:r>
      <w:proofErr w:type="spellEnd"/>
      <w:r w:rsidR="00567D9A">
        <w:rPr>
          <w:rFonts w:asciiTheme="majorHAnsi" w:hAnsiTheme="majorHAnsi" w:cs="Arial"/>
        </w:rPr>
        <w:t xml:space="preserve">“ </w:t>
      </w:r>
      <w:r>
        <w:rPr>
          <w:rFonts w:asciiTheme="majorHAnsi" w:hAnsiTheme="majorHAnsi" w:cs="Arial"/>
        </w:rPr>
        <w:t xml:space="preserve">aus ihrem sechsten Album „Bubble </w:t>
      </w:r>
      <w:proofErr w:type="spellStart"/>
      <w:r>
        <w:rPr>
          <w:rFonts w:asciiTheme="majorHAnsi" w:hAnsiTheme="majorHAnsi" w:cs="Arial"/>
        </w:rPr>
        <w:t>Gum</w:t>
      </w:r>
      <w:proofErr w:type="spellEnd"/>
      <w:r>
        <w:rPr>
          <w:rFonts w:asciiTheme="majorHAnsi" w:hAnsiTheme="majorHAnsi" w:cs="Arial"/>
        </w:rPr>
        <w:t xml:space="preserve">“ </w:t>
      </w:r>
      <w:r w:rsidR="00567D9A">
        <w:rPr>
          <w:rFonts w:asciiTheme="majorHAnsi" w:hAnsiTheme="majorHAnsi" w:cs="Arial"/>
        </w:rPr>
        <w:t>hohe Wellen</w:t>
      </w:r>
      <w:r>
        <w:rPr>
          <w:rFonts w:asciiTheme="majorHAnsi" w:hAnsiTheme="majorHAnsi" w:cs="Arial"/>
        </w:rPr>
        <w:t xml:space="preserve"> geschlagen</w:t>
      </w:r>
      <w:r w:rsidR="00567D9A">
        <w:rPr>
          <w:rFonts w:asciiTheme="majorHAnsi" w:hAnsiTheme="majorHAnsi" w:cs="Arial"/>
        </w:rPr>
        <w:t xml:space="preserve">. </w:t>
      </w:r>
      <w:r w:rsidR="00E85279">
        <w:rPr>
          <w:rFonts w:asciiTheme="majorHAnsi" w:hAnsiTheme="majorHAnsi" w:cs="Arial"/>
        </w:rPr>
        <w:t xml:space="preserve">Ein tanzbarer Song, der mit seiner schier endlosen Bass-Schleife nicht nur einen hohen Wiedererkennungswert, sondern auch einen hochbrisanten Text besitzt, wie Frontmann Torre Florim erzählt: </w:t>
      </w:r>
      <w:r w:rsidR="00E85279" w:rsidRPr="00771A73">
        <w:rPr>
          <w:rFonts w:asciiTheme="majorHAnsi" w:hAnsiTheme="majorHAnsi" w:cs="Arial"/>
          <w:i/>
        </w:rPr>
        <w:t>„</w:t>
      </w:r>
      <w:r w:rsidR="00DC3ABA" w:rsidRPr="00771A73">
        <w:rPr>
          <w:rFonts w:asciiTheme="majorHAnsi" w:hAnsiTheme="majorHAnsi" w:cs="Arial"/>
          <w:i/>
        </w:rPr>
        <w:t>Die Worte fielen mir ein, als Trump auf der Weltbühne erschien, sie sind Zeilen und Begriffe aus dem Wahlkampf und der ersten Zeit im Weißen Haus. Es geht um die verschiedenen Gruppierungen in der Gesellschaft und wie sie in ihren eigenen Blasen leben.“</w:t>
      </w:r>
      <w:r w:rsidR="00DC3ABA">
        <w:rPr>
          <w:rFonts w:asciiTheme="majorHAnsi" w:hAnsiTheme="majorHAnsi" w:cs="Arial"/>
        </w:rPr>
        <w:t xml:space="preserve"> </w:t>
      </w:r>
      <w:r w:rsidR="004128EA" w:rsidRPr="00931CA2">
        <w:rPr>
          <w:rFonts w:asciiTheme="majorHAnsi" w:hAnsiTheme="majorHAnsi" w:cs="Arial"/>
          <w:b/>
        </w:rPr>
        <w:t xml:space="preserve">De Staat </w:t>
      </w:r>
      <w:r w:rsidR="004128EA">
        <w:rPr>
          <w:rFonts w:asciiTheme="majorHAnsi" w:hAnsiTheme="majorHAnsi" w:cs="Arial"/>
        </w:rPr>
        <w:t>haben sich also wieder einem Thema gewidmet, das die Menschen bewegt und ihr Statement dazu abgeliefert, ohne sich mit einer Sache gemein zu machen.</w:t>
      </w:r>
      <w:r w:rsidR="00E85279">
        <w:rPr>
          <w:rFonts w:asciiTheme="majorHAnsi" w:hAnsiTheme="majorHAnsi" w:cs="Arial"/>
        </w:rPr>
        <w:t xml:space="preserve"> </w:t>
      </w:r>
      <w:r w:rsidR="002C26C2">
        <w:rPr>
          <w:rFonts w:asciiTheme="majorHAnsi" w:hAnsiTheme="majorHAnsi" w:cs="Arial"/>
        </w:rPr>
        <w:t>Auch auf ihrem neuen Album „</w:t>
      </w:r>
      <w:r w:rsidR="00740E10">
        <w:rPr>
          <w:rFonts w:asciiTheme="majorHAnsi" w:hAnsiTheme="majorHAnsi" w:cs="Arial"/>
        </w:rPr>
        <w:t>B</w:t>
      </w:r>
      <w:r w:rsidR="002C26C2">
        <w:rPr>
          <w:rFonts w:asciiTheme="majorHAnsi" w:hAnsiTheme="majorHAnsi" w:cs="Arial"/>
        </w:rPr>
        <w:t xml:space="preserve">ubble </w:t>
      </w:r>
      <w:proofErr w:type="spellStart"/>
      <w:r w:rsidR="002C26C2">
        <w:rPr>
          <w:rFonts w:asciiTheme="majorHAnsi" w:hAnsiTheme="majorHAnsi" w:cs="Arial"/>
        </w:rPr>
        <w:t>Gum</w:t>
      </w:r>
      <w:proofErr w:type="spellEnd"/>
      <w:r w:rsidR="002C26C2">
        <w:rPr>
          <w:rFonts w:asciiTheme="majorHAnsi" w:hAnsiTheme="majorHAnsi" w:cs="Arial"/>
        </w:rPr>
        <w:t xml:space="preserve">“ </w:t>
      </w:r>
      <w:r w:rsidR="004128EA">
        <w:rPr>
          <w:rFonts w:asciiTheme="majorHAnsi" w:hAnsiTheme="majorHAnsi" w:cs="Arial"/>
        </w:rPr>
        <w:t xml:space="preserve">ist </w:t>
      </w:r>
      <w:r w:rsidR="002C26C2">
        <w:rPr>
          <w:rFonts w:asciiTheme="majorHAnsi" w:hAnsiTheme="majorHAnsi" w:cs="Arial"/>
        </w:rPr>
        <w:t xml:space="preserve">es </w:t>
      </w:r>
      <w:r w:rsidR="004128EA">
        <w:rPr>
          <w:rFonts w:asciiTheme="majorHAnsi" w:hAnsiTheme="majorHAnsi" w:cs="Arial"/>
        </w:rPr>
        <w:t xml:space="preserve">schwierig, die Niederländer zu kategorisieren, aber genau darauf sind sie stolz: </w:t>
      </w:r>
      <w:r w:rsidR="004128EA" w:rsidRPr="00771A73">
        <w:rPr>
          <w:rFonts w:asciiTheme="majorHAnsi" w:hAnsiTheme="majorHAnsi" w:cs="Arial"/>
          <w:i/>
        </w:rPr>
        <w:t>„</w:t>
      </w:r>
      <w:r w:rsidR="007B115B" w:rsidRPr="00771A73">
        <w:rPr>
          <w:rFonts w:asciiTheme="majorHAnsi" w:hAnsiTheme="majorHAnsi" w:cs="Arial"/>
          <w:i/>
        </w:rPr>
        <w:t>Es tut mir leid, aber wir können nichts anderes“</w:t>
      </w:r>
      <w:r w:rsidR="007B115B">
        <w:rPr>
          <w:rFonts w:asciiTheme="majorHAnsi" w:hAnsiTheme="majorHAnsi" w:cs="Arial"/>
        </w:rPr>
        <w:t xml:space="preserve">, grinst Florim. </w:t>
      </w:r>
      <w:r w:rsidR="007B115B" w:rsidRPr="00771A73">
        <w:rPr>
          <w:rFonts w:asciiTheme="majorHAnsi" w:hAnsiTheme="majorHAnsi" w:cs="Arial"/>
          <w:i/>
        </w:rPr>
        <w:t xml:space="preserve">„Meiner Meinung nach ist das aber </w:t>
      </w:r>
      <w:r w:rsidR="007B115B" w:rsidRPr="00771A73">
        <w:rPr>
          <w:rFonts w:asciiTheme="majorHAnsi" w:hAnsiTheme="majorHAnsi" w:cs="Arial"/>
          <w:i/>
        </w:rPr>
        <w:lastRenderedPageBreak/>
        <w:t>genau das, was wir tun müssen.</w:t>
      </w:r>
      <w:r w:rsidR="003D4D81" w:rsidRPr="00771A73">
        <w:rPr>
          <w:rFonts w:asciiTheme="majorHAnsi" w:hAnsiTheme="majorHAnsi" w:cs="Arial"/>
          <w:i/>
        </w:rPr>
        <w:t xml:space="preserve"> Sonst wären wir eine todlangweilige Band.</w:t>
      </w:r>
      <w:r w:rsidR="007B115B" w:rsidRPr="00771A73">
        <w:rPr>
          <w:rFonts w:asciiTheme="majorHAnsi" w:hAnsiTheme="majorHAnsi" w:cs="Arial"/>
          <w:i/>
        </w:rPr>
        <w:t>“</w:t>
      </w:r>
      <w:r w:rsidR="007B115B">
        <w:rPr>
          <w:rFonts w:asciiTheme="majorHAnsi" w:hAnsiTheme="majorHAnsi" w:cs="Arial"/>
        </w:rPr>
        <w:t xml:space="preserve"> </w:t>
      </w:r>
      <w:r w:rsidR="003D4D81">
        <w:rPr>
          <w:rFonts w:asciiTheme="majorHAnsi" w:hAnsiTheme="majorHAnsi" w:cs="Arial"/>
        </w:rPr>
        <w:t xml:space="preserve">Dass sie das nicht sind, beweist ihre Historie: </w:t>
      </w:r>
      <w:proofErr w:type="spellStart"/>
      <w:r w:rsidR="00931CA2" w:rsidRPr="00332261">
        <w:rPr>
          <w:rFonts w:asciiTheme="majorHAnsi" w:hAnsiTheme="majorHAnsi" w:cs="Arial"/>
          <w:b/>
        </w:rPr>
        <w:t>De</w:t>
      </w:r>
      <w:proofErr w:type="spellEnd"/>
      <w:r w:rsidR="00931CA2" w:rsidRPr="00332261">
        <w:rPr>
          <w:rFonts w:asciiTheme="majorHAnsi" w:hAnsiTheme="majorHAnsi" w:cs="Arial"/>
          <w:b/>
        </w:rPr>
        <w:t xml:space="preserve"> Staa</w:t>
      </w:r>
      <w:r w:rsidR="00931CA2" w:rsidRPr="00332261">
        <w:rPr>
          <w:rFonts w:asciiTheme="majorHAnsi" w:hAnsiTheme="majorHAnsi" w:cs="Arial"/>
        </w:rPr>
        <w:t xml:space="preserve">t </w:t>
      </w:r>
      <w:r w:rsidR="00931CA2">
        <w:rPr>
          <w:rFonts w:asciiTheme="majorHAnsi" w:hAnsiTheme="majorHAnsi" w:cs="Arial"/>
        </w:rPr>
        <w:t>sind eine der spannendsten Rockformationen</w:t>
      </w:r>
      <w:r w:rsidR="00931CA2" w:rsidRPr="00332261">
        <w:rPr>
          <w:rFonts w:asciiTheme="majorHAnsi" w:hAnsiTheme="majorHAnsi" w:cs="Arial"/>
        </w:rPr>
        <w:t xml:space="preserve"> aus den Niederlanden. Ursprünglich als Ein-Mann-Projekt gedacht, entwickelt sich </w:t>
      </w:r>
      <w:r w:rsidR="00931CA2">
        <w:rPr>
          <w:rFonts w:asciiTheme="majorHAnsi" w:hAnsiTheme="majorHAnsi" w:cs="Arial"/>
        </w:rPr>
        <w:t>das Ganze</w:t>
      </w:r>
      <w:r w:rsidR="00931CA2" w:rsidRPr="00332261">
        <w:rPr>
          <w:rFonts w:asciiTheme="majorHAnsi" w:hAnsiTheme="majorHAnsi" w:cs="Arial"/>
          <w:b/>
        </w:rPr>
        <w:t xml:space="preserve"> </w:t>
      </w:r>
      <w:r w:rsidR="00931CA2" w:rsidRPr="00332261">
        <w:rPr>
          <w:rFonts w:asciiTheme="majorHAnsi" w:hAnsiTheme="majorHAnsi" w:cs="Arial"/>
        </w:rPr>
        <w:t>zu einer von Gitarren angetriebene Rockband, die mit visuell eindrucksvollen Videos polarisier</w:t>
      </w:r>
      <w:r w:rsidR="00931CA2">
        <w:rPr>
          <w:rFonts w:asciiTheme="majorHAnsi" w:hAnsiTheme="majorHAnsi" w:cs="Arial"/>
        </w:rPr>
        <w:t>t</w:t>
      </w:r>
      <w:r w:rsidR="00931CA2" w:rsidRPr="00332261">
        <w:rPr>
          <w:rFonts w:asciiTheme="majorHAnsi" w:hAnsiTheme="majorHAnsi" w:cs="Arial"/>
        </w:rPr>
        <w:t xml:space="preserve"> und einen unverkennb</w:t>
      </w:r>
      <w:r w:rsidR="00771A73">
        <w:rPr>
          <w:rFonts w:asciiTheme="majorHAnsi" w:hAnsiTheme="majorHAnsi" w:cs="Arial"/>
        </w:rPr>
        <w:t>ar eigenen Sound im Alternative-</w:t>
      </w:r>
      <w:r w:rsidR="00931CA2" w:rsidRPr="00332261">
        <w:rPr>
          <w:rFonts w:asciiTheme="majorHAnsi" w:hAnsiTheme="majorHAnsi" w:cs="Arial"/>
        </w:rPr>
        <w:t>Rock</w:t>
      </w:r>
      <w:r w:rsidR="00931CA2">
        <w:rPr>
          <w:rFonts w:asciiTheme="majorHAnsi" w:hAnsiTheme="majorHAnsi" w:cs="Arial"/>
        </w:rPr>
        <w:t>-</w:t>
      </w:r>
      <w:r w:rsidR="00931CA2" w:rsidRPr="00332261">
        <w:rPr>
          <w:rFonts w:asciiTheme="majorHAnsi" w:hAnsiTheme="majorHAnsi" w:cs="Arial"/>
        </w:rPr>
        <w:t>Genre entwickelt ha</w:t>
      </w:r>
      <w:r w:rsidR="00931CA2">
        <w:rPr>
          <w:rFonts w:asciiTheme="majorHAnsi" w:hAnsiTheme="majorHAnsi" w:cs="Arial"/>
        </w:rPr>
        <w:t>t</w:t>
      </w:r>
      <w:r w:rsidR="00931CA2" w:rsidRPr="00332261">
        <w:rPr>
          <w:rFonts w:asciiTheme="majorHAnsi" w:hAnsiTheme="majorHAnsi" w:cs="Arial"/>
        </w:rPr>
        <w:t>.</w:t>
      </w:r>
      <w:r w:rsidR="00931CA2">
        <w:rPr>
          <w:rFonts w:asciiTheme="majorHAnsi" w:hAnsiTheme="majorHAnsi" w:cs="Arial"/>
        </w:rPr>
        <w:t xml:space="preserve"> 2009 w</w:t>
      </w:r>
      <w:r w:rsidR="007436EC">
        <w:rPr>
          <w:rFonts w:asciiTheme="majorHAnsi" w:hAnsiTheme="majorHAnsi" w:cs="Arial"/>
        </w:rPr>
        <w:t>e</w:t>
      </w:r>
      <w:r w:rsidR="00931CA2">
        <w:rPr>
          <w:rFonts w:asciiTheme="majorHAnsi" w:hAnsiTheme="majorHAnsi" w:cs="Arial"/>
        </w:rPr>
        <w:t xml:space="preserve">rden sie von Masters </w:t>
      </w:r>
      <w:proofErr w:type="spellStart"/>
      <w:r w:rsidR="00931CA2">
        <w:rPr>
          <w:rFonts w:asciiTheme="majorHAnsi" w:hAnsiTheme="majorHAnsi" w:cs="Arial"/>
        </w:rPr>
        <w:t>Of</w:t>
      </w:r>
      <w:proofErr w:type="spellEnd"/>
      <w:r w:rsidR="00931CA2">
        <w:rPr>
          <w:rFonts w:asciiTheme="majorHAnsi" w:hAnsiTheme="majorHAnsi" w:cs="Arial"/>
        </w:rPr>
        <w:t xml:space="preserve"> Reality-Boss und Produzent Chris Goss auf dem ‚</w:t>
      </w:r>
      <w:proofErr w:type="spellStart"/>
      <w:r w:rsidR="00931CA2">
        <w:rPr>
          <w:rFonts w:asciiTheme="majorHAnsi" w:hAnsiTheme="majorHAnsi" w:cs="Arial"/>
        </w:rPr>
        <w:t>Lowlands</w:t>
      </w:r>
      <w:proofErr w:type="spellEnd"/>
      <w:r w:rsidR="00931CA2">
        <w:rPr>
          <w:rFonts w:asciiTheme="majorHAnsi" w:hAnsiTheme="majorHAnsi" w:cs="Arial"/>
        </w:rPr>
        <w:t>‘-Festival entdeckt, was zu einem weltweiten Plattenvertrag mit Mascot Records</w:t>
      </w:r>
      <w:r w:rsidR="00A55DC5">
        <w:rPr>
          <w:rFonts w:asciiTheme="majorHAnsi" w:hAnsiTheme="majorHAnsi" w:cs="Arial"/>
        </w:rPr>
        <w:t>, bei denen die ersten</w:t>
      </w:r>
      <w:r w:rsidR="00931CA2">
        <w:rPr>
          <w:rFonts w:asciiTheme="majorHAnsi" w:hAnsiTheme="majorHAnsi" w:cs="Arial"/>
        </w:rPr>
        <w:t xml:space="preserve"> fünf Studio-</w:t>
      </w:r>
      <w:r w:rsidR="00A55DC5">
        <w:rPr>
          <w:rFonts w:asciiTheme="majorHAnsi" w:hAnsiTheme="majorHAnsi" w:cs="Arial"/>
        </w:rPr>
        <w:t>Werke</w:t>
      </w:r>
      <w:r w:rsidR="00931CA2">
        <w:rPr>
          <w:rFonts w:asciiTheme="majorHAnsi" w:hAnsiTheme="majorHAnsi" w:cs="Arial"/>
        </w:rPr>
        <w:t xml:space="preserve"> und ein Live-Album </w:t>
      </w:r>
      <w:r w:rsidR="00A55DC5">
        <w:rPr>
          <w:rFonts w:asciiTheme="majorHAnsi" w:hAnsiTheme="majorHAnsi" w:cs="Arial"/>
        </w:rPr>
        <w:t>ersche</w:t>
      </w:r>
      <w:r w:rsidR="00952BEF">
        <w:rPr>
          <w:rFonts w:asciiTheme="majorHAnsi" w:hAnsiTheme="majorHAnsi" w:cs="Arial"/>
        </w:rPr>
        <w:t>i</w:t>
      </w:r>
      <w:r w:rsidR="00A55DC5">
        <w:rPr>
          <w:rFonts w:asciiTheme="majorHAnsi" w:hAnsiTheme="majorHAnsi" w:cs="Arial"/>
        </w:rPr>
        <w:t>nen</w:t>
      </w:r>
      <w:r w:rsidR="00931CA2">
        <w:rPr>
          <w:rFonts w:asciiTheme="majorHAnsi" w:hAnsiTheme="majorHAnsi" w:cs="Arial"/>
        </w:rPr>
        <w:t>. Mit ihrem virtuellen Hit „</w:t>
      </w:r>
      <w:proofErr w:type="spellStart"/>
      <w:r w:rsidR="00931CA2">
        <w:rPr>
          <w:rFonts w:asciiTheme="majorHAnsi" w:hAnsiTheme="majorHAnsi" w:cs="Arial"/>
        </w:rPr>
        <w:t>Witch</w:t>
      </w:r>
      <w:proofErr w:type="spellEnd"/>
      <w:r w:rsidR="00931CA2">
        <w:rPr>
          <w:rFonts w:asciiTheme="majorHAnsi" w:hAnsiTheme="majorHAnsi" w:cs="Arial"/>
        </w:rPr>
        <w:t xml:space="preserve"> </w:t>
      </w:r>
      <w:proofErr w:type="spellStart"/>
      <w:r w:rsidR="00931CA2">
        <w:rPr>
          <w:rFonts w:asciiTheme="majorHAnsi" w:hAnsiTheme="majorHAnsi" w:cs="Arial"/>
        </w:rPr>
        <w:t>Doctor</w:t>
      </w:r>
      <w:proofErr w:type="spellEnd"/>
      <w:r w:rsidR="00931CA2">
        <w:rPr>
          <w:rFonts w:asciiTheme="majorHAnsi" w:hAnsiTheme="majorHAnsi" w:cs="Arial"/>
        </w:rPr>
        <w:t xml:space="preserve">“ vom 2013-Werk „I_CON“, üblicherweise der Schluss-Song eines </w:t>
      </w:r>
      <w:r w:rsidR="00931CA2" w:rsidRPr="00771A73">
        <w:rPr>
          <w:rFonts w:asciiTheme="majorHAnsi" w:hAnsiTheme="majorHAnsi" w:cs="Arial"/>
          <w:b/>
        </w:rPr>
        <w:t>De Staat</w:t>
      </w:r>
      <w:r w:rsidR="00931CA2">
        <w:rPr>
          <w:rFonts w:asciiTheme="majorHAnsi" w:hAnsiTheme="majorHAnsi" w:cs="Arial"/>
        </w:rPr>
        <w:t xml:space="preserve">-Konzertes, bewegt sich das Quintett aus </w:t>
      </w:r>
      <w:proofErr w:type="spellStart"/>
      <w:r w:rsidR="00931CA2">
        <w:rPr>
          <w:rFonts w:asciiTheme="majorHAnsi" w:hAnsiTheme="majorHAnsi" w:cs="Arial"/>
        </w:rPr>
        <w:t>Nijmegen</w:t>
      </w:r>
      <w:proofErr w:type="spellEnd"/>
      <w:r w:rsidR="00931CA2">
        <w:rPr>
          <w:rFonts w:asciiTheme="majorHAnsi" w:hAnsiTheme="majorHAnsi" w:cs="Arial"/>
        </w:rPr>
        <w:t xml:space="preserve"> mittlerweile sogar fast in  Kultstatus-Regionen. </w:t>
      </w:r>
      <w:r w:rsidR="00F612B7">
        <w:rPr>
          <w:rFonts w:asciiTheme="majorHAnsi" w:hAnsiTheme="majorHAnsi" w:cs="Arial"/>
        </w:rPr>
        <w:t>Einem größeren Publikum stell</w:t>
      </w:r>
      <w:r w:rsidR="003D4D81">
        <w:rPr>
          <w:rFonts w:asciiTheme="majorHAnsi" w:hAnsiTheme="majorHAnsi" w:cs="Arial"/>
        </w:rPr>
        <w:t>en</w:t>
      </w:r>
      <w:r w:rsidR="00F612B7">
        <w:rPr>
          <w:rFonts w:asciiTheme="majorHAnsi" w:hAnsiTheme="majorHAnsi" w:cs="Arial"/>
        </w:rPr>
        <w:t xml:space="preserve"> </w:t>
      </w:r>
      <w:r w:rsidR="003D4D81">
        <w:rPr>
          <w:rFonts w:asciiTheme="majorHAnsi" w:hAnsiTheme="majorHAnsi" w:cs="Arial"/>
        </w:rPr>
        <w:t xml:space="preserve">sie </w:t>
      </w:r>
      <w:r w:rsidR="00F612B7">
        <w:rPr>
          <w:rFonts w:asciiTheme="majorHAnsi" w:hAnsiTheme="majorHAnsi" w:cs="Arial"/>
        </w:rPr>
        <w:t xml:space="preserve">sich im Jahr 2016 vor, als sie die britischen Superstars Muse auf deren </w:t>
      </w:r>
      <w:r w:rsidR="00567D9A">
        <w:rPr>
          <w:rFonts w:asciiTheme="majorHAnsi" w:hAnsiTheme="majorHAnsi" w:cs="Arial"/>
        </w:rPr>
        <w:t>„</w:t>
      </w:r>
      <w:proofErr w:type="spellStart"/>
      <w:r w:rsidR="00567D9A">
        <w:rPr>
          <w:rFonts w:asciiTheme="majorHAnsi" w:hAnsiTheme="majorHAnsi" w:cs="Arial"/>
        </w:rPr>
        <w:t>Drones</w:t>
      </w:r>
      <w:proofErr w:type="spellEnd"/>
      <w:r w:rsidR="00567D9A">
        <w:rPr>
          <w:rFonts w:asciiTheme="majorHAnsi" w:hAnsiTheme="majorHAnsi" w:cs="Arial"/>
        </w:rPr>
        <w:t>“-</w:t>
      </w:r>
      <w:r w:rsidR="00F612B7">
        <w:rPr>
          <w:rFonts w:asciiTheme="majorHAnsi" w:hAnsiTheme="majorHAnsi" w:cs="Arial"/>
        </w:rPr>
        <w:t xml:space="preserve">Europa-Tour </w:t>
      </w:r>
      <w:r w:rsidR="00931CA2">
        <w:rPr>
          <w:rFonts w:asciiTheme="majorHAnsi" w:hAnsiTheme="majorHAnsi" w:cs="Arial"/>
        </w:rPr>
        <w:t>bei</w:t>
      </w:r>
      <w:r w:rsidR="00F612B7">
        <w:rPr>
          <w:rFonts w:asciiTheme="majorHAnsi" w:hAnsiTheme="majorHAnsi" w:cs="Arial"/>
        </w:rPr>
        <w:t xml:space="preserve"> sechs Stadionkonzerten </w:t>
      </w:r>
      <w:proofErr w:type="spellStart"/>
      <w:r w:rsidR="00F612B7">
        <w:rPr>
          <w:rFonts w:asciiTheme="majorHAnsi" w:hAnsiTheme="majorHAnsi" w:cs="Arial"/>
        </w:rPr>
        <w:t>supporte</w:t>
      </w:r>
      <w:r w:rsidR="003D4D81">
        <w:rPr>
          <w:rFonts w:asciiTheme="majorHAnsi" w:hAnsiTheme="majorHAnsi" w:cs="Arial"/>
        </w:rPr>
        <w:t>n</w:t>
      </w:r>
      <w:proofErr w:type="spellEnd"/>
      <w:r w:rsidR="00F612B7">
        <w:rPr>
          <w:rFonts w:asciiTheme="majorHAnsi" w:hAnsiTheme="majorHAnsi" w:cs="Arial"/>
        </w:rPr>
        <w:t xml:space="preserve">. Nicht nur dadurch </w:t>
      </w:r>
      <w:proofErr w:type="gramStart"/>
      <w:r w:rsidR="00F612B7">
        <w:rPr>
          <w:rFonts w:asciiTheme="majorHAnsi" w:hAnsiTheme="majorHAnsi" w:cs="Arial"/>
        </w:rPr>
        <w:t>haben</w:t>
      </w:r>
      <w:proofErr w:type="gramEnd"/>
      <w:r w:rsidR="00F612B7">
        <w:rPr>
          <w:rFonts w:asciiTheme="majorHAnsi" w:hAnsiTheme="majorHAnsi" w:cs="Arial"/>
        </w:rPr>
        <w:t xml:space="preserve"> sich </w:t>
      </w:r>
      <w:proofErr w:type="spellStart"/>
      <w:r w:rsidR="00F612B7" w:rsidRPr="00B4372F">
        <w:rPr>
          <w:rFonts w:asciiTheme="majorHAnsi" w:hAnsiTheme="majorHAnsi" w:cs="Arial"/>
          <w:b/>
        </w:rPr>
        <w:t>De</w:t>
      </w:r>
      <w:proofErr w:type="spellEnd"/>
      <w:r w:rsidR="00F612B7" w:rsidRPr="00B4372F">
        <w:rPr>
          <w:rFonts w:asciiTheme="majorHAnsi" w:hAnsiTheme="majorHAnsi" w:cs="Arial"/>
          <w:b/>
        </w:rPr>
        <w:t xml:space="preserve"> Staat</w:t>
      </w:r>
      <w:r w:rsidR="00F612B7">
        <w:rPr>
          <w:rFonts w:asciiTheme="majorHAnsi" w:hAnsiTheme="majorHAnsi" w:cs="Arial"/>
        </w:rPr>
        <w:t xml:space="preserve"> mittlerweile den Ruf erspielt, eine der </w:t>
      </w:r>
      <w:r>
        <w:rPr>
          <w:rFonts w:asciiTheme="majorHAnsi" w:hAnsiTheme="majorHAnsi" w:cs="Arial"/>
        </w:rPr>
        <w:t>g</w:t>
      </w:r>
      <w:r w:rsidR="00F612B7">
        <w:rPr>
          <w:rFonts w:asciiTheme="majorHAnsi" w:hAnsiTheme="majorHAnsi" w:cs="Arial"/>
        </w:rPr>
        <w:t xml:space="preserve">rößten niederländischen Hoffnungen im Rockbereich zu sein. Nach der Veröffentlichung ihres fünften Albums </w:t>
      </w:r>
      <w:r w:rsidR="00531379" w:rsidRPr="004C7C92">
        <w:rPr>
          <w:rFonts w:asciiTheme="majorHAnsi" w:hAnsiTheme="majorHAnsi" w:cs="Arial"/>
        </w:rPr>
        <w:t>„O“ im Januar 2016</w:t>
      </w:r>
      <w:r w:rsidR="00F612B7">
        <w:rPr>
          <w:rFonts w:asciiTheme="majorHAnsi" w:hAnsiTheme="majorHAnsi" w:cs="Arial"/>
        </w:rPr>
        <w:t xml:space="preserve"> wurden sie mit Preisen und großartigen Kritiken überhäuft, u.a. bek</w:t>
      </w:r>
      <w:r w:rsidR="00952BEF">
        <w:rPr>
          <w:rFonts w:asciiTheme="majorHAnsi" w:hAnsiTheme="majorHAnsi" w:cs="Arial"/>
        </w:rPr>
        <w:t>o</w:t>
      </w:r>
      <w:r w:rsidR="00F612B7">
        <w:rPr>
          <w:rFonts w:asciiTheme="majorHAnsi" w:hAnsiTheme="majorHAnsi" w:cs="Arial"/>
        </w:rPr>
        <w:t>m</w:t>
      </w:r>
      <w:r w:rsidR="00952BEF">
        <w:rPr>
          <w:rFonts w:asciiTheme="majorHAnsi" w:hAnsiTheme="majorHAnsi" w:cs="Arial"/>
        </w:rPr>
        <w:t>m</w:t>
      </w:r>
      <w:r w:rsidR="00F612B7">
        <w:rPr>
          <w:rFonts w:asciiTheme="majorHAnsi" w:hAnsiTheme="majorHAnsi" w:cs="Arial"/>
        </w:rPr>
        <w:t xml:space="preserve">en sie den </w:t>
      </w:r>
      <w:r w:rsidR="004C7C92" w:rsidRPr="004C7C92">
        <w:rPr>
          <w:rFonts w:asciiTheme="majorHAnsi" w:hAnsiTheme="majorHAnsi" w:cs="Arial"/>
        </w:rPr>
        <w:t xml:space="preserve">in ihrer Heimat </w:t>
      </w:r>
      <w:r w:rsidR="00531379" w:rsidRPr="004C7C92">
        <w:rPr>
          <w:rFonts w:asciiTheme="majorHAnsi" w:hAnsiTheme="majorHAnsi" w:cs="Arial"/>
        </w:rPr>
        <w:t xml:space="preserve">renommierten </w:t>
      </w:r>
      <w:r w:rsidR="004C7C92" w:rsidRPr="004C7C92">
        <w:rPr>
          <w:rFonts w:asciiTheme="majorHAnsi" w:hAnsiTheme="majorHAnsi" w:cs="Arial"/>
        </w:rPr>
        <w:t>„</w:t>
      </w:r>
      <w:r w:rsidR="00531379" w:rsidRPr="004C7C92">
        <w:rPr>
          <w:rFonts w:asciiTheme="majorHAnsi" w:hAnsiTheme="majorHAnsi" w:cs="Arial"/>
        </w:rPr>
        <w:t>3voor12 Award</w:t>
      </w:r>
      <w:r w:rsidR="004C7C92" w:rsidRPr="004C7C92">
        <w:rPr>
          <w:rFonts w:asciiTheme="majorHAnsi" w:hAnsiTheme="majorHAnsi" w:cs="Arial"/>
        </w:rPr>
        <w:t>“</w:t>
      </w:r>
      <w:r w:rsidR="00531379" w:rsidRPr="004C7C92">
        <w:rPr>
          <w:rFonts w:asciiTheme="majorHAnsi" w:hAnsiTheme="majorHAnsi" w:cs="Arial"/>
        </w:rPr>
        <w:t xml:space="preserve"> in der Kategorie „Album </w:t>
      </w:r>
      <w:proofErr w:type="spellStart"/>
      <w:r w:rsidR="00531379" w:rsidRPr="004C7C92">
        <w:rPr>
          <w:rFonts w:asciiTheme="majorHAnsi" w:hAnsiTheme="majorHAnsi" w:cs="Arial"/>
        </w:rPr>
        <w:t>of</w:t>
      </w:r>
      <w:proofErr w:type="spellEnd"/>
      <w:r w:rsidR="00531379" w:rsidRPr="004C7C92">
        <w:rPr>
          <w:rFonts w:asciiTheme="majorHAnsi" w:hAnsiTheme="majorHAnsi" w:cs="Arial"/>
        </w:rPr>
        <w:t xml:space="preserve"> </w:t>
      </w:r>
      <w:proofErr w:type="spellStart"/>
      <w:r w:rsidR="00531379" w:rsidRPr="004C7C92">
        <w:rPr>
          <w:rFonts w:asciiTheme="majorHAnsi" w:hAnsiTheme="majorHAnsi" w:cs="Arial"/>
        </w:rPr>
        <w:t>the</w:t>
      </w:r>
      <w:proofErr w:type="spellEnd"/>
      <w:r w:rsidR="00531379" w:rsidRPr="004C7C92">
        <w:rPr>
          <w:rFonts w:asciiTheme="majorHAnsi" w:hAnsiTheme="majorHAnsi" w:cs="Arial"/>
        </w:rPr>
        <w:t xml:space="preserve"> Year“ </w:t>
      </w:r>
      <w:r w:rsidR="00F612B7">
        <w:rPr>
          <w:rFonts w:asciiTheme="majorHAnsi" w:hAnsiTheme="majorHAnsi" w:cs="Arial"/>
        </w:rPr>
        <w:t>verliehen</w:t>
      </w:r>
      <w:r w:rsidR="00531379" w:rsidRPr="004C7C92">
        <w:rPr>
          <w:rFonts w:asciiTheme="majorHAnsi" w:hAnsiTheme="majorHAnsi" w:cs="Arial"/>
        </w:rPr>
        <w:t>.</w:t>
      </w:r>
      <w:r w:rsidR="004C7C92" w:rsidRPr="004C7C92">
        <w:rPr>
          <w:rFonts w:asciiTheme="majorHAnsi" w:hAnsiTheme="majorHAnsi" w:cs="Arial"/>
        </w:rPr>
        <w:t xml:space="preserve"> </w:t>
      </w:r>
      <w:r w:rsidR="004C7C92" w:rsidRPr="004C7C92">
        <w:rPr>
          <w:rFonts w:asciiTheme="majorHAnsi" w:hAnsiTheme="majorHAnsi" w:cs="Arial"/>
          <w:b/>
        </w:rPr>
        <w:t>De Staat</w:t>
      </w:r>
      <w:r w:rsidR="00014A22">
        <w:rPr>
          <w:rFonts w:asciiTheme="majorHAnsi" w:hAnsiTheme="majorHAnsi" w:cs="Arial"/>
        </w:rPr>
        <w:t xml:space="preserve"> ist</w:t>
      </w:r>
      <w:r w:rsidR="004C7C92" w:rsidRPr="004C7C92">
        <w:rPr>
          <w:rFonts w:asciiTheme="majorHAnsi" w:hAnsiTheme="majorHAnsi" w:cs="Arial"/>
        </w:rPr>
        <w:t xml:space="preserve"> </w:t>
      </w:r>
      <w:r w:rsidR="00F612B7">
        <w:rPr>
          <w:rFonts w:asciiTheme="majorHAnsi" w:hAnsiTheme="majorHAnsi" w:cs="Arial"/>
        </w:rPr>
        <w:t xml:space="preserve">damit </w:t>
      </w:r>
      <w:r w:rsidR="004C7C92" w:rsidRPr="004C7C92">
        <w:rPr>
          <w:rFonts w:asciiTheme="majorHAnsi" w:hAnsiTheme="majorHAnsi" w:cs="Arial"/>
        </w:rPr>
        <w:t xml:space="preserve">die einzige </w:t>
      </w:r>
      <w:r w:rsidR="00014A22">
        <w:rPr>
          <w:rFonts w:asciiTheme="majorHAnsi" w:hAnsiTheme="majorHAnsi" w:cs="Arial"/>
        </w:rPr>
        <w:t>niederländische Formation</w:t>
      </w:r>
      <w:r w:rsidR="004C7C92" w:rsidRPr="004C7C92">
        <w:rPr>
          <w:rFonts w:asciiTheme="majorHAnsi" w:hAnsiTheme="majorHAnsi" w:cs="Arial"/>
        </w:rPr>
        <w:t xml:space="preserve">, die diesen Award bereits zum zweiten Mal </w:t>
      </w:r>
      <w:r w:rsidR="00690F25">
        <w:rPr>
          <w:rFonts w:asciiTheme="majorHAnsi" w:hAnsiTheme="majorHAnsi" w:cs="Arial"/>
        </w:rPr>
        <w:t>verliehen bekommen ha</w:t>
      </w:r>
      <w:r w:rsidR="00014A22">
        <w:rPr>
          <w:rFonts w:asciiTheme="majorHAnsi" w:hAnsiTheme="majorHAnsi" w:cs="Arial"/>
        </w:rPr>
        <w:t>t</w:t>
      </w:r>
      <w:r w:rsidR="004C7C92" w:rsidRPr="004C7C92">
        <w:rPr>
          <w:rFonts w:asciiTheme="majorHAnsi" w:hAnsiTheme="majorHAnsi" w:cs="Arial"/>
        </w:rPr>
        <w:t>. Ihr genreübergreifender Sound</w:t>
      </w:r>
      <w:r>
        <w:rPr>
          <w:rFonts w:asciiTheme="majorHAnsi" w:hAnsiTheme="majorHAnsi" w:cs="Arial"/>
        </w:rPr>
        <w:t>-M</w:t>
      </w:r>
      <w:r w:rsidR="004C7C92" w:rsidRPr="004C7C92">
        <w:rPr>
          <w:rFonts w:asciiTheme="majorHAnsi" w:hAnsiTheme="majorHAnsi" w:cs="Arial"/>
        </w:rPr>
        <w:t xml:space="preserve">ix gepaart </w:t>
      </w:r>
      <w:r w:rsidR="00931CA2">
        <w:rPr>
          <w:rFonts w:asciiTheme="majorHAnsi" w:hAnsiTheme="majorHAnsi" w:cs="Arial"/>
        </w:rPr>
        <w:t>mi</w:t>
      </w:r>
      <w:r w:rsidR="004C7C92" w:rsidRPr="004C7C92">
        <w:rPr>
          <w:rFonts w:asciiTheme="majorHAnsi" w:hAnsiTheme="majorHAnsi" w:cs="Arial"/>
        </w:rPr>
        <w:t xml:space="preserve">t beeindruckenden Livequalitäten </w:t>
      </w:r>
      <w:r w:rsidR="00014A22" w:rsidRPr="004C7C92">
        <w:rPr>
          <w:rFonts w:asciiTheme="majorHAnsi" w:hAnsiTheme="majorHAnsi" w:cs="Arial"/>
        </w:rPr>
        <w:t>w</w:t>
      </w:r>
      <w:r w:rsidR="00014A22">
        <w:rPr>
          <w:rFonts w:asciiTheme="majorHAnsi" w:hAnsiTheme="majorHAnsi" w:cs="Arial"/>
        </w:rPr>
        <w:t>ird</w:t>
      </w:r>
      <w:r w:rsidR="004C7C92" w:rsidRPr="004C7C92">
        <w:rPr>
          <w:rFonts w:asciiTheme="majorHAnsi" w:hAnsiTheme="majorHAnsi" w:cs="Arial"/>
        </w:rPr>
        <w:t xml:space="preserve"> von Fans und Medien gleichermaßen goutiert</w:t>
      </w:r>
      <w:r w:rsidR="004241C7">
        <w:rPr>
          <w:rFonts w:asciiTheme="majorHAnsi" w:hAnsiTheme="majorHAnsi" w:cs="Arial"/>
        </w:rPr>
        <w:t xml:space="preserve">. </w:t>
      </w:r>
      <w:r w:rsidR="00B91488">
        <w:rPr>
          <w:rFonts w:asciiTheme="majorHAnsi" w:hAnsiTheme="majorHAnsi" w:cs="Arial"/>
        </w:rPr>
        <w:t>Die Südwest Presse spra</w:t>
      </w:r>
      <w:r w:rsidR="004C7C92" w:rsidRPr="004C7C92">
        <w:rPr>
          <w:rFonts w:asciiTheme="majorHAnsi" w:hAnsiTheme="majorHAnsi" w:cs="Arial"/>
        </w:rPr>
        <w:t xml:space="preserve">ch </w:t>
      </w:r>
      <w:r w:rsidR="004C7C92">
        <w:rPr>
          <w:rFonts w:asciiTheme="majorHAnsi" w:hAnsiTheme="majorHAnsi" w:cs="Arial"/>
        </w:rPr>
        <w:t xml:space="preserve">nach dem </w:t>
      </w:r>
      <w:r w:rsidR="00B91488">
        <w:rPr>
          <w:rFonts w:asciiTheme="majorHAnsi" w:hAnsiTheme="majorHAnsi" w:cs="Arial"/>
        </w:rPr>
        <w:t xml:space="preserve">letzten </w:t>
      </w:r>
      <w:r w:rsidR="004C7C92">
        <w:rPr>
          <w:rFonts w:asciiTheme="majorHAnsi" w:hAnsiTheme="majorHAnsi" w:cs="Arial"/>
        </w:rPr>
        <w:t xml:space="preserve">Münchner Auftritt </w:t>
      </w:r>
      <w:r w:rsidR="00736E72" w:rsidRPr="004C7C92">
        <w:rPr>
          <w:rFonts w:asciiTheme="majorHAnsi" w:hAnsiTheme="majorHAnsi" w:cs="Arial"/>
        </w:rPr>
        <w:t xml:space="preserve">von der </w:t>
      </w:r>
      <w:r w:rsidR="00736E72" w:rsidRPr="004C7C92">
        <w:rPr>
          <w:rFonts w:asciiTheme="majorHAnsi" w:hAnsiTheme="majorHAnsi" w:cs="Arial"/>
          <w:i/>
        </w:rPr>
        <w:t xml:space="preserve">„größten holländischen Rock-Hoffnung seit Golden </w:t>
      </w:r>
      <w:proofErr w:type="spellStart"/>
      <w:r w:rsidR="00736E72" w:rsidRPr="004C7C92">
        <w:rPr>
          <w:rFonts w:asciiTheme="majorHAnsi" w:hAnsiTheme="majorHAnsi" w:cs="Arial"/>
          <w:i/>
        </w:rPr>
        <w:t>Earring</w:t>
      </w:r>
      <w:proofErr w:type="spellEnd"/>
      <w:r w:rsidR="00736E72" w:rsidRPr="004C7C92">
        <w:rPr>
          <w:rFonts w:asciiTheme="majorHAnsi" w:hAnsiTheme="majorHAnsi" w:cs="Arial"/>
          <w:i/>
        </w:rPr>
        <w:t>“</w:t>
      </w:r>
      <w:r w:rsidR="004C7C92" w:rsidRPr="004C7C92">
        <w:rPr>
          <w:rFonts w:asciiTheme="majorHAnsi" w:hAnsiTheme="majorHAnsi" w:cs="Arial"/>
          <w:i/>
        </w:rPr>
        <w:t xml:space="preserve">. </w:t>
      </w:r>
      <w:r w:rsidR="004241C7">
        <w:rPr>
          <w:rFonts w:asciiTheme="majorHAnsi" w:hAnsiTheme="majorHAnsi" w:cs="Arial"/>
          <w:color w:val="FF0000"/>
        </w:rPr>
        <w:t xml:space="preserve"> </w:t>
      </w:r>
    </w:p>
    <w:p w:rsidR="00AE029E" w:rsidRPr="006F5286" w:rsidRDefault="006F5286" w:rsidP="00554EA0">
      <w:pPr>
        <w:spacing w:after="0" w:line="240" w:lineRule="auto"/>
        <w:contextualSpacing/>
        <w:jc w:val="both"/>
        <w:rPr>
          <w:rFonts w:ascii="Cambria" w:hAnsi="Cambria" w:cs="Arial"/>
        </w:rPr>
      </w:pPr>
      <w:r w:rsidRPr="006F5286">
        <w:rPr>
          <w:rFonts w:ascii="Cambria" w:hAnsi="Cambria"/>
        </w:rPr>
        <w:t xml:space="preserve">Auf seine Vorbilder angesprochen, meint Sänger Torre in einem Interview: </w:t>
      </w:r>
      <w:r w:rsidRPr="00771A73">
        <w:rPr>
          <w:rFonts w:ascii="Cambria" w:hAnsi="Cambria"/>
          <w:i/>
        </w:rPr>
        <w:t>„</w:t>
      </w:r>
      <w:r w:rsidRPr="00771A73">
        <w:rPr>
          <w:rFonts w:ascii="Cambria" w:hAnsi="Cambria"/>
          <w:i/>
          <w:iCs/>
        </w:rPr>
        <w:t xml:space="preserve">In einigen Kritiken wird unsere Musik mit </w:t>
      </w:r>
      <w:hyperlink r:id="rId12" w:history="1">
        <w:r w:rsidRPr="00771A73">
          <w:rPr>
            <w:rFonts w:ascii="Cambria" w:hAnsi="Cambria"/>
            <w:i/>
            <w:iCs/>
          </w:rPr>
          <w:t xml:space="preserve">Queens </w:t>
        </w:r>
        <w:proofErr w:type="spellStart"/>
        <w:r w:rsidRPr="00771A73">
          <w:rPr>
            <w:rFonts w:ascii="Cambria" w:hAnsi="Cambria"/>
            <w:i/>
            <w:iCs/>
          </w:rPr>
          <w:t>Of</w:t>
        </w:r>
        <w:proofErr w:type="spellEnd"/>
        <w:r w:rsidRPr="00771A73">
          <w:rPr>
            <w:rFonts w:ascii="Cambria" w:hAnsi="Cambria"/>
            <w:i/>
            <w:iCs/>
          </w:rPr>
          <w:t xml:space="preserve"> The Stone Age</w:t>
        </w:r>
      </w:hyperlink>
      <w:r w:rsidRPr="00771A73">
        <w:rPr>
          <w:rFonts w:ascii="Cambria" w:hAnsi="Cambria"/>
          <w:i/>
          <w:iCs/>
        </w:rPr>
        <w:t xml:space="preserve">, </w:t>
      </w:r>
      <w:hyperlink r:id="rId13" w:history="1">
        <w:r w:rsidRPr="00771A73">
          <w:rPr>
            <w:rFonts w:ascii="Cambria" w:hAnsi="Cambria"/>
            <w:i/>
            <w:iCs/>
          </w:rPr>
          <w:t>Nick Cave</w:t>
        </w:r>
      </w:hyperlink>
      <w:r w:rsidRPr="00771A73">
        <w:rPr>
          <w:rFonts w:ascii="Cambria" w:hAnsi="Cambria"/>
          <w:i/>
          <w:iCs/>
        </w:rPr>
        <w:t xml:space="preserve"> und </w:t>
      </w:r>
      <w:hyperlink r:id="rId14" w:history="1">
        <w:r w:rsidRPr="00771A73">
          <w:rPr>
            <w:rFonts w:ascii="Cambria" w:hAnsi="Cambria"/>
            <w:i/>
            <w:iCs/>
          </w:rPr>
          <w:t xml:space="preserve">Tom </w:t>
        </w:r>
        <w:proofErr w:type="spellStart"/>
        <w:r w:rsidRPr="00771A73">
          <w:rPr>
            <w:rFonts w:ascii="Cambria" w:hAnsi="Cambria"/>
            <w:i/>
            <w:iCs/>
          </w:rPr>
          <w:t>Waits</w:t>
        </w:r>
        <w:proofErr w:type="spellEnd"/>
      </w:hyperlink>
      <w:r w:rsidRPr="00771A73">
        <w:rPr>
          <w:rFonts w:ascii="Cambria" w:hAnsi="Cambria"/>
          <w:i/>
          <w:iCs/>
        </w:rPr>
        <w:t xml:space="preserve"> verglichen. Das kann ich gut nachvollziehen, denn diese Musik mag ich sehr. Aber es ist wohl auch die Attitüde, die mich inspiriert. Diese Acts machen ihr eigenes Ding, egal was kommt. Sehr hartnäckig und engagiert.</w:t>
      </w:r>
      <w:r w:rsidRPr="00771A73">
        <w:rPr>
          <w:rFonts w:ascii="Cambria" w:hAnsi="Cambria"/>
          <w:i/>
        </w:rPr>
        <w:t>"</w:t>
      </w:r>
      <w:r w:rsidR="00B4372F" w:rsidRPr="00771A73">
        <w:rPr>
          <w:rFonts w:ascii="Cambria" w:hAnsi="Cambria" w:cs="Arial"/>
          <w:i/>
        </w:rPr>
        <w:t xml:space="preserve"> </w:t>
      </w:r>
      <w:r w:rsidR="00AE029E" w:rsidRPr="00771A73">
        <w:rPr>
          <w:rFonts w:ascii="Cambria" w:hAnsi="Cambria" w:cs="Arial"/>
          <w:i/>
        </w:rPr>
        <w:t xml:space="preserve"> </w:t>
      </w:r>
    </w:p>
    <w:p w:rsidR="00AE029E" w:rsidRPr="00952BEF" w:rsidRDefault="00A55DC5" w:rsidP="00554EA0">
      <w:pPr>
        <w:autoSpaceDE w:val="0"/>
        <w:autoSpaceDN w:val="0"/>
        <w:adjustRightInd w:val="0"/>
        <w:spacing w:after="0" w:line="240" w:lineRule="auto"/>
        <w:contextualSpacing/>
        <w:jc w:val="both"/>
        <w:rPr>
          <w:rFonts w:ascii="Cambria" w:hAnsi="Cambria" w:cs="Arial"/>
        </w:rPr>
      </w:pPr>
      <w:r>
        <w:rPr>
          <w:rFonts w:ascii="Cambria" w:hAnsi="Cambria"/>
        </w:rPr>
        <w:t>Neben Sänger Torre Florim gehören zum Line-</w:t>
      </w:r>
      <w:proofErr w:type="spellStart"/>
      <w:r>
        <w:rPr>
          <w:rFonts w:ascii="Cambria" w:hAnsi="Cambria"/>
        </w:rPr>
        <w:t>Up</w:t>
      </w:r>
      <w:proofErr w:type="spellEnd"/>
      <w:r>
        <w:rPr>
          <w:rFonts w:ascii="Cambria" w:hAnsi="Cambria"/>
        </w:rPr>
        <w:t xml:space="preserve">: </w:t>
      </w:r>
      <w:r w:rsidR="002141DE" w:rsidRPr="00952BEF">
        <w:rPr>
          <w:rFonts w:ascii="Cambria" w:hAnsi="Cambria"/>
        </w:rPr>
        <w:t xml:space="preserve">Vedran </w:t>
      </w:r>
      <w:proofErr w:type="spellStart"/>
      <w:r w:rsidR="002141DE" w:rsidRPr="00952BEF">
        <w:rPr>
          <w:rFonts w:ascii="Cambria" w:hAnsi="Cambria"/>
        </w:rPr>
        <w:t>Mircetic</w:t>
      </w:r>
      <w:proofErr w:type="spellEnd"/>
      <w:r w:rsidRPr="00952BEF">
        <w:rPr>
          <w:rFonts w:ascii="Cambria" w:hAnsi="Cambria"/>
        </w:rPr>
        <w:t xml:space="preserve"> (g)</w:t>
      </w:r>
      <w:r w:rsidR="002141DE" w:rsidRPr="00952BEF">
        <w:rPr>
          <w:rFonts w:ascii="Cambria" w:hAnsi="Cambria"/>
        </w:rPr>
        <w:t>,  </w:t>
      </w:r>
      <w:proofErr w:type="spellStart"/>
      <w:r w:rsidR="002141DE" w:rsidRPr="00952BEF">
        <w:rPr>
          <w:rFonts w:ascii="Cambria" w:hAnsi="Cambria"/>
        </w:rPr>
        <w:t>Jop</w:t>
      </w:r>
      <w:proofErr w:type="spellEnd"/>
      <w:r w:rsidR="002141DE" w:rsidRPr="00952BEF">
        <w:rPr>
          <w:rFonts w:ascii="Cambria" w:hAnsi="Cambria"/>
        </w:rPr>
        <w:t xml:space="preserve"> van </w:t>
      </w:r>
      <w:proofErr w:type="spellStart"/>
      <w:r w:rsidR="002141DE" w:rsidRPr="00952BEF">
        <w:rPr>
          <w:rFonts w:ascii="Cambria" w:hAnsi="Cambria"/>
        </w:rPr>
        <w:t>Summeren</w:t>
      </w:r>
      <w:proofErr w:type="spellEnd"/>
      <w:r w:rsidRPr="00952BEF">
        <w:rPr>
          <w:rFonts w:ascii="Cambria" w:hAnsi="Cambria"/>
        </w:rPr>
        <w:t xml:space="preserve"> (b)</w:t>
      </w:r>
      <w:r w:rsidR="002141DE" w:rsidRPr="00952BEF">
        <w:rPr>
          <w:rFonts w:ascii="Cambria" w:hAnsi="Cambria"/>
        </w:rPr>
        <w:t xml:space="preserve">, </w:t>
      </w:r>
      <w:r w:rsidRPr="00952BEF">
        <w:rPr>
          <w:rFonts w:ascii="Cambria" w:hAnsi="Cambria"/>
        </w:rPr>
        <w:t>M</w:t>
      </w:r>
      <w:r w:rsidR="002141DE" w:rsidRPr="00952BEF">
        <w:rPr>
          <w:rFonts w:ascii="Cambria" w:hAnsi="Cambria"/>
        </w:rPr>
        <w:t>ulti-</w:t>
      </w:r>
      <w:r w:rsidRPr="00952BEF">
        <w:rPr>
          <w:rFonts w:ascii="Cambria" w:hAnsi="Cambria"/>
        </w:rPr>
        <w:t>I</w:t>
      </w:r>
      <w:r w:rsidR="002141DE" w:rsidRPr="00952BEF">
        <w:rPr>
          <w:rFonts w:ascii="Cambria" w:hAnsi="Cambria"/>
        </w:rPr>
        <w:t xml:space="preserve">nstrumentalist Rocco </w:t>
      </w:r>
      <w:proofErr w:type="spellStart"/>
      <w:r w:rsidR="002141DE" w:rsidRPr="00952BEF">
        <w:rPr>
          <w:rFonts w:ascii="Cambria" w:hAnsi="Cambria"/>
        </w:rPr>
        <w:t>Hueting</w:t>
      </w:r>
      <w:proofErr w:type="spellEnd"/>
      <w:r w:rsidR="002141DE" w:rsidRPr="00952BEF">
        <w:rPr>
          <w:rFonts w:ascii="Cambria" w:hAnsi="Cambria"/>
        </w:rPr>
        <w:t> </w:t>
      </w:r>
      <w:r w:rsidRPr="00952BEF">
        <w:rPr>
          <w:rFonts w:ascii="Cambria" w:hAnsi="Cambria"/>
        </w:rPr>
        <w:t>u</w:t>
      </w:r>
      <w:r w:rsidR="002141DE" w:rsidRPr="00952BEF">
        <w:rPr>
          <w:rFonts w:ascii="Cambria" w:hAnsi="Cambria"/>
        </w:rPr>
        <w:t xml:space="preserve">nd </w:t>
      </w:r>
      <w:r w:rsidRPr="00952BEF">
        <w:rPr>
          <w:rFonts w:ascii="Cambria" w:hAnsi="Cambria"/>
        </w:rPr>
        <w:t>D</w:t>
      </w:r>
      <w:r w:rsidR="002141DE" w:rsidRPr="00952BEF">
        <w:rPr>
          <w:rFonts w:ascii="Cambria" w:hAnsi="Cambria"/>
        </w:rPr>
        <w:t>rummer Tim van Delft</w:t>
      </w:r>
      <w:r w:rsidRPr="00952BEF">
        <w:rPr>
          <w:rFonts w:ascii="Cambria" w:hAnsi="Cambria"/>
        </w:rPr>
        <w:t>.</w:t>
      </w:r>
    </w:p>
    <w:p w:rsidR="002141DE" w:rsidRPr="00952BEF" w:rsidRDefault="002141DE" w:rsidP="002C26C2">
      <w:pPr>
        <w:autoSpaceDE w:val="0"/>
        <w:autoSpaceDN w:val="0"/>
        <w:adjustRightInd w:val="0"/>
        <w:spacing w:after="0"/>
        <w:rPr>
          <w:rFonts w:asciiTheme="majorHAnsi" w:hAnsiTheme="majorHAnsi" w:cs="Arial"/>
        </w:rPr>
      </w:pPr>
    </w:p>
    <w:p w:rsidR="00AE029E" w:rsidRPr="00332261" w:rsidRDefault="00C9263E" w:rsidP="00AE029E">
      <w:pPr>
        <w:autoSpaceDE w:val="0"/>
        <w:autoSpaceDN w:val="0"/>
        <w:rPr>
          <w:rFonts w:asciiTheme="majorHAnsi" w:hAnsiTheme="majorHAnsi"/>
        </w:rPr>
      </w:pPr>
      <w:r w:rsidRPr="00332261">
        <w:rPr>
          <w:rFonts w:asciiTheme="majorHAnsi" w:hAnsiTheme="majorHAnsi" w:cs="Calibri"/>
        </w:rPr>
        <w:t xml:space="preserve">Weitere Informationen </w:t>
      </w:r>
      <w:r w:rsidR="00AE029E" w:rsidRPr="00332261">
        <w:rPr>
          <w:rFonts w:asciiTheme="majorHAnsi" w:hAnsiTheme="majorHAnsi" w:cs="Calibri"/>
        </w:rPr>
        <w:t>unter:</w:t>
      </w:r>
      <w:r w:rsidR="00AE029E" w:rsidRPr="00332261">
        <w:rPr>
          <w:rFonts w:asciiTheme="majorHAnsi" w:hAnsiTheme="majorHAnsi"/>
        </w:rPr>
        <w:t xml:space="preserve"> </w:t>
      </w:r>
      <w:hyperlink r:id="rId15" w:history="1">
        <w:r w:rsidR="00AE029E" w:rsidRPr="00332261">
          <w:rPr>
            <w:rStyle w:val="Hyperlink"/>
            <w:rFonts w:asciiTheme="majorHAnsi" w:hAnsiTheme="majorHAnsi"/>
          </w:rPr>
          <w:t>www.destaat.net</w:t>
        </w:r>
      </w:hyperlink>
      <w:r w:rsidR="00332261">
        <w:rPr>
          <w:rFonts w:asciiTheme="majorHAnsi" w:hAnsiTheme="majorHAnsi"/>
        </w:rPr>
        <w:t xml:space="preserve"> </w:t>
      </w:r>
      <w:r w:rsidR="005018AB" w:rsidRPr="005018AB">
        <w:rPr>
          <w:rFonts w:asciiTheme="majorHAnsi" w:hAnsiTheme="majorHAnsi"/>
          <w:color w:val="000000" w:themeColor="text1"/>
        </w:rPr>
        <w:t>|</w:t>
      </w:r>
      <w:r w:rsidR="005018AB">
        <w:rPr>
          <w:rFonts w:asciiTheme="majorHAnsi" w:hAnsiTheme="majorHAnsi"/>
          <w:color w:val="000000" w:themeColor="text1"/>
        </w:rPr>
        <w:t xml:space="preserve"> </w:t>
      </w:r>
      <w:hyperlink r:id="rId16" w:history="1">
        <w:r w:rsidR="00FA799D">
          <w:rPr>
            <w:rStyle w:val="Hyperlink"/>
            <w:rFonts w:asciiTheme="majorHAnsi" w:hAnsiTheme="majorHAnsi"/>
          </w:rPr>
          <w:t>carolinebenelux</w:t>
        </w:r>
        <w:r w:rsidR="005018AB" w:rsidRPr="0095364C">
          <w:rPr>
            <w:rStyle w:val="Hyperlink"/>
            <w:rFonts w:asciiTheme="majorHAnsi" w:hAnsiTheme="majorHAnsi"/>
          </w:rPr>
          <w:t>.com</w:t>
        </w:r>
      </w:hyperlink>
    </w:p>
    <w:p w:rsidR="0005166C" w:rsidRPr="00332261" w:rsidRDefault="005D41E4" w:rsidP="006A7550">
      <w:pPr>
        <w:autoSpaceDE w:val="0"/>
        <w:autoSpaceDN w:val="0"/>
        <w:rPr>
          <w:rFonts w:asciiTheme="majorHAnsi" w:hAnsiTheme="majorHAnsi"/>
        </w:rPr>
      </w:pPr>
      <w:r>
        <w:rPr>
          <w:rFonts w:asciiTheme="majorHAnsi" w:hAnsiTheme="majorHAnsi"/>
        </w:rPr>
        <w:pict>
          <v:rect id="_x0000_i1027" style="width:453.5pt;height:1pt" o:hralign="center" o:hrstd="t" o:hrnoshade="t" o:hr="t" fillcolor="#008bac" stroked="f"/>
        </w:pict>
      </w:r>
    </w:p>
    <w:p w:rsidR="00AE029E" w:rsidRPr="00D8515C" w:rsidRDefault="00AE029E" w:rsidP="00C9263E">
      <w:pPr>
        <w:pStyle w:val="berschrift3"/>
        <w:spacing w:before="0"/>
        <w:jc w:val="center"/>
        <w:rPr>
          <w:rFonts w:eastAsiaTheme="minorEastAsia" w:cs="Times New Roman"/>
          <w:b/>
          <w:color w:val="auto"/>
          <w:sz w:val="48"/>
          <w:szCs w:val="22"/>
          <w:lang w:eastAsia="de-DE"/>
        </w:rPr>
      </w:pPr>
      <w:r w:rsidRPr="00D8515C">
        <w:rPr>
          <w:rFonts w:eastAsiaTheme="minorEastAsia" w:cs="Times New Roman"/>
          <w:b/>
          <w:color w:val="auto"/>
          <w:sz w:val="48"/>
          <w:szCs w:val="22"/>
          <w:lang w:eastAsia="de-DE"/>
        </w:rPr>
        <w:t>DE STAAT</w:t>
      </w:r>
    </w:p>
    <w:p w:rsidR="0005166C" w:rsidRPr="00D8515C" w:rsidRDefault="00D8515C" w:rsidP="00AE029E">
      <w:pPr>
        <w:pStyle w:val="berschrift3"/>
        <w:jc w:val="center"/>
        <w:rPr>
          <w:rFonts w:eastAsiaTheme="minorEastAsia" w:cs="Times New Roman"/>
          <w:b/>
          <w:color w:val="auto"/>
          <w:sz w:val="32"/>
          <w:szCs w:val="32"/>
          <w:lang w:eastAsia="de-DE"/>
        </w:rPr>
      </w:pPr>
      <w:r w:rsidRPr="00D8515C">
        <w:rPr>
          <w:rFonts w:eastAsiaTheme="minorEastAsia" w:cs="Times New Roman"/>
          <w:b/>
          <w:color w:val="auto"/>
          <w:sz w:val="32"/>
          <w:szCs w:val="32"/>
          <w:lang w:eastAsia="de-DE"/>
        </w:rPr>
        <w:t xml:space="preserve">Bubble </w:t>
      </w:r>
      <w:proofErr w:type="spellStart"/>
      <w:r w:rsidRPr="00D8515C">
        <w:rPr>
          <w:rFonts w:eastAsiaTheme="minorEastAsia" w:cs="Times New Roman"/>
          <w:b/>
          <w:color w:val="auto"/>
          <w:sz w:val="32"/>
          <w:szCs w:val="32"/>
          <w:lang w:eastAsia="de-DE"/>
        </w:rPr>
        <w:t>Gum</w:t>
      </w:r>
      <w:proofErr w:type="spellEnd"/>
      <w:r w:rsidR="007D1EFC" w:rsidRPr="00D8515C">
        <w:rPr>
          <w:rFonts w:eastAsiaTheme="minorEastAsia" w:cs="Times New Roman"/>
          <w:b/>
          <w:color w:val="auto"/>
          <w:sz w:val="32"/>
          <w:szCs w:val="32"/>
          <w:lang w:eastAsia="de-DE"/>
        </w:rPr>
        <w:t xml:space="preserve"> </w:t>
      </w:r>
      <w:r w:rsidR="00042A6B" w:rsidRPr="00D8515C">
        <w:rPr>
          <w:rFonts w:eastAsiaTheme="minorEastAsia" w:cs="Times New Roman"/>
          <w:b/>
          <w:color w:val="auto"/>
          <w:sz w:val="32"/>
          <w:szCs w:val="32"/>
          <w:lang w:eastAsia="de-DE"/>
        </w:rPr>
        <w:t>Tour</w:t>
      </w:r>
      <w:r w:rsidR="005760E2" w:rsidRPr="00D8515C">
        <w:rPr>
          <w:rFonts w:eastAsiaTheme="minorEastAsia" w:cs="Times New Roman"/>
          <w:b/>
          <w:color w:val="auto"/>
          <w:sz w:val="32"/>
          <w:szCs w:val="32"/>
          <w:lang w:eastAsia="de-DE"/>
        </w:rPr>
        <w:t xml:space="preserve"> 201</w:t>
      </w:r>
      <w:r w:rsidR="007D1EFC" w:rsidRPr="00D8515C">
        <w:rPr>
          <w:rFonts w:eastAsiaTheme="minorEastAsia" w:cs="Times New Roman"/>
          <w:b/>
          <w:color w:val="auto"/>
          <w:sz w:val="32"/>
          <w:szCs w:val="32"/>
          <w:lang w:eastAsia="de-DE"/>
        </w:rPr>
        <w:t>9</w:t>
      </w:r>
      <w:r w:rsidR="006A2149" w:rsidRPr="00D8515C">
        <w:rPr>
          <w:rFonts w:eastAsiaTheme="minorEastAsia" w:cs="Times New Roman"/>
          <w:b/>
          <w:color w:val="auto"/>
          <w:sz w:val="32"/>
          <w:szCs w:val="32"/>
          <w:lang w:eastAsia="de-DE"/>
        </w:rPr>
        <w:br/>
      </w:r>
    </w:p>
    <w:p w:rsidR="003A0A68" w:rsidRDefault="00D8515C" w:rsidP="003A0A68">
      <w:pPr>
        <w:ind w:left="2124" w:firstLine="708"/>
        <w:rPr>
          <w:rFonts w:asciiTheme="majorHAnsi" w:eastAsiaTheme="minorEastAsia" w:hAnsiTheme="majorHAnsi"/>
          <w:sz w:val="26"/>
          <w:szCs w:val="26"/>
          <w:lang w:eastAsia="de-DE"/>
        </w:rPr>
      </w:pPr>
      <w:r>
        <w:rPr>
          <w:rFonts w:asciiTheme="majorHAnsi" w:eastAsiaTheme="minorEastAsia" w:hAnsiTheme="majorHAnsi"/>
          <w:sz w:val="26"/>
          <w:szCs w:val="26"/>
          <w:lang w:eastAsia="de-DE"/>
        </w:rPr>
        <w:t>So</w:t>
      </w:r>
      <w:r w:rsidR="006A6059" w:rsidRPr="006A6059">
        <w:rPr>
          <w:rFonts w:asciiTheme="majorHAnsi" w:eastAsiaTheme="minorEastAsia" w:hAnsiTheme="majorHAnsi"/>
          <w:sz w:val="26"/>
          <w:szCs w:val="26"/>
          <w:lang w:eastAsia="de-DE"/>
        </w:rPr>
        <w:tab/>
      </w:r>
      <w:r w:rsidR="00775939" w:rsidRPr="006A6059">
        <w:rPr>
          <w:rFonts w:asciiTheme="majorHAnsi" w:eastAsiaTheme="minorEastAsia" w:hAnsiTheme="majorHAnsi"/>
          <w:sz w:val="26"/>
          <w:szCs w:val="26"/>
          <w:lang w:eastAsia="de-DE"/>
        </w:rPr>
        <w:t>2</w:t>
      </w:r>
      <w:r>
        <w:rPr>
          <w:rFonts w:asciiTheme="majorHAnsi" w:eastAsiaTheme="minorEastAsia" w:hAnsiTheme="majorHAnsi"/>
          <w:sz w:val="26"/>
          <w:szCs w:val="26"/>
          <w:lang w:eastAsia="de-DE"/>
        </w:rPr>
        <w:t>0</w:t>
      </w:r>
      <w:r w:rsidR="005760E2" w:rsidRPr="00775939">
        <w:rPr>
          <w:rFonts w:asciiTheme="majorHAnsi" w:eastAsiaTheme="minorEastAsia" w:hAnsiTheme="majorHAnsi"/>
          <w:sz w:val="26"/>
          <w:szCs w:val="26"/>
          <w:lang w:eastAsia="de-DE"/>
        </w:rPr>
        <w:t>.</w:t>
      </w:r>
      <w:r>
        <w:rPr>
          <w:rFonts w:asciiTheme="majorHAnsi" w:eastAsiaTheme="minorEastAsia" w:hAnsiTheme="majorHAnsi"/>
          <w:sz w:val="26"/>
          <w:szCs w:val="26"/>
          <w:lang w:eastAsia="de-DE"/>
        </w:rPr>
        <w:t>1</w:t>
      </w:r>
      <w:r w:rsidR="005760E2" w:rsidRPr="00775939">
        <w:rPr>
          <w:rFonts w:asciiTheme="majorHAnsi" w:eastAsiaTheme="minorEastAsia" w:hAnsiTheme="majorHAnsi"/>
          <w:sz w:val="26"/>
          <w:szCs w:val="26"/>
          <w:lang w:eastAsia="de-DE"/>
        </w:rPr>
        <w:t>0.1</w:t>
      </w:r>
      <w:r w:rsidR="00775939" w:rsidRPr="00775939">
        <w:rPr>
          <w:rFonts w:asciiTheme="majorHAnsi" w:eastAsiaTheme="minorEastAsia" w:hAnsiTheme="majorHAnsi"/>
          <w:sz w:val="26"/>
          <w:szCs w:val="26"/>
          <w:lang w:eastAsia="de-DE"/>
        </w:rPr>
        <w:t>9</w:t>
      </w:r>
      <w:r w:rsidR="005760E2" w:rsidRPr="00775939">
        <w:rPr>
          <w:rFonts w:asciiTheme="majorHAnsi" w:eastAsiaTheme="minorEastAsia" w:hAnsiTheme="majorHAnsi"/>
          <w:sz w:val="26"/>
          <w:szCs w:val="26"/>
          <w:lang w:eastAsia="de-DE"/>
        </w:rPr>
        <w:tab/>
      </w:r>
      <w:r>
        <w:rPr>
          <w:rFonts w:asciiTheme="majorHAnsi" w:eastAsiaTheme="minorEastAsia" w:hAnsiTheme="majorHAnsi"/>
          <w:sz w:val="26"/>
          <w:szCs w:val="26"/>
          <w:lang w:eastAsia="de-DE"/>
        </w:rPr>
        <w:t>Hannover</w:t>
      </w:r>
      <w:r w:rsidR="005760E2" w:rsidRPr="00775939">
        <w:rPr>
          <w:rFonts w:asciiTheme="majorHAnsi" w:eastAsiaTheme="minorEastAsia" w:hAnsiTheme="majorHAnsi"/>
          <w:sz w:val="26"/>
          <w:szCs w:val="26"/>
          <w:lang w:eastAsia="de-DE"/>
        </w:rPr>
        <w:t xml:space="preserve"> / </w:t>
      </w:r>
      <w:proofErr w:type="spellStart"/>
      <w:r>
        <w:rPr>
          <w:rFonts w:asciiTheme="majorHAnsi" w:eastAsiaTheme="minorEastAsia" w:hAnsiTheme="majorHAnsi"/>
          <w:sz w:val="26"/>
          <w:szCs w:val="26"/>
          <w:lang w:eastAsia="de-DE"/>
        </w:rPr>
        <w:t>Chez</w:t>
      </w:r>
      <w:proofErr w:type="spellEnd"/>
      <w:r>
        <w:rPr>
          <w:rFonts w:asciiTheme="majorHAnsi" w:eastAsiaTheme="minorEastAsia" w:hAnsiTheme="majorHAnsi"/>
          <w:sz w:val="26"/>
          <w:szCs w:val="26"/>
          <w:lang w:eastAsia="de-DE"/>
        </w:rPr>
        <w:t xml:space="preserve"> Heinz</w:t>
      </w:r>
    </w:p>
    <w:p w:rsidR="00A03C0E" w:rsidRDefault="00D8515C" w:rsidP="00A03C0E">
      <w:pPr>
        <w:spacing w:after="0" w:line="240" w:lineRule="auto"/>
        <w:ind w:left="2124" w:firstLine="708"/>
        <w:contextualSpacing/>
        <w:rPr>
          <w:rFonts w:asciiTheme="majorHAnsi" w:eastAsiaTheme="minorEastAsia" w:hAnsiTheme="majorHAnsi"/>
          <w:sz w:val="26"/>
          <w:szCs w:val="26"/>
          <w:lang w:eastAsia="de-DE"/>
        </w:rPr>
      </w:pPr>
      <w:r>
        <w:rPr>
          <w:rFonts w:asciiTheme="majorHAnsi" w:eastAsiaTheme="minorEastAsia" w:hAnsiTheme="majorHAnsi"/>
          <w:sz w:val="26"/>
          <w:szCs w:val="26"/>
          <w:lang w:eastAsia="de-DE"/>
        </w:rPr>
        <w:t>Fr</w:t>
      </w:r>
      <w:r w:rsidR="006A6059">
        <w:rPr>
          <w:rFonts w:asciiTheme="majorHAnsi" w:eastAsiaTheme="minorEastAsia" w:hAnsiTheme="majorHAnsi"/>
          <w:sz w:val="26"/>
          <w:szCs w:val="26"/>
          <w:lang w:eastAsia="de-DE"/>
        </w:rPr>
        <w:tab/>
      </w:r>
      <w:r>
        <w:rPr>
          <w:rFonts w:asciiTheme="majorHAnsi" w:eastAsiaTheme="minorEastAsia" w:hAnsiTheme="majorHAnsi"/>
          <w:sz w:val="26"/>
          <w:szCs w:val="26"/>
          <w:lang w:eastAsia="de-DE"/>
        </w:rPr>
        <w:t>01</w:t>
      </w:r>
      <w:r w:rsidR="005760E2">
        <w:rPr>
          <w:rFonts w:asciiTheme="majorHAnsi" w:eastAsiaTheme="minorEastAsia" w:hAnsiTheme="majorHAnsi"/>
          <w:sz w:val="26"/>
          <w:szCs w:val="26"/>
          <w:lang w:eastAsia="de-DE"/>
        </w:rPr>
        <w:t>.</w:t>
      </w:r>
      <w:r>
        <w:rPr>
          <w:rFonts w:asciiTheme="majorHAnsi" w:eastAsiaTheme="minorEastAsia" w:hAnsiTheme="majorHAnsi"/>
          <w:sz w:val="26"/>
          <w:szCs w:val="26"/>
          <w:lang w:eastAsia="de-DE"/>
        </w:rPr>
        <w:t>11</w:t>
      </w:r>
      <w:r w:rsidR="005760E2">
        <w:rPr>
          <w:rFonts w:asciiTheme="majorHAnsi" w:eastAsiaTheme="minorEastAsia" w:hAnsiTheme="majorHAnsi"/>
          <w:sz w:val="26"/>
          <w:szCs w:val="26"/>
          <w:lang w:eastAsia="de-DE"/>
        </w:rPr>
        <w:t>.1</w:t>
      </w:r>
      <w:r w:rsidR="00775939">
        <w:rPr>
          <w:rFonts w:asciiTheme="majorHAnsi" w:eastAsiaTheme="minorEastAsia" w:hAnsiTheme="majorHAnsi"/>
          <w:sz w:val="26"/>
          <w:szCs w:val="26"/>
          <w:lang w:eastAsia="de-DE"/>
        </w:rPr>
        <w:t>9</w:t>
      </w:r>
      <w:r w:rsidR="005760E2">
        <w:rPr>
          <w:rFonts w:asciiTheme="majorHAnsi" w:eastAsiaTheme="minorEastAsia" w:hAnsiTheme="majorHAnsi"/>
          <w:sz w:val="26"/>
          <w:szCs w:val="26"/>
          <w:lang w:eastAsia="de-DE"/>
        </w:rPr>
        <w:tab/>
      </w:r>
      <w:r>
        <w:rPr>
          <w:rFonts w:asciiTheme="majorHAnsi" w:eastAsiaTheme="minorEastAsia" w:hAnsiTheme="majorHAnsi"/>
          <w:sz w:val="26"/>
          <w:szCs w:val="26"/>
          <w:lang w:eastAsia="de-DE"/>
        </w:rPr>
        <w:t>Heidelberg</w:t>
      </w:r>
      <w:r w:rsidR="005760E2">
        <w:rPr>
          <w:rFonts w:asciiTheme="majorHAnsi" w:eastAsiaTheme="minorEastAsia" w:hAnsiTheme="majorHAnsi"/>
          <w:sz w:val="26"/>
          <w:szCs w:val="26"/>
          <w:lang w:eastAsia="de-DE"/>
        </w:rPr>
        <w:t xml:space="preserve"> / </w:t>
      </w:r>
      <w:r>
        <w:rPr>
          <w:rFonts w:asciiTheme="majorHAnsi" w:eastAsiaTheme="minorEastAsia" w:hAnsiTheme="majorHAnsi"/>
          <w:sz w:val="26"/>
          <w:szCs w:val="26"/>
          <w:lang w:eastAsia="de-DE"/>
        </w:rPr>
        <w:t>Halle</w:t>
      </w:r>
      <w:r w:rsidR="006F0054">
        <w:rPr>
          <w:rFonts w:asciiTheme="majorHAnsi" w:eastAsiaTheme="minorEastAsia" w:hAnsiTheme="majorHAnsi"/>
          <w:sz w:val="26"/>
          <w:szCs w:val="26"/>
          <w:lang w:eastAsia="de-DE"/>
        </w:rPr>
        <w:t xml:space="preserve"> </w:t>
      </w:r>
      <w:r>
        <w:rPr>
          <w:rFonts w:asciiTheme="majorHAnsi" w:eastAsiaTheme="minorEastAsia" w:hAnsiTheme="majorHAnsi"/>
          <w:sz w:val="26"/>
          <w:szCs w:val="26"/>
          <w:lang w:eastAsia="de-DE"/>
        </w:rPr>
        <w:t>02</w:t>
      </w:r>
    </w:p>
    <w:p w:rsidR="00D875A8" w:rsidRPr="005760E2" w:rsidRDefault="00D875A8" w:rsidP="00A03C0E">
      <w:pPr>
        <w:spacing w:after="0" w:line="240" w:lineRule="auto"/>
        <w:ind w:left="2124" w:firstLine="708"/>
        <w:contextualSpacing/>
        <w:rPr>
          <w:rFonts w:asciiTheme="majorHAnsi" w:eastAsiaTheme="minorEastAsia" w:hAnsiTheme="majorHAnsi"/>
          <w:sz w:val="26"/>
          <w:szCs w:val="26"/>
          <w:lang w:eastAsia="de-DE"/>
        </w:rPr>
      </w:pPr>
      <w:r>
        <w:rPr>
          <w:rFonts w:asciiTheme="majorHAnsi" w:eastAsiaTheme="minorEastAsia" w:hAnsiTheme="majorHAnsi"/>
          <w:sz w:val="26"/>
          <w:szCs w:val="26"/>
          <w:lang w:eastAsia="de-DE"/>
        </w:rPr>
        <w:tab/>
      </w:r>
    </w:p>
    <w:p w:rsidR="00C9263E" w:rsidRPr="00332261" w:rsidRDefault="00C9263E" w:rsidP="00A03C0E">
      <w:pPr>
        <w:pStyle w:val="berschrift3"/>
        <w:spacing w:before="0" w:line="240" w:lineRule="auto"/>
        <w:contextualSpacing/>
        <w:jc w:val="center"/>
        <w:rPr>
          <w:rFonts w:eastAsiaTheme="minorEastAsia" w:cs="Times New Roman"/>
          <w:color w:val="auto"/>
          <w:sz w:val="22"/>
          <w:szCs w:val="22"/>
          <w:lang w:eastAsia="de-DE"/>
        </w:rPr>
      </w:pPr>
      <w:r w:rsidRPr="00332261">
        <w:rPr>
          <w:rFonts w:eastAsiaTheme="minorEastAsia" w:cs="Times New Roman"/>
          <w:color w:val="auto"/>
          <w:sz w:val="22"/>
          <w:szCs w:val="22"/>
          <w:lang w:eastAsia="de-DE"/>
        </w:rPr>
        <w:t xml:space="preserve">Ausführliche Informationen, Pressematerial, u.v.m. auf </w:t>
      </w:r>
      <w:hyperlink r:id="rId17" w:history="1">
        <w:r w:rsidRPr="00332261">
          <w:rPr>
            <w:rStyle w:val="Hyperlink"/>
            <w:rFonts w:eastAsiaTheme="minorEastAsia" w:cs="Times New Roman"/>
            <w:sz w:val="22"/>
            <w:szCs w:val="22"/>
            <w:lang w:eastAsia="de-DE"/>
          </w:rPr>
          <w:t>wizpro.com</w:t>
        </w:r>
      </w:hyperlink>
    </w:p>
    <w:p w:rsidR="00C9263E" w:rsidRPr="00332261" w:rsidRDefault="00C9263E" w:rsidP="00A03C0E">
      <w:pPr>
        <w:pStyle w:val="berschrift3"/>
        <w:spacing w:before="0" w:line="240" w:lineRule="auto"/>
        <w:contextualSpacing/>
        <w:jc w:val="center"/>
        <w:rPr>
          <w:sz w:val="16"/>
          <w:szCs w:val="16"/>
          <w:lang w:eastAsia="de-DE"/>
        </w:rPr>
      </w:pPr>
      <w:r w:rsidRPr="00332261">
        <w:rPr>
          <w:rFonts w:eastAsiaTheme="minorEastAsia" w:cs="Times New Roman"/>
          <w:color w:val="auto"/>
          <w:sz w:val="22"/>
          <w:szCs w:val="22"/>
          <w:lang w:eastAsia="de-DE"/>
        </w:rPr>
        <w:t xml:space="preserve">sowie Verlosungen, Specials, u.v.m. auf </w:t>
      </w:r>
      <w:hyperlink r:id="rId18" w:history="1">
        <w:r w:rsidRPr="00332261">
          <w:rPr>
            <w:rStyle w:val="Hyperlink"/>
            <w:rFonts w:eastAsiaTheme="minorEastAsia" w:cs="Times New Roman"/>
            <w:sz w:val="22"/>
            <w:szCs w:val="22"/>
            <w:lang w:eastAsia="de-DE"/>
          </w:rPr>
          <w:t>facebook.com/</w:t>
        </w:r>
        <w:proofErr w:type="spellStart"/>
        <w:r w:rsidRPr="00332261">
          <w:rPr>
            <w:rStyle w:val="Hyperlink"/>
            <w:rFonts w:eastAsiaTheme="minorEastAsia" w:cs="Times New Roman"/>
            <w:sz w:val="22"/>
            <w:szCs w:val="22"/>
            <w:lang w:eastAsia="de-DE"/>
          </w:rPr>
          <w:t>WizardPromotions</w:t>
        </w:r>
        <w:proofErr w:type="spellEnd"/>
      </w:hyperlink>
      <w:r w:rsidRPr="00332261">
        <w:rPr>
          <w:rStyle w:val="Hyperlink"/>
          <w:rFonts w:eastAsiaTheme="minorEastAsia" w:cs="Times New Roman"/>
          <w:sz w:val="22"/>
          <w:szCs w:val="22"/>
          <w:lang w:eastAsia="de-DE"/>
        </w:rPr>
        <w:br/>
      </w:r>
    </w:p>
    <w:p w:rsidR="009D4764" w:rsidRPr="00332261" w:rsidRDefault="005D41E4" w:rsidP="00C9263E">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r w:rsidR="00465D9F" w:rsidRPr="00332261">
        <w:rPr>
          <w:rFonts w:asciiTheme="majorHAnsi" w:hAnsiTheme="majorHAnsi"/>
          <w:noProof/>
          <w:sz w:val="24"/>
          <w:szCs w:val="24"/>
          <w:lang w:eastAsia="de-DE"/>
        </w:rPr>
        <w:drawing>
          <wp:anchor distT="0" distB="0" distL="114300" distR="114300" simplePos="0" relativeHeight="251658240" behindDoc="1" locked="0" layoutInCell="1" allowOverlap="1" wp14:anchorId="53C6F025" wp14:editId="11F7A5D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332261"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96" w:rsidRDefault="00DD2896" w:rsidP="006C61BB">
      <w:pPr>
        <w:spacing w:after="0" w:line="240" w:lineRule="auto"/>
      </w:pPr>
      <w:r>
        <w:separator/>
      </w:r>
    </w:p>
  </w:endnote>
  <w:endnote w:type="continuationSeparator" w:id="0">
    <w:p w:rsidR="00DD2896" w:rsidRDefault="00DD289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D41E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D41E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D41E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D41E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96" w:rsidRDefault="00DD2896" w:rsidP="006C61BB">
      <w:pPr>
        <w:spacing w:after="0" w:line="240" w:lineRule="auto"/>
      </w:pPr>
      <w:r>
        <w:separator/>
      </w:r>
    </w:p>
  </w:footnote>
  <w:footnote w:type="continuationSeparator" w:id="0">
    <w:p w:rsidR="00DD2896" w:rsidRDefault="00DD289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3C29"/>
    <w:rsid w:val="00014A22"/>
    <w:rsid w:val="000163EC"/>
    <w:rsid w:val="00033947"/>
    <w:rsid w:val="00037DC3"/>
    <w:rsid w:val="00042A6B"/>
    <w:rsid w:val="0005166C"/>
    <w:rsid w:val="00053689"/>
    <w:rsid w:val="00062E7D"/>
    <w:rsid w:val="0007352C"/>
    <w:rsid w:val="00073BFC"/>
    <w:rsid w:val="0007544B"/>
    <w:rsid w:val="00077187"/>
    <w:rsid w:val="000851E9"/>
    <w:rsid w:val="000A48C6"/>
    <w:rsid w:val="000B2101"/>
    <w:rsid w:val="000D300B"/>
    <w:rsid w:val="00100D83"/>
    <w:rsid w:val="001051F5"/>
    <w:rsid w:val="00110D76"/>
    <w:rsid w:val="001117E3"/>
    <w:rsid w:val="00116E8A"/>
    <w:rsid w:val="001220C4"/>
    <w:rsid w:val="0012403B"/>
    <w:rsid w:val="0012792E"/>
    <w:rsid w:val="00137A75"/>
    <w:rsid w:val="00140E99"/>
    <w:rsid w:val="0014703B"/>
    <w:rsid w:val="00152F13"/>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41DE"/>
    <w:rsid w:val="00217A2F"/>
    <w:rsid w:val="002369BD"/>
    <w:rsid w:val="00237581"/>
    <w:rsid w:val="0024277B"/>
    <w:rsid w:val="002435A1"/>
    <w:rsid w:val="00257738"/>
    <w:rsid w:val="00262965"/>
    <w:rsid w:val="0027573F"/>
    <w:rsid w:val="002917F9"/>
    <w:rsid w:val="002944FB"/>
    <w:rsid w:val="002C26C2"/>
    <w:rsid w:val="002C6B87"/>
    <w:rsid w:val="002E330B"/>
    <w:rsid w:val="002E624F"/>
    <w:rsid w:val="002F1603"/>
    <w:rsid w:val="002F4386"/>
    <w:rsid w:val="003053E8"/>
    <w:rsid w:val="00316ED2"/>
    <w:rsid w:val="003178E9"/>
    <w:rsid w:val="00332261"/>
    <w:rsid w:val="003470CE"/>
    <w:rsid w:val="00355ADC"/>
    <w:rsid w:val="00360879"/>
    <w:rsid w:val="00372212"/>
    <w:rsid w:val="00382C66"/>
    <w:rsid w:val="00387F90"/>
    <w:rsid w:val="00391921"/>
    <w:rsid w:val="00396EC2"/>
    <w:rsid w:val="003A0A68"/>
    <w:rsid w:val="003A4F15"/>
    <w:rsid w:val="003B4FB0"/>
    <w:rsid w:val="003B775B"/>
    <w:rsid w:val="003C08CD"/>
    <w:rsid w:val="003D2FF1"/>
    <w:rsid w:val="003D4D81"/>
    <w:rsid w:val="003E088D"/>
    <w:rsid w:val="003E25C8"/>
    <w:rsid w:val="003E32B3"/>
    <w:rsid w:val="003E70E3"/>
    <w:rsid w:val="003F3648"/>
    <w:rsid w:val="003F4C11"/>
    <w:rsid w:val="00400FEC"/>
    <w:rsid w:val="00405644"/>
    <w:rsid w:val="0040595F"/>
    <w:rsid w:val="00406952"/>
    <w:rsid w:val="004128EA"/>
    <w:rsid w:val="00415885"/>
    <w:rsid w:val="00417051"/>
    <w:rsid w:val="004217B1"/>
    <w:rsid w:val="004241C7"/>
    <w:rsid w:val="004256BD"/>
    <w:rsid w:val="00430DBD"/>
    <w:rsid w:val="00437F22"/>
    <w:rsid w:val="00456853"/>
    <w:rsid w:val="0045769D"/>
    <w:rsid w:val="00465D9F"/>
    <w:rsid w:val="004A4883"/>
    <w:rsid w:val="004A6553"/>
    <w:rsid w:val="004B0F42"/>
    <w:rsid w:val="004B6442"/>
    <w:rsid w:val="004C2A1C"/>
    <w:rsid w:val="004C6AA4"/>
    <w:rsid w:val="004C7C92"/>
    <w:rsid w:val="004D353F"/>
    <w:rsid w:val="004D3FBB"/>
    <w:rsid w:val="004D5892"/>
    <w:rsid w:val="004F0DC9"/>
    <w:rsid w:val="004F7849"/>
    <w:rsid w:val="005018AB"/>
    <w:rsid w:val="00515CB9"/>
    <w:rsid w:val="00516894"/>
    <w:rsid w:val="00521A14"/>
    <w:rsid w:val="00531379"/>
    <w:rsid w:val="00537BA0"/>
    <w:rsid w:val="00547857"/>
    <w:rsid w:val="00553D64"/>
    <w:rsid w:val="00554EA0"/>
    <w:rsid w:val="00555DF4"/>
    <w:rsid w:val="005616DB"/>
    <w:rsid w:val="00567D9A"/>
    <w:rsid w:val="005720BC"/>
    <w:rsid w:val="005760E2"/>
    <w:rsid w:val="005816B4"/>
    <w:rsid w:val="0059106E"/>
    <w:rsid w:val="0059286E"/>
    <w:rsid w:val="00592A2E"/>
    <w:rsid w:val="00595393"/>
    <w:rsid w:val="005A3E21"/>
    <w:rsid w:val="005B1B94"/>
    <w:rsid w:val="005B249D"/>
    <w:rsid w:val="005C028D"/>
    <w:rsid w:val="005C3EE2"/>
    <w:rsid w:val="005D41E4"/>
    <w:rsid w:val="005E01C1"/>
    <w:rsid w:val="005E6AF1"/>
    <w:rsid w:val="005E78C0"/>
    <w:rsid w:val="005E7C97"/>
    <w:rsid w:val="005F3B20"/>
    <w:rsid w:val="005F46C5"/>
    <w:rsid w:val="005F7AD8"/>
    <w:rsid w:val="005F7BDB"/>
    <w:rsid w:val="00602432"/>
    <w:rsid w:val="00605EBA"/>
    <w:rsid w:val="00640A7D"/>
    <w:rsid w:val="00646884"/>
    <w:rsid w:val="00651A9D"/>
    <w:rsid w:val="006557F7"/>
    <w:rsid w:val="00667A00"/>
    <w:rsid w:val="00680145"/>
    <w:rsid w:val="006851F7"/>
    <w:rsid w:val="0068641B"/>
    <w:rsid w:val="00690F25"/>
    <w:rsid w:val="0069366F"/>
    <w:rsid w:val="006938E4"/>
    <w:rsid w:val="006A2149"/>
    <w:rsid w:val="006A2814"/>
    <w:rsid w:val="006A5F09"/>
    <w:rsid w:val="006A6059"/>
    <w:rsid w:val="006A7550"/>
    <w:rsid w:val="006B1325"/>
    <w:rsid w:val="006C00D3"/>
    <w:rsid w:val="006C330A"/>
    <w:rsid w:val="006C61BB"/>
    <w:rsid w:val="006E5AD6"/>
    <w:rsid w:val="006F0054"/>
    <w:rsid w:val="006F37CE"/>
    <w:rsid w:val="006F5286"/>
    <w:rsid w:val="00700DA1"/>
    <w:rsid w:val="00704C0E"/>
    <w:rsid w:val="00712C7A"/>
    <w:rsid w:val="007170EC"/>
    <w:rsid w:val="007236B2"/>
    <w:rsid w:val="00724747"/>
    <w:rsid w:val="00736E72"/>
    <w:rsid w:val="00740E10"/>
    <w:rsid w:val="007436EC"/>
    <w:rsid w:val="00752AEB"/>
    <w:rsid w:val="00771A73"/>
    <w:rsid w:val="00775939"/>
    <w:rsid w:val="0079445B"/>
    <w:rsid w:val="007A2FE9"/>
    <w:rsid w:val="007A65B8"/>
    <w:rsid w:val="007B115B"/>
    <w:rsid w:val="007B689C"/>
    <w:rsid w:val="007C1605"/>
    <w:rsid w:val="007D1EFC"/>
    <w:rsid w:val="007D5125"/>
    <w:rsid w:val="007D7919"/>
    <w:rsid w:val="007D7977"/>
    <w:rsid w:val="00810715"/>
    <w:rsid w:val="0081186E"/>
    <w:rsid w:val="00815B33"/>
    <w:rsid w:val="00836187"/>
    <w:rsid w:val="00836B1F"/>
    <w:rsid w:val="00846EA4"/>
    <w:rsid w:val="00870B14"/>
    <w:rsid w:val="008768CD"/>
    <w:rsid w:val="00876BE4"/>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31CA2"/>
    <w:rsid w:val="00951B3A"/>
    <w:rsid w:val="00952BEF"/>
    <w:rsid w:val="00981189"/>
    <w:rsid w:val="00986488"/>
    <w:rsid w:val="0099686F"/>
    <w:rsid w:val="00996FF6"/>
    <w:rsid w:val="009B48CF"/>
    <w:rsid w:val="009B4CA8"/>
    <w:rsid w:val="009B57D0"/>
    <w:rsid w:val="009B65A2"/>
    <w:rsid w:val="009C0517"/>
    <w:rsid w:val="009C4133"/>
    <w:rsid w:val="009D0D66"/>
    <w:rsid w:val="009D2598"/>
    <w:rsid w:val="009D3221"/>
    <w:rsid w:val="009D4764"/>
    <w:rsid w:val="009D4E9E"/>
    <w:rsid w:val="009D6227"/>
    <w:rsid w:val="009F61A3"/>
    <w:rsid w:val="00A03C0E"/>
    <w:rsid w:val="00A05ED4"/>
    <w:rsid w:val="00A10026"/>
    <w:rsid w:val="00A135EF"/>
    <w:rsid w:val="00A13D95"/>
    <w:rsid w:val="00A16660"/>
    <w:rsid w:val="00A341ED"/>
    <w:rsid w:val="00A42FF0"/>
    <w:rsid w:val="00A4490B"/>
    <w:rsid w:val="00A50E06"/>
    <w:rsid w:val="00A55DC5"/>
    <w:rsid w:val="00A56527"/>
    <w:rsid w:val="00A5699E"/>
    <w:rsid w:val="00A80CED"/>
    <w:rsid w:val="00AA6CF6"/>
    <w:rsid w:val="00AC2D0B"/>
    <w:rsid w:val="00AD1209"/>
    <w:rsid w:val="00AD28B2"/>
    <w:rsid w:val="00AE029E"/>
    <w:rsid w:val="00AE04A0"/>
    <w:rsid w:val="00AF05CB"/>
    <w:rsid w:val="00B05826"/>
    <w:rsid w:val="00B06E2F"/>
    <w:rsid w:val="00B17BEE"/>
    <w:rsid w:val="00B26755"/>
    <w:rsid w:val="00B35C23"/>
    <w:rsid w:val="00B4372F"/>
    <w:rsid w:val="00B51807"/>
    <w:rsid w:val="00B616B7"/>
    <w:rsid w:val="00B66F8F"/>
    <w:rsid w:val="00B6785A"/>
    <w:rsid w:val="00B7316A"/>
    <w:rsid w:val="00B91488"/>
    <w:rsid w:val="00B9643A"/>
    <w:rsid w:val="00BB3C54"/>
    <w:rsid w:val="00BB5A22"/>
    <w:rsid w:val="00BC6FA1"/>
    <w:rsid w:val="00BC7323"/>
    <w:rsid w:val="00BD3171"/>
    <w:rsid w:val="00BF1034"/>
    <w:rsid w:val="00BF6F76"/>
    <w:rsid w:val="00C12969"/>
    <w:rsid w:val="00C17E28"/>
    <w:rsid w:val="00C3103C"/>
    <w:rsid w:val="00C522E9"/>
    <w:rsid w:val="00C60794"/>
    <w:rsid w:val="00C610FE"/>
    <w:rsid w:val="00C6118E"/>
    <w:rsid w:val="00C70878"/>
    <w:rsid w:val="00C7559F"/>
    <w:rsid w:val="00C91980"/>
    <w:rsid w:val="00C9263E"/>
    <w:rsid w:val="00C96C3D"/>
    <w:rsid w:val="00CA3384"/>
    <w:rsid w:val="00CA580C"/>
    <w:rsid w:val="00CB4C6F"/>
    <w:rsid w:val="00CB52FD"/>
    <w:rsid w:val="00CB6717"/>
    <w:rsid w:val="00CD0A7A"/>
    <w:rsid w:val="00CD14C6"/>
    <w:rsid w:val="00CD1FDF"/>
    <w:rsid w:val="00CD299E"/>
    <w:rsid w:val="00CD401E"/>
    <w:rsid w:val="00CE0AD9"/>
    <w:rsid w:val="00D13E6E"/>
    <w:rsid w:val="00D208E8"/>
    <w:rsid w:val="00D23A5A"/>
    <w:rsid w:val="00D31F4A"/>
    <w:rsid w:val="00D334C3"/>
    <w:rsid w:val="00D36FB2"/>
    <w:rsid w:val="00D65F8F"/>
    <w:rsid w:val="00D67265"/>
    <w:rsid w:val="00D74E57"/>
    <w:rsid w:val="00D80398"/>
    <w:rsid w:val="00D82786"/>
    <w:rsid w:val="00D8515C"/>
    <w:rsid w:val="00D86120"/>
    <w:rsid w:val="00D875A8"/>
    <w:rsid w:val="00DA58DB"/>
    <w:rsid w:val="00DB0FFB"/>
    <w:rsid w:val="00DC1CAE"/>
    <w:rsid w:val="00DC2E02"/>
    <w:rsid w:val="00DC3ABA"/>
    <w:rsid w:val="00DD2896"/>
    <w:rsid w:val="00DD3C41"/>
    <w:rsid w:val="00DD3F18"/>
    <w:rsid w:val="00DE083B"/>
    <w:rsid w:val="00DE1EBB"/>
    <w:rsid w:val="00DF74EE"/>
    <w:rsid w:val="00DF7AFC"/>
    <w:rsid w:val="00E022BF"/>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85279"/>
    <w:rsid w:val="00E85E9D"/>
    <w:rsid w:val="00E9686F"/>
    <w:rsid w:val="00EA3E70"/>
    <w:rsid w:val="00EA58EF"/>
    <w:rsid w:val="00EB07D1"/>
    <w:rsid w:val="00EB215C"/>
    <w:rsid w:val="00EB3EEB"/>
    <w:rsid w:val="00EB6191"/>
    <w:rsid w:val="00EC140A"/>
    <w:rsid w:val="00EC6C54"/>
    <w:rsid w:val="00ED0419"/>
    <w:rsid w:val="00ED1C16"/>
    <w:rsid w:val="00ED3636"/>
    <w:rsid w:val="00EF57FC"/>
    <w:rsid w:val="00EF5B27"/>
    <w:rsid w:val="00EF7262"/>
    <w:rsid w:val="00F05C94"/>
    <w:rsid w:val="00F072F9"/>
    <w:rsid w:val="00F21471"/>
    <w:rsid w:val="00F30E24"/>
    <w:rsid w:val="00F44A66"/>
    <w:rsid w:val="00F5526B"/>
    <w:rsid w:val="00F56412"/>
    <w:rsid w:val="00F600DF"/>
    <w:rsid w:val="00F612B7"/>
    <w:rsid w:val="00F61683"/>
    <w:rsid w:val="00F6284E"/>
    <w:rsid w:val="00F737D9"/>
    <w:rsid w:val="00F83E63"/>
    <w:rsid w:val="00F968E5"/>
    <w:rsid w:val="00FA0358"/>
    <w:rsid w:val="00FA30DA"/>
    <w:rsid w:val="00FA799D"/>
    <w:rsid w:val="00FB45CB"/>
    <w:rsid w:val="00FB7E04"/>
    <w:rsid w:val="00FC50F2"/>
    <w:rsid w:val="00FC6FB2"/>
    <w:rsid w:val="00FD2789"/>
    <w:rsid w:val="00FD34B1"/>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72D13D54-30B8-40B3-8EB6-926FB4B3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2003194">
      <w:bodyDiv w:val="1"/>
      <w:marLeft w:val="0"/>
      <w:marRight w:val="0"/>
      <w:marTop w:val="0"/>
      <w:marBottom w:val="0"/>
      <w:divBdr>
        <w:top w:val="none" w:sz="0" w:space="0" w:color="auto"/>
        <w:left w:val="none" w:sz="0" w:space="0" w:color="auto"/>
        <w:bottom w:val="none" w:sz="0" w:space="0" w:color="auto"/>
        <w:right w:val="none" w:sz="0" w:space="0" w:color="auto"/>
      </w:divBdr>
    </w:div>
    <w:div w:id="36564278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8226930">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48279363">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9972940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laut.de/Nick-Cav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aut.de/Queens-Of-The-Stone-Ag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mascotlabelgrou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staat.net"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laut.de/Tom-Wait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82C7D-835A-4CEE-9072-E4F39A76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2016-04-20T13:08:00Z</cp:lastPrinted>
  <dcterms:created xsi:type="dcterms:W3CDTF">2019-04-17T08:21:00Z</dcterms:created>
  <dcterms:modified xsi:type="dcterms:W3CDTF">2019-04-17T08:21:00Z</dcterms:modified>
</cp:coreProperties>
</file>