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36968" w14:textId="77777777" w:rsidR="003B775B" w:rsidRPr="00B85DDE" w:rsidRDefault="009D4E9E" w:rsidP="006B1325">
      <w:pPr>
        <w:rPr>
          <w:rFonts w:asciiTheme="majorHAnsi" w:hAnsiTheme="majorHAnsi"/>
          <w:b/>
        </w:rPr>
      </w:pPr>
      <w:r w:rsidRPr="00B85DDE">
        <w:rPr>
          <w:rFonts w:asciiTheme="majorHAnsi" w:hAnsiTheme="majorHAnsi"/>
          <w:noProof/>
          <w:lang w:eastAsia="de-DE"/>
        </w:rPr>
        <w:drawing>
          <wp:anchor distT="0" distB="0" distL="114300" distR="114300" simplePos="0" relativeHeight="251659264" behindDoc="1" locked="0" layoutInCell="1" allowOverlap="1" wp14:anchorId="088266FD" wp14:editId="0DB5A612">
            <wp:simplePos x="0" y="0"/>
            <wp:positionH relativeFrom="page">
              <wp:align>right</wp:align>
            </wp:positionH>
            <wp:positionV relativeFrom="paragraph">
              <wp:posOffset>-687070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85DDE">
        <w:rPr>
          <w:rFonts w:asciiTheme="majorHAnsi" w:hAnsiTheme="majorHAnsi"/>
          <w:b/>
        </w:rPr>
        <w:tab/>
      </w:r>
    </w:p>
    <w:p w14:paraId="640F8E49" w14:textId="77777777" w:rsidR="00C7559F" w:rsidRPr="00B85DDE" w:rsidRDefault="00C7559F" w:rsidP="006B1325">
      <w:pPr>
        <w:rPr>
          <w:rFonts w:asciiTheme="majorHAnsi" w:hAnsiTheme="majorHAnsi"/>
          <w:b/>
        </w:rPr>
      </w:pPr>
    </w:p>
    <w:p w14:paraId="43D28466" w14:textId="77777777" w:rsidR="00C7559F" w:rsidRPr="00B85DDE" w:rsidRDefault="00C7559F" w:rsidP="006B1325">
      <w:pPr>
        <w:rPr>
          <w:rFonts w:asciiTheme="majorHAnsi" w:hAnsiTheme="majorHAnsi"/>
          <w:b/>
        </w:rPr>
      </w:pPr>
    </w:p>
    <w:p w14:paraId="7E2E1CE2" w14:textId="77777777" w:rsidR="00FB45CB" w:rsidRPr="00B85DDE" w:rsidRDefault="00FB45CB" w:rsidP="006E5AD6">
      <w:pPr>
        <w:spacing w:after="0"/>
        <w:rPr>
          <w:rFonts w:asciiTheme="majorHAnsi" w:hAnsiTheme="majorHAnsi"/>
          <w:b/>
        </w:rPr>
      </w:pPr>
    </w:p>
    <w:p w14:paraId="4A171684" w14:textId="77777777" w:rsidR="006E5AD6" w:rsidRPr="00B85DDE" w:rsidRDefault="006E5AD6" w:rsidP="006E5AD6">
      <w:pPr>
        <w:spacing w:after="0"/>
        <w:rPr>
          <w:rFonts w:asciiTheme="majorHAnsi" w:hAnsiTheme="majorHAnsi"/>
          <w:b/>
        </w:rPr>
      </w:pPr>
    </w:p>
    <w:p w14:paraId="72C7AF13" w14:textId="77777777" w:rsidR="006E5AD6" w:rsidRPr="00B85DDE" w:rsidRDefault="006E5AD6" w:rsidP="006E5AD6">
      <w:pPr>
        <w:spacing w:after="0"/>
        <w:rPr>
          <w:rFonts w:asciiTheme="majorHAnsi" w:hAnsiTheme="majorHAnsi"/>
          <w:b/>
        </w:rPr>
      </w:pPr>
    </w:p>
    <w:p w14:paraId="71946608" w14:textId="77777777" w:rsidR="006B1325" w:rsidRPr="00B85DDE" w:rsidRDefault="006B1325" w:rsidP="006E5AD6">
      <w:pPr>
        <w:spacing w:after="0"/>
        <w:outlineLvl w:val="0"/>
        <w:rPr>
          <w:rFonts w:asciiTheme="majorHAnsi" w:hAnsiTheme="majorHAnsi"/>
          <w:b/>
          <w:spacing w:val="20"/>
          <w:sz w:val="32"/>
          <w:szCs w:val="32"/>
        </w:rPr>
      </w:pPr>
    </w:p>
    <w:p w14:paraId="651B441B" w14:textId="77777777" w:rsidR="005B1B94" w:rsidRPr="00B85DDE" w:rsidRDefault="005B1B94" w:rsidP="006E5AD6">
      <w:pPr>
        <w:spacing w:after="0"/>
        <w:outlineLvl w:val="0"/>
        <w:rPr>
          <w:rFonts w:asciiTheme="majorHAnsi" w:hAnsiTheme="majorHAnsi"/>
          <w:b/>
          <w:spacing w:val="20"/>
          <w:sz w:val="32"/>
          <w:szCs w:val="32"/>
        </w:rPr>
      </w:pPr>
    </w:p>
    <w:p w14:paraId="2B068FE5" w14:textId="77777777" w:rsidR="00FB5AFE" w:rsidRDefault="00D35876" w:rsidP="00E41B2B">
      <w:pPr>
        <w:jc w:val="center"/>
        <w:rPr>
          <w:rFonts w:asciiTheme="majorHAnsi" w:hAnsiTheme="majorHAnsi"/>
          <w:i/>
          <w:spacing w:val="140"/>
          <w:sz w:val="28"/>
          <w:szCs w:val="28"/>
          <w:lang w:val="en-US"/>
        </w:rPr>
      </w:pPr>
      <w:r w:rsidRPr="00CB457A">
        <w:rPr>
          <w:rFonts w:asciiTheme="majorHAnsi" w:hAnsiTheme="majorHAnsi"/>
          <w:b/>
          <w:noProof/>
          <w:sz w:val="68"/>
          <w:szCs w:val="68"/>
          <w:lang w:val="en-US" w:eastAsia="de-DE"/>
        </w:rPr>
        <w:t>THE ANALOGUES</w:t>
      </w:r>
      <w:r w:rsidR="006E5AD6" w:rsidRPr="00CB457A">
        <w:rPr>
          <w:rFonts w:asciiTheme="majorHAnsi" w:hAnsiTheme="majorHAnsi"/>
          <w:b/>
          <w:spacing w:val="140"/>
          <w:sz w:val="80"/>
          <w:szCs w:val="80"/>
          <w:lang w:val="en-US"/>
        </w:rPr>
        <w:br/>
      </w:r>
      <w:r w:rsidR="00FB5AFE">
        <w:rPr>
          <w:rFonts w:asciiTheme="majorHAnsi" w:hAnsiTheme="majorHAnsi"/>
          <w:i/>
          <w:spacing w:val="140"/>
          <w:sz w:val="28"/>
          <w:szCs w:val="28"/>
          <w:lang w:val="en-US"/>
        </w:rPr>
        <w:t xml:space="preserve">perform </w:t>
      </w:r>
    </w:p>
    <w:p w14:paraId="62109BBE" w14:textId="6A3F2E67" w:rsidR="00E41B2B" w:rsidRPr="00AB7D1A" w:rsidRDefault="002535CE" w:rsidP="00E41B2B">
      <w:pPr>
        <w:jc w:val="center"/>
        <w:rPr>
          <w:rFonts w:asciiTheme="majorHAnsi" w:hAnsiTheme="majorHAnsi"/>
          <w:b/>
          <w:i/>
          <w:spacing w:val="140"/>
          <w:sz w:val="32"/>
          <w:szCs w:val="28"/>
          <w:lang w:val="en-US"/>
        </w:rPr>
      </w:pPr>
      <w:r w:rsidRPr="00AB7D1A">
        <w:rPr>
          <w:rFonts w:asciiTheme="majorHAnsi" w:hAnsiTheme="majorHAnsi"/>
          <w:b/>
          <w:i/>
          <w:spacing w:val="140"/>
          <w:sz w:val="32"/>
          <w:szCs w:val="28"/>
          <w:lang w:val="en-US"/>
        </w:rPr>
        <w:t xml:space="preserve">The White Album </w:t>
      </w:r>
      <w:r w:rsidR="00FB5AFE" w:rsidRPr="00AB7D1A">
        <w:rPr>
          <w:rFonts w:asciiTheme="majorHAnsi" w:hAnsiTheme="majorHAnsi"/>
          <w:b/>
          <w:i/>
          <w:spacing w:val="140"/>
          <w:sz w:val="32"/>
          <w:szCs w:val="28"/>
          <w:lang w:val="en-US"/>
        </w:rPr>
        <w:t>2 0 1 9</w:t>
      </w:r>
    </w:p>
    <w:p w14:paraId="3233C35B" w14:textId="77777777" w:rsidR="0005166C" w:rsidRPr="00CB457A" w:rsidRDefault="00034019" w:rsidP="00E41B2B">
      <w:pPr>
        <w:jc w:val="center"/>
        <w:rPr>
          <w:rFonts w:asciiTheme="majorHAnsi" w:hAnsiTheme="majorHAnsi"/>
          <w:i/>
          <w:spacing w:val="140"/>
          <w:sz w:val="28"/>
          <w:szCs w:val="28"/>
          <w:lang w:val="en-US"/>
        </w:rPr>
      </w:pPr>
      <w:r>
        <w:rPr>
          <w:rFonts w:asciiTheme="majorHAnsi" w:hAnsiTheme="majorHAnsi"/>
          <w:noProof/>
        </w:rPr>
        <w:pict w14:anchorId="0CB0BB53">
          <v:rect id="_x0000_i1025" alt="" style="width:453.5pt;height:1pt;mso-width-percent:0;mso-height-percent:0;mso-width-percent:0;mso-height-percent:0" o:hralign="center" o:hrstd="t" o:hrnoshade="t" o:hr="t" fillcolor="#008bac" stroked="f"/>
        </w:pict>
      </w:r>
    </w:p>
    <w:p w14:paraId="79E10089" w14:textId="385D0347" w:rsidR="009201EB" w:rsidRDefault="00D9542D" w:rsidP="006874EE">
      <w:pPr>
        <w:spacing w:after="0" w:line="240" w:lineRule="auto"/>
        <w:jc w:val="center"/>
        <w:rPr>
          <w:rFonts w:asciiTheme="majorHAnsi" w:hAnsiTheme="majorHAnsi"/>
          <w:b/>
          <w:sz w:val="26"/>
          <w:szCs w:val="26"/>
        </w:rPr>
      </w:pPr>
      <w:r>
        <w:rPr>
          <w:rFonts w:asciiTheme="majorHAnsi" w:hAnsiTheme="majorHAnsi"/>
          <w:b/>
          <w:sz w:val="26"/>
          <w:szCs w:val="26"/>
        </w:rPr>
        <w:t xml:space="preserve">Nach umjubelten Shows in Holland: Die Beatles-Sensation bringt </w:t>
      </w:r>
      <w:r>
        <w:rPr>
          <w:rFonts w:asciiTheme="majorHAnsi" w:hAnsiTheme="majorHAnsi"/>
          <w:b/>
          <w:sz w:val="26"/>
          <w:szCs w:val="26"/>
        </w:rPr>
        <w:br/>
      </w:r>
      <w:r w:rsidR="009201EB">
        <w:rPr>
          <w:rFonts w:asciiTheme="majorHAnsi" w:hAnsiTheme="majorHAnsi"/>
          <w:b/>
          <w:sz w:val="26"/>
          <w:szCs w:val="26"/>
        </w:rPr>
        <w:t xml:space="preserve">The White Album </w:t>
      </w:r>
      <w:r w:rsidR="00A8327C">
        <w:rPr>
          <w:rFonts w:asciiTheme="majorHAnsi" w:hAnsiTheme="majorHAnsi"/>
          <w:b/>
          <w:sz w:val="26"/>
          <w:szCs w:val="26"/>
        </w:rPr>
        <w:t xml:space="preserve">im Frühjahr 2019 </w:t>
      </w:r>
      <w:r>
        <w:rPr>
          <w:rFonts w:asciiTheme="majorHAnsi" w:hAnsiTheme="majorHAnsi"/>
          <w:b/>
          <w:sz w:val="26"/>
          <w:szCs w:val="26"/>
        </w:rPr>
        <w:t>auf deutsche Konzertbühnen</w:t>
      </w:r>
    </w:p>
    <w:p w14:paraId="43F6546C" w14:textId="16BD3782" w:rsidR="00A8327C" w:rsidRDefault="00A8327C" w:rsidP="006874EE">
      <w:pPr>
        <w:spacing w:after="0" w:line="240" w:lineRule="auto"/>
        <w:jc w:val="center"/>
        <w:rPr>
          <w:rFonts w:asciiTheme="majorHAnsi" w:hAnsiTheme="majorHAnsi"/>
          <w:b/>
          <w:sz w:val="26"/>
          <w:szCs w:val="26"/>
        </w:rPr>
      </w:pPr>
      <w:r>
        <w:rPr>
          <w:rFonts w:asciiTheme="majorHAnsi" w:hAnsiTheme="majorHAnsi"/>
          <w:b/>
          <w:sz w:val="26"/>
          <w:szCs w:val="26"/>
        </w:rPr>
        <w:t>Das neue Album „</w:t>
      </w:r>
      <w:r w:rsidRPr="00A8327C">
        <w:rPr>
          <w:rFonts w:asciiTheme="majorHAnsi" w:hAnsiTheme="majorHAnsi"/>
          <w:b/>
          <w:sz w:val="26"/>
          <w:szCs w:val="26"/>
        </w:rPr>
        <w:t>The White Album Live In Liverpool</w:t>
      </w:r>
      <w:r>
        <w:rPr>
          <w:rFonts w:asciiTheme="majorHAnsi" w:hAnsiTheme="majorHAnsi"/>
          <w:b/>
          <w:sz w:val="26"/>
          <w:szCs w:val="26"/>
        </w:rPr>
        <w:t>“</w:t>
      </w:r>
      <w:r w:rsidR="00034019">
        <w:rPr>
          <w:rFonts w:asciiTheme="majorHAnsi" w:hAnsiTheme="majorHAnsi"/>
          <w:b/>
          <w:sz w:val="26"/>
          <w:szCs w:val="26"/>
        </w:rPr>
        <w:t xml:space="preserve"> (Universal Music Germany)</w:t>
      </w:r>
      <w:bookmarkStart w:id="0" w:name="_GoBack"/>
      <w:bookmarkEnd w:id="0"/>
      <w:r>
        <w:rPr>
          <w:rFonts w:asciiTheme="majorHAnsi" w:hAnsiTheme="majorHAnsi"/>
          <w:b/>
          <w:sz w:val="26"/>
          <w:szCs w:val="26"/>
        </w:rPr>
        <w:t xml:space="preserve"> jetzt im Handel</w:t>
      </w:r>
    </w:p>
    <w:p w14:paraId="16199A12" w14:textId="4E76A321" w:rsidR="00D9542D" w:rsidRDefault="00D9542D" w:rsidP="006874EE">
      <w:pPr>
        <w:spacing w:after="0" w:line="240" w:lineRule="auto"/>
        <w:jc w:val="center"/>
        <w:rPr>
          <w:rFonts w:asciiTheme="majorHAnsi" w:hAnsiTheme="majorHAnsi"/>
          <w:b/>
          <w:sz w:val="26"/>
          <w:szCs w:val="26"/>
        </w:rPr>
      </w:pPr>
      <w:r>
        <w:rPr>
          <w:rFonts w:asciiTheme="majorHAnsi" w:hAnsiTheme="majorHAnsi"/>
          <w:b/>
          <w:sz w:val="26"/>
          <w:szCs w:val="26"/>
        </w:rPr>
        <w:t xml:space="preserve">Tickets </w:t>
      </w:r>
      <w:r w:rsidR="00A8327C">
        <w:rPr>
          <w:rFonts w:asciiTheme="majorHAnsi" w:hAnsiTheme="majorHAnsi"/>
          <w:b/>
          <w:sz w:val="26"/>
          <w:szCs w:val="26"/>
        </w:rPr>
        <w:t>im Vorverkauf erhältlich</w:t>
      </w:r>
    </w:p>
    <w:p w14:paraId="06DA5327" w14:textId="1C5C258F" w:rsidR="005A5C48" w:rsidRPr="006874EE" w:rsidRDefault="00034019" w:rsidP="006874EE">
      <w:pPr>
        <w:spacing w:after="0" w:line="240" w:lineRule="auto"/>
        <w:jc w:val="center"/>
        <w:rPr>
          <w:rFonts w:asciiTheme="majorHAnsi" w:hAnsiTheme="majorHAnsi"/>
          <w:b/>
          <w:sz w:val="26"/>
          <w:szCs w:val="26"/>
        </w:rPr>
      </w:pPr>
      <w:r>
        <w:rPr>
          <w:rFonts w:asciiTheme="majorHAnsi" w:hAnsiTheme="majorHAnsi"/>
          <w:noProof/>
        </w:rPr>
        <w:pict w14:anchorId="730F1283">
          <v:rect id="_x0000_i1026" alt="" style="width:453.5pt;height:1pt;mso-width-percent:0;mso-height-percent:0;mso-width-percent:0;mso-height-percent:0" o:hralign="center" o:hrstd="t" o:hrnoshade="t" o:hr="t" fillcolor="#008bac" stroked="f"/>
        </w:pict>
      </w:r>
    </w:p>
    <w:p w14:paraId="06D72289" w14:textId="76342F41" w:rsidR="004D4C9B" w:rsidRDefault="00EB45EA" w:rsidP="004D4C9B">
      <w:pPr>
        <w:spacing w:after="0"/>
        <w:jc w:val="both"/>
        <w:rPr>
          <w:rFonts w:asciiTheme="majorHAnsi" w:hAnsiTheme="majorHAnsi"/>
          <w:color w:val="000000" w:themeColor="text1"/>
        </w:rPr>
      </w:pPr>
      <w:r w:rsidRPr="00EB45EA">
        <w:rPr>
          <w:rFonts w:asciiTheme="majorHAnsi" w:hAnsiTheme="majorHAnsi"/>
          <w:color w:val="000000"/>
        </w:rPr>
        <w:t xml:space="preserve">Frankfurt, </w:t>
      </w:r>
      <w:r w:rsidR="004D4C9B">
        <w:rPr>
          <w:rFonts w:asciiTheme="majorHAnsi" w:hAnsiTheme="majorHAnsi"/>
          <w:color w:val="000000"/>
        </w:rPr>
        <w:t>22</w:t>
      </w:r>
      <w:r w:rsidR="00226083" w:rsidRPr="00226083">
        <w:rPr>
          <w:rFonts w:asciiTheme="majorHAnsi" w:hAnsiTheme="majorHAnsi"/>
          <w:color w:val="000000" w:themeColor="text1"/>
        </w:rPr>
        <w:t>.</w:t>
      </w:r>
      <w:r w:rsidR="004D4C9B">
        <w:rPr>
          <w:rFonts w:asciiTheme="majorHAnsi" w:hAnsiTheme="majorHAnsi"/>
          <w:color w:val="000000" w:themeColor="text1"/>
        </w:rPr>
        <w:t xml:space="preserve"> November</w:t>
      </w:r>
      <w:r w:rsidR="00F43F06" w:rsidRPr="00226083">
        <w:rPr>
          <w:rFonts w:asciiTheme="majorHAnsi" w:hAnsiTheme="majorHAnsi"/>
          <w:color w:val="000000" w:themeColor="text1"/>
        </w:rPr>
        <w:t xml:space="preserve"> 2018</w:t>
      </w:r>
      <w:r w:rsidR="00352150" w:rsidRPr="00226083">
        <w:rPr>
          <w:rFonts w:asciiTheme="majorHAnsi" w:hAnsiTheme="majorHAnsi"/>
          <w:color w:val="000000" w:themeColor="text1"/>
        </w:rPr>
        <w:t xml:space="preserve"> </w:t>
      </w:r>
      <w:r w:rsidR="004D4C9B">
        <w:rPr>
          <w:rFonts w:asciiTheme="majorHAnsi" w:hAnsiTheme="majorHAnsi"/>
          <w:color w:val="000000" w:themeColor="text1"/>
        </w:rPr>
        <w:t xml:space="preserve">- </w:t>
      </w:r>
      <w:r w:rsidR="004D4C9B" w:rsidRPr="004D4C9B">
        <w:rPr>
          <w:rFonts w:asciiTheme="majorHAnsi" w:hAnsiTheme="majorHAnsi"/>
          <w:color w:val="000000" w:themeColor="text1"/>
        </w:rPr>
        <w:t>1966 war Schluss! Nach dem Auftritt im Candlestick Park von San Francisco beendeten die Beatles ihre Bühnenkarriere. Sie hatten die Nase voll davon, mit – aus heutiger Sicht – lächerlich kleinen Anlagen gegen das hysterische Dezibel-Gekreisch ihrer Fans anzuspielen, in gepanzerten Wagen herumkutschiert zu werden und als Gefangene ihrer eigenen Popularität in Hotelzimmern eingeschlossen zu sein. Die Folge: Die Beatles traten den Rückzug ins Studio an. Ihre Alben wurden vielschichtiger, komplexer, experimenteller – und die Mär von der Unaufführbarkeit dieser Werke aus der goldenen Ära der Beatles setzte sich in unserem kollektiven Bewusstsein fest.</w:t>
      </w:r>
    </w:p>
    <w:p w14:paraId="733C8298" w14:textId="77777777" w:rsidR="004D4C9B" w:rsidRPr="004D4C9B" w:rsidRDefault="004D4C9B" w:rsidP="004D4C9B">
      <w:pPr>
        <w:spacing w:after="0"/>
        <w:jc w:val="both"/>
        <w:rPr>
          <w:rFonts w:asciiTheme="majorHAnsi" w:hAnsiTheme="majorHAnsi"/>
          <w:color w:val="000000" w:themeColor="text1"/>
        </w:rPr>
      </w:pPr>
    </w:p>
    <w:p w14:paraId="736AF894" w14:textId="77777777" w:rsidR="004D4C9B" w:rsidRDefault="004D4C9B" w:rsidP="004D4C9B">
      <w:pPr>
        <w:spacing w:after="0"/>
        <w:jc w:val="both"/>
        <w:rPr>
          <w:rFonts w:asciiTheme="majorHAnsi" w:hAnsiTheme="majorHAnsi"/>
          <w:color w:val="000000" w:themeColor="text1"/>
        </w:rPr>
      </w:pPr>
      <w:r w:rsidRPr="004D4C9B">
        <w:rPr>
          <w:rFonts w:asciiTheme="majorHAnsi" w:hAnsiTheme="majorHAnsi"/>
          <w:color w:val="000000" w:themeColor="text1"/>
        </w:rPr>
        <w:t xml:space="preserve">Rund 50 Jahre später ist dieser Mythos widerlegt: Man kann die Alben der späten Beatles live aufführen. Und zwar, wie die niederländische Formation </w:t>
      </w:r>
      <w:r w:rsidRPr="00A8327C">
        <w:rPr>
          <w:rFonts w:asciiTheme="majorHAnsi" w:hAnsiTheme="majorHAnsi"/>
          <w:b/>
          <w:color w:val="000000" w:themeColor="text1"/>
        </w:rPr>
        <w:t>The Analogues</w:t>
      </w:r>
      <w:r w:rsidRPr="004D4C9B">
        <w:rPr>
          <w:rFonts w:asciiTheme="majorHAnsi" w:hAnsiTheme="majorHAnsi"/>
          <w:color w:val="000000" w:themeColor="text1"/>
        </w:rPr>
        <w:t xml:space="preserve"> beweist, mit Verve, Esprit und in allerhöchster Perfektion. Nach Magical Mystery  Tour  und  Sgt. Pepper’s  Lonely  Hearts  Club Band brachte die Oranje-Formation – bestehend aus Bart van Poppel (Gitarre/Bass, Gesang), Fred Gehring (Schlagzeug, Gesang), Diederik Nomden (Gitarre, Keyboards, Gesang), Jac Bico (Gitarre, Gesang) und Felix Maginn (Gitarre, Gesang) im Sommer 2018 The White Album zur Aufführung, jenes überaus komplexe, immer großartige, zuweilen leicht überdrehte Opus Magnum der Beatles. Und jetzt wurde diese Aufzeichnung auf CD und LP veröffentlicht.</w:t>
      </w:r>
    </w:p>
    <w:p w14:paraId="61FBB45D" w14:textId="77777777" w:rsidR="00A8327C" w:rsidRDefault="00A8327C" w:rsidP="004D4C9B">
      <w:pPr>
        <w:spacing w:after="0"/>
        <w:jc w:val="both"/>
        <w:rPr>
          <w:rFonts w:asciiTheme="majorHAnsi" w:hAnsiTheme="majorHAnsi"/>
          <w:color w:val="000000" w:themeColor="text1"/>
        </w:rPr>
      </w:pPr>
    </w:p>
    <w:p w14:paraId="1043406F" w14:textId="2756FC43" w:rsidR="00A8327C" w:rsidRDefault="00A8327C" w:rsidP="004D4C9B">
      <w:pPr>
        <w:spacing w:after="0"/>
        <w:jc w:val="both"/>
        <w:rPr>
          <w:rFonts w:asciiTheme="majorHAnsi" w:hAnsiTheme="majorHAnsi"/>
          <w:color w:val="000000" w:themeColor="text1"/>
        </w:rPr>
      </w:pPr>
      <w:r w:rsidRPr="00A8327C">
        <w:rPr>
          <w:rFonts w:asciiTheme="majorHAnsi" w:hAnsiTheme="majorHAnsi"/>
          <w:i/>
          <w:color w:val="000000" w:themeColor="text1"/>
        </w:rPr>
        <w:t>»Erlebt das Konzert, das nie stattfand. Großartig!</w:t>
      </w:r>
      <w:r w:rsidRPr="00A8327C">
        <w:rPr>
          <w:rFonts w:asciiTheme="majorHAnsi" w:hAnsiTheme="majorHAnsi"/>
          <w:color w:val="000000" w:themeColor="text1"/>
        </w:rPr>
        <w:t xml:space="preserve">«, titelte ›Liverpool Sound &amp; Vision‹ nach dem Auftritt des holländischen Quintetts </w:t>
      </w:r>
      <w:r w:rsidRPr="00A8327C">
        <w:rPr>
          <w:rFonts w:asciiTheme="majorHAnsi" w:hAnsiTheme="majorHAnsi"/>
          <w:b/>
          <w:color w:val="000000" w:themeColor="text1"/>
        </w:rPr>
        <w:t>The Analogues</w:t>
      </w:r>
      <w:r w:rsidRPr="00A8327C">
        <w:rPr>
          <w:rFonts w:asciiTheme="majorHAnsi" w:hAnsiTheme="majorHAnsi"/>
          <w:color w:val="000000" w:themeColor="text1"/>
        </w:rPr>
        <w:t xml:space="preserve"> anlässlich der International Beatles Week im August 2018 in Liverpool. Dort, in der Heimatstadt der Fab Four, entstand »The White Album – Live I</w:t>
      </w:r>
      <w:r>
        <w:rPr>
          <w:rFonts w:asciiTheme="majorHAnsi" w:hAnsiTheme="majorHAnsi"/>
          <w:color w:val="000000" w:themeColor="text1"/>
        </w:rPr>
        <w:t>n Liverpool«, der dritte Album-</w:t>
      </w:r>
      <w:r w:rsidRPr="00A8327C">
        <w:rPr>
          <w:rFonts w:asciiTheme="majorHAnsi" w:hAnsiTheme="majorHAnsi"/>
          <w:color w:val="000000" w:themeColor="text1"/>
        </w:rPr>
        <w:t>Coup der Holländer, die mit musikarchäologischer Akribie den originalen Beatles-Sound auf die Bühne, CD und LP bringen.</w:t>
      </w:r>
    </w:p>
    <w:p w14:paraId="14DCEE01" w14:textId="77777777" w:rsidR="004D4C9B" w:rsidRDefault="004D4C9B" w:rsidP="004D4C9B">
      <w:pPr>
        <w:spacing w:after="0"/>
        <w:jc w:val="both"/>
        <w:rPr>
          <w:rFonts w:asciiTheme="majorHAnsi" w:hAnsiTheme="majorHAnsi"/>
          <w:color w:val="000000" w:themeColor="text1"/>
        </w:rPr>
      </w:pPr>
    </w:p>
    <w:p w14:paraId="25B3E6FB" w14:textId="5F2B2BD7" w:rsidR="004D4C9B" w:rsidRPr="004D4C9B" w:rsidRDefault="004D4C9B" w:rsidP="004D4C9B">
      <w:pPr>
        <w:spacing w:after="0"/>
        <w:jc w:val="both"/>
        <w:rPr>
          <w:rFonts w:asciiTheme="majorHAnsi" w:hAnsiTheme="majorHAnsi"/>
          <w:i/>
          <w:color w:val="000000" w:themeColor="text1"/>
        </w:rPr>
      </w:pPr>
      <w:r w:rsidRPr="004D4C9B">
        <w:rPr>
          <w:rFonts w:asciiTheme="majorHAnsi" w:hAnsiTheme="majorHAnsi"/>
          <w:color w:val="000000" w:themeColor="text1"/>
        </w:rPr>
        <w:t xml:space="preserve">Bart van Poppel erläutert: </w:t>
      </w:r>
      <w:r w:rsidRPr="004D4C9B">
        <w:rPr>
          <w:rFonts w:asciiTheme="majorHAnsi" w:hAnsiTheme="majorHAnsi"/>
          <w:i/>
          <w:color w:val="000000" w:themeColor="text1"/>
        </w:rPr>
        <w:t>»Wir spielten in der (Liverpooler) Philharmonie und auch wenn wir schon oft mit der Show aufgetreten sind, fühlte es sich wie eine Premiere an. Unser Publikum in den Niederlanden weiß,  was  wir  drauf  haben. Aber dieses Mal  war  der  Raum  voller  erfahrener  Beatles-Experten. Und dann schlagen dort ein paar Holländer auf, um ihnen zu zeigen, wie man es richtig macht – das war ein bisschen nervenaufreibend. Aber die Reaktionen und die Kritiken waren extrem positiv«.</w:t>
      </w:r>
    </w:p>
    <w:p w14:paraId="641E6A43" w14:textId="77777777" w:rsidR="004D4C9B" w:rsidRPr="004D4C9B" w:rsidRDefault="004D4C9B" w:rsidP="004D4C9B">
      <w:pPr>
        <w:spacing w:after="0"/>
        <w:jc w:val="both"/>
        <w:rPr>
          <w:rFonts w:asciiTheme="majorHAnsi" w:hAnsiTheme="majorHAnsi"/>
          <w:color w:val="000000" w:themeColor="text1"/>
        </w:rPr>
      </w:pPr>
    </w:p>
    <w:p w14:paraId="01B0E0FC" w14:textId="77777777" w:rsidR="004D4C9B" w:rsidRDefault="004D4C9B" w:rsidP="004D4C9B">
      <w:pPr>
        <w:spacing w:after="0"/>
        <w:jc w:val="both"/>
        <w:rPr>
          <w:rFonts w:asciiTheme="majorHAnsi" w:hAnsiTheme="majorHAnsi"/>
          <w:color w:val="000000" w:themeColor="text1"/>
        </w:rPr>
      </w:pPr>
      <w:r w:rsidRPr="004D4C9B">
        <w:rPr>
          <w:rFonts w:asciiTheme="majorHAnsi" w:hAnsiTheme="majorHAnsi"/>
          <w:color w:val="000000" w:themeColor="text1"/>
        </w:rPr>
        <w:t xml:space="preserve">Das ist leicht untertrieben! Begeisterte Kritiker und die einhellige Meinung: Mit »The White Album – Live In Liverpool« haben die </w:t>
      </w:r>
      <w:r w:rsidRPr="00A8327C">
        <w:rPr>
          <w:rFonts w:asciiTheme="majorHAnsi" w:hAnsiTheme="majorHAnsi"/>
          <w:b/>
          <w:color w:val="000000" w:themeColor="text1"/>
        </w:rPr>
        <w:t>Analogues</w:t>
      </w:r>
      <w:r w:rsidRPr="004D4C9B">
        <w:rPr>
          <w:rFonts w:asciiTheme="majorHAnsi" w:hAnsiTheme="majorHAnsi"/>
          <w:color w:val="000000" w:themeColor="text1"/>
        </w:rPr>
        <w:t xml:space="preserve"> ihr Meisterstück abgeliefert. Mit schier unvorstellbarer Detailgenauigkeit – das Suchen und Finden alter Instrumente mit eingeschlossen – wurde das berühmte Doppelalbum rekreiert, das den Höhepunkt der Kreativität und Experimentierfreude der Beatles markierte. Und um die musikalische Authentizität wieder herzustellen, haben die </w:t>
      </w:r>
      <w:r w:rsidRPr="00A8327C">
        <w:rPr>
          <w:rFonts w:asciiTheme="majorHAnsi" w:hAnsiTheme="majorHAnsi"/>
          <w:b/>
          <w:color w:val="000000" w:themeColor="text1"/>
        </w:rPr>
        <w:t>Analogues</w:t>
      </w:r>
      <w:r w:rsidRPr="004D4C9B">
        <w:rPr>
          <w:rFonts w:asciiTheme="majorHAnsi" w:hAnsiTheme="majorHAnsi"/>
          <w:color w:val="000000" w:themeColor="text1"/>
        </w:rPr>
        <w:t xml:space="preserve"> auch diesmal das Unmögliche möglich – und hörbar gemacht. Das Doppelalbum wurde  bis  ins Kleinste analysiert, jeder Song von »Back In The USSR« bis »Good Night« notiert und – ganz wichtig – all die analogen Instrumente (daher der Bandname) gesucht, die es zur punktgenauen  Umsetzung braucht. Verstärkt durch Bläser, Streicher und Chöre sowie eine Auswahl  handverlesener Gastmusiker und mithilfe eines riesigen Arsenals  teilweise  antiker  Instrumente  gelingt  den </w:t>
      </w:r>
      <w:r w:rsidRPr="00A8327C">
        <w:rPr>
          <w:rFonts w:asciiTheme="majorHAnsi" w:hAnsiTheme="majorHAnsi"/>
          <w:b/>
          <w:color w:val="000000" w:themeColor="text1"/>
        </w:rPr>
        <w:t>Analogues</w:t>
      </w:r>
      <w:r w:rsidRPr="004D4C9B">
        <w:rPr>
          <w:rFonts w:asciiTheme="majorHAnsi" w:hAnsiTheme="majorHAnsi"/>
          <w:color w:val="000000" w:themeColor="text1"/>
        </w:rPr>
        <w:t xml:space="preserve"> erneut das Kunststück, die Musik der Fab Four, in diesem  Fall  des  »White  Album«, 50 Jahre nach Veröffentlichung anno 1968 auf ebenso wundersame wie unterhaltsame Weise zu reproduzieren.</w:t>
      </w:r>
    </w:p>
    <w:p w14:paraId="05B3F72F" w14:textId="77777777" w:rsidR="004D4C9B" w:rsidRPr="007B6660" w:rsidRDefault="004D4C9B" w:rsidP="004D4C9B">
      <w:pPr>
        <w:spacing w:after="0"/>
        <w:jc w:val="both"/>
        <w:rPr>
          <w:rFonts w:asciiTheme="majorHAnsi" w:hAnsiTheme="majorHAnsi"/>
          <w:color w:val="000000" w:themeColor="text1"/>
        </w:rPr>
      </w:pPr>
    </w:p>
    <w:p w14:paraId="68F81D38" w14:textId="79B3E70E" w:rsidR="004D4C9B" w:rsidRDefault="004D4C9B" w:rsidP="004D4C9B">
      <w:pPr>
        <w:spacing w:after="0"/>
        <w:jc w:val="both"/>
        <w:rPr>
          <w:rFonts w:asciiTheme="majorHAnsi" w:hAnsiTheme="majorHAnsi"/>
          <w:color w:val="000000" w:themeColor="text1"/>
        </w:rPr>
      </w:pPr>
      <w:r w:rsidRPr="004D4C9B">
        <w:rPr>
          <w:rFonts w:asciiTheme="majorHAnsi" w:hAnsiTheme="majorHAnsi"/>
          <w:color w:val="000000" w:themeColor="text1"/>
        </w:rPr>
        <w:t>Die der Album-Veröffentlichung folgende The White Album Tour 2019 – Bühnenversion eines Meisterwerkes mit Songs wie sie unterschiedlicher, und Kompositionen wie sie komplexer nicht sein können, und einer stilistischen Vielfalt, die von Pop bis Vaudeville, von Hard Rock bis Country, von Ragtime bis Reggae, von Songwriter-Folk bis hin zu avantgardistischen Toncollagen reicht – sollte man nicht verpassen. Album kaufen, Ticket kaufen und dann das Konzert erleben, das nie stattfand.</w:t>
      </w:r>
    </w:p>
    <w:p w14:paraId="4F18591A" w14:textId="77777777" w:rsidR="00A8327C" w:rsidRDefault="00A8327C" w:rsidP="004D4C9B">
      <w:pPr>
        <w:spacing w:after="0"/>
        <w:jc w:val="both"/>
        <w:rPr>
          <w:rFonts w:asciiTheme="majorHAnsi" w:hAnsiTheme="majorHAnsi"/>
          <w:color w:val="000000" w:themeColor="text1"/>
        </w:rPr>
      </w:pPr>
    </w:p>
    <w:p w14:paraId="79B12D62" w14:textId="69CF2D3D" w:rsidR="00D9542D" w:rsidRDefault="009201EB" w:rsidP="004D4C9B">
      <w:pPr>
        <w:spacing w:after="0"/>
        <w:jc w:val="both"/>
        <w:rPr>
          <w:rFonts w:asciiTheme="majorHAnsi" w:hAnsiTheme="majorHAnsi"/>
          <w:color w:val="000000"/>
        </w:rPr>
      </w:pPr>
      <w:r>
        <w:rPr>
          <w:rFonts w:asciiTheme="majorHAnsi" w:hAnsiTheme="majorHAnsi"/>
          <w:color w:val="000000"/>
        </w:rPr>
        <w:t xml:space="preserve">Live zu erleben sind </w:t>
      </w:r>
      <w:r w:rsidRPr="009201EB">
        <w:rPr>
          <w:rFonts w:asciiTheme="majorHAnsi" w:hAnsiTheme="majorHAnsi"/>
          <w:b/>
          <w:color w:val="000000"/>
        </w:rPr>
        <w:t>The Analogues</w:t>
      </w:r>
      <w:r>
        <w:rPr>
          <w:rFonts w:asciiTheme="majorHAnsi" w:hAnsiTheme="majorHAnsi"/>
          <w:color w:val="000000"/>
        </w:rPr>
        <w:t xml:space="preserve"> am 20. März 2019 in Berlin im Huxley’s Neue Welt, am 21. März 2019 in Hamburg im Mehr! Theater, am 22. März 2019 in Bremen im Metropol Theater, am 26. März 2019 in Hannover im Theater am Aegi, am 27. März 2019 in Köln im E-Werk, am 28. März 2019 in Essen im Colosseum Theater, am 29. März 2019 in Stuttgart im Theaterhaus T1, am 10. April 2019 in Offenbach im Capitol Theater, am 11. April 2019 in Freiburg im Konzerthaus und am 12. April 2019 in München im</w:t>
      </w:r>
      <w:r w:rsidRPr="00FC4A5A">
        <w:rPr>
          <w:rFonts w:asciiTheme="majorHAnsi" w:hAnsiTheme="majorHAnsi"/>
          <w:color w:val="000000"/>
        </w:rPr>
        <w:t xml:space="preserve"> Circus Krone</w:t>
      </w:r>
      <w:r>
        <w:rPr>
          <w:rFonts w:asciiTheme="majorHAnsi" w:hAnsiTheme="majorHAnsi"/>
          <w:color w:val="000000"/>
        </w:rPr>
        <w:t>.</w:t>
      </w:r>
      <w:r w:rsidR="00D9542D">
        <w:rPr>
          <w:rFonts w:asciiTheme="majorHAnsi" w:hAnsiTheme="majorHAnsi"/>
          <w:color w:val="000000"/>
        </w:rPr>
        <w:t xml:space="preserve"> </w:t>
      </w:r>
    </w:p>
    <w:p w14:paraId="7C16E044" w14:textId="77777777" w:rsidR="00D9542D" w:rsidRDefault="00D9542D" w:rsidP="00D9542D">
      <w:pPr>
        <w:spacing w:after="0"/>
        <w:jc w:val="both"/>
        <w:rPr>
          <w:rFonts w:asciiTheme="majorHAnsi" w:hAnsiTheme="majorHAnsi"/>
          <w:color w:val="000000"/>
        </w:rPr>
      </w:pPr>
    </w:p>
    <w:p w14:paraId="1C7D99B0" w14:textId="667130AA" w:rsidR="009201EB" w:rsidRDefault="009201EB" w:rsidP="00D9542D">
      <w:pPr>
        <w:spacing w:after="0"/>
        <w:jc w:val="both"/>
        <w:rPr>
          <w:rFonts w:asciiTheme="majorHAnsi" w:hAnsiTheme="majorHAnsi"/>
          <w:b/>
        </w:rPr>
      </w:pPr>
      <w:r w:rsidRPr="00EB45EA">
        <w:rPr>
          <w:rFonts w:asciiTheme="majorHAnsi" w:hAnsiTheme="majorHAnsi"/>
          <w:b/>
        </w:rPr>
        <w:t xml:space="preserve">Tickets sind unter </w:t>
      </w:r>
      <w:hyperlink r:id="rId11" w:history="1">
        <w:r w:rsidRPr="00EB45EA">
          <w:rPr>
            <w:rFonts w:asciiTheme="majorHAnsi" w:hAnsiTheme="majorHAnsi"/>
            <w:b/>
          </w:rPr>
          <w:t>www.myticket.de</w:t>
        </w:r>
      </w:hyperlink>
      <w:r w:rsidRPr="00EB45EA">
        <w:rPr>
          <w:rFonts w:asciiTheme="majorHAnsi" w:hAnsiTheme="majorHAnsi"/>
          <w:b/>
        </w:rPr>
        <w:t xml:space="preserve"> sowie telefonisch unter 01806 – 777 111 (20 Ct./Anruf – Mobilfunkpreise max. 60 Ct./Anruf) und bei den bekannten Vorverkaufsstellen erhältlich. </w:t>
      </w:r>
    </w:p>
    <w:p w14:paraId="291EB054" w14:textId="77777777" w:rsidR="007B6660" w:rsidRDefault="007B6660" w:rsidP="00D9542D">
      <w:pPr>
        <w:spacing w:after="0"/>
        <w:jc w:val="both"/>
        <w:rPr>
          <w:rFonts w:asciiTheme="majorHAnsi" w:hAnsiTheme="majorHAnsi"/>
          <w:b/>
        </w:rPr>
      </w:pPr>
    </w:p>
    <w:p w14:paraId="195F3E7D" w14:textId="77777777" w:rsidR="007B6660" w:rsidRDefault="007B6660" w:rsidP="00D9542D">
      <w:pPr>
        <w:spacing w:after="0"/>
        <w:jc w:val="both"/>
        <w:rPr>
          <w:rFonts w:asciiTheme="majorHAnsi" w:hAnsiTheme="majorHAnsi"/>
          <w:b/>
        </w:rPr>
      </w:pPr>
    </w:p>
    <w:p w14:paraId="75ED0F2F" w14:textId="77777777" w:rsidR="007B6660" w:rsidRDefault="007B6660" w:rsidP="00D9542D">
      <w:pPr>
        <w:spacing w:after="0"/>
        <w:jc w:val="both"/>
        <w:rPr>
          <w:rFonts w:asciiTheme="majorHAnsi" w:hAnsiTheme="majorHAnsi"/>
          <w:b/>
        </w:rPr>
      </w:pPr>
    </w:p>
    <w:p w14:paraId="226C6CBF" w14:textId="77777777" w:rsidR="007B6660" w:rsidRDefault="007B6660" w:rsidP="00D9542D">
      <w:pPr>
        <w:spacing w:after="0"/>
        <w:jc w:val="both"/>
        <w:rPr>
          <w:rFonts w:asciiTheme="majorHAnsi" w:hAnsiTheme="majorHAnsi"/>
          <w:b/>
        </w:rPr>
      </w:pPr>
    </w:p>
    <w:p w14:paraId="349499CE" w14:textId="77777777" w:rsidR="007B6660" w:rsidRDefault="007B6660" w:rsidP="00D9542D">
      <w:pPr>
        <w:spacing w:after="0"/>
        <w:jc w:val="both"/>
        <w:rPr>
          <w:rFonts w:asciiTheme="majorHAnsi" w:hAnsiTheme="majorHAnsi"/>
          <w:b/>
        </w:rPr>
      </w:pPr>
    </w:p>
    <w:p w14:paraId="6E843A62" w14:textId="77777777" w:rsidR="00AB7D1A" w:rsidRDefault="00AB7D1A" w:rsidP="00D9542D">
      <w:pPr>
        <w:spacing w:after="0"/>
        <w:jc w:val="both"/>
        <w:rPr>
          <w:rFonts w:asciiTheme="majorHAnsi" w:hAnsiTheme="majorHAnsi"/>
          <w:b/>
        </w:rPr>
      </w:pPr>
    </w:p>
    <w:p w14:paraId="3AC3AE6A" w14:textId="77777777" w:rsidR="00AB7D1A" w:rsidRDefault="00AB7D1A" w:rsidP="007B6660">
      <w:pPr>
        <w:spacing w:after="0"/>
        <w:jc w:val="center"/>
        <w:rPr>
          <w:rFonts w:asciiTheme="majorHAnsi" w:hAnsiTheme="majorHAnsi"/>
          <w:color w:val="000000" w:themeColor="text1"/>
          <w:lang w:val="en-US"/>
        </w:rPr>
      </w:pPr>
      <w:r w:rsidRPr="00AB7D1A">
        <w:rPr>
          <w:rFonts w:asciiTheme="majorHAnsi" w:hAnsiTheme="majorHAnsi"/>
          <w:i/>
          <w:color w:val="000000" w:themeColor="text1"/>
          <w:lang w:val="en-US"/>
        </w:rPr>
        <w:t>“Fab indeed, pure quality</w:t>
      </w:r>
      <w:proofErr w:type="gramStart"/>
      <w:r w:rsidRPr="00AB7D1A">
        <w:rPr>
          <w:rFonts w:asciiTheme="majorHAnsi" w:hAnsiTheme="majorHAnsi"/>
          <w:i/>
          <w:color w:val="000000" w:themeColor="text1"/>
          <w:lang w:val="en-US"/>
        </w:rPr>
        <w:t>”</w:t>
      </w:r>
      <w:r w:rsidRPr="00AB7D1A">
        <w:rPr>
          <w:rFonts w:asciiTheme="majorHAnsi" w:hAnsiTheme="majorHAnsi"/>
          <w:color w:val="000000" w:themeColor="text1"/>
          <w:lang w:val="en-US"/>
        </w:rPr>
        <w:t xml:space="preserve">  -</w:t>
      </w:r>
      <w:proofErr w:type="gramEnd"/>
      <w:r w:rsidRPr="00AB7D1A">
        <w:rPr>
          <w:rFonts w:asciiTheme="majorHAnsi" w:hAnsiTheme="majorHAnsi"/>
          <w:color w:val="000000" w:themeColor="text1"/>
          <w:lang w:val="en-US"/>
        </w:rPr>
        <w:t xml:space="preserve"> </w:t>
      </w:r>
      <w:proofErr w:type="spellStart"/>
      <w:r w:rsidRPr="00AB7D1A">
        <w:rPr>
          <w:rFonts w:asciiTheme="majorHAnsi" w:hAnsiTheme="majorHAnsi"/>
          <w:color w:val="000000" w:themeColor="text1"/>
          <w:lang w:val="en-US"/>
        </w:rPr>
        <w:t>Wirral</w:t>
      </w:r>
      <w:proofErr w:type="spellEnd"/>
      <w:r w:rsidRPr="00AB7D1A">
        <w:rPr>
          <w:rFonts w:asciiTheme="majorHAnsi" w:hAnsiTheme="majorHAnsi"/>
          <w:color w:val="000000" w:themeColor="text1"/>
          <w:lang w:val="en-US"/>
        </w:rPr>
        <w:t xml:space="preserve"> Globe</w:t>
      </w:r>
    </w:p>
    <w:p w14:paraId="3F06864C" w14:textId="77777777" w:rsidR="00AB7D1A" w:rsidRPr="00AB7D1A" w:rsidRDefault="00AB7D1A" w:rsidP="007B6660">
      <w:pPr>
        <w:spacing w:after="0"/>
        <w:jc w:val="center"/>
        <w:rPr>
          <w:rFonts w:asciiTheme="majorHAnsi" w:hAnsiTheme="majorHAnsi"/>
          <w:color w:val="000000" w:themeColor="text1"/>
          <w:lang w:val="en-US"/>
        </w:rPr>
      </w:pPr>
    </w:p>
    <w:p w14:paraId="17FD456F" w14:textId="090F2262" w:rsidR="007B6660" w:rsidRDefault="00AB7D1A" w:rsidP="007B6660">
      <w:pPr>
        <w:spacing w:after="0"/>
        <w:jc w:val="center"/>
        <w:rPr>
          <w:rFonts w:asciiTheme="majorHAnsi" w:hAnsiTheme="majorHAnsi"/>
          <w:color w:val="000000" w:themeColor="text1"/>
          <w:lang w:val="en-US"/>
        </w:rPr>
      </w:pPr>
      <w:r w:rsidRPr="00AB7D1A">
        <w:rPr>
          <w:rFonts w:asciiTheme="majorHAnsi" w:hAnsiTheme="majorHAnsi"/>
          <w:i/>
          <w:color w:val="000000" w:themeColor="text1"/>
          <w:lang w:val="en-US"/>
        </w:rPr>
        <w:t>“Immaculate playing …..</w:t>
      </w:r>
      <w:proofErr w:type="gramStart"/>
      <w:r w:rsidRPr="00AB7D1A">
        <w:rPr>
          <w:rFonts w:asciiTheme="majorHAnsi" w:hAnsiTheme="majorHAnsi"/>
          <w:i/>
          <w:color w:val="000000" w:themeColor="text1"/>
          <w:lang w:val="en-US"/>
        </w:rPr>
        <w:t>particular</w:t>
      </w:r>
      <w:proofErr w:type="gramEnd"/>
      <w:r w:rsidRPr="00AB7D1A">
        <w:rPr>
          <w:rFonts w:asciiTheme="majorHAnsi" w:hAnsiTheme="majorHAnsi"/>
          <w:i/>
          <w:color w:val="000000" w:themeColor="text1"/>
          <w:lang w:val="en-US"/>
        </w:rPr>
        <w:t xml:space="preserve"> praise must go to the harmonies”</w:t>
      </w:r>
      <w:r w:rsidRPr="00AB7D1A">
        <w:rPr>
          <w:rFonts w:asciiTheme="majorHAnsi" w:hAnsiTheme="majorHAnsi"/>
          <w:color w:val="000000" w:themeColor="text1"/>
          <w:lang w:val="en-US"/>
        </w:rPr>
        <w:t xml:space="preserve"> </w:t>
      </w:r>
      <w:r w:rsidR="007B6660">
        <w:rPr>
          <w:rFonts w:asciiTheme="majorHAnsi" w:hAnsiTheme="majorHAnsi"/>
          <w:color w:val="000000" w:themeColor="text1"/>
          <w:lang w:val="en-US"/>
        </w:rPr>
        <w:t>–</w:t>
      </w:r>
      <w:r w:rsidRPr="00AB7D1A">
        <w:rPr>
          <w:rFonts w:asciiTheme="majorHAnsi" w:hAnsiTheme="majorHAnsi"/>
          <w:color w:val="000000" w:themeColor="text1"/>
          <w:lang w:val="en-US"/>
        </w:rPr>
        <w:t xml:space="preserve"> </w:t>
      </w:r>
      <w:proofErr w:type="spellStart"/>
      <w:r w:rsidRPr="00AB7D1A">
        <w:rPr>
          <w:rFonts w:asciiTheme="majorHAnsi" w:hAnsiTheme="majorHAnsi"/>
          <w:color w:val="000000" w:themeColor="text1"/>
          <w:lang w:val="en-US"/>
        </w:rPr>
        <w:t>Getintothis</w:t>
      </w:r>
      <w:proofErr w:type="spellEnd"/>
    </w:p>
    <w:p w14:paraId="1AAE6D61" w14:textId="77777777" w:rsidR="007B6660" w:rsidRDefault="007B6660" w:rsidP="007B6660">
      <w:pPr>
        <w:spacing w:after="0"/>
        <w:rPr>
          <w:rFonts w:asciiTheme="majorHAnsi" w:hAnsiTheme="majorHAnsi"/>
          <w:color w:val="000000"/>
          <w:lang w:val="en-US"/>
        </w:rPr>
      </w:pPr>
    </w:p>
    <w:p w14:paraId="61C0C147" w14:textId="2AD323E6" w:rsidR="00AB7D1A" w:rsidRPr="00AB7D1A" w:rsidRDefault="00AB7D1A" w:rsidP="007B6660">
      <w:pPr>
        <w:spacing w:after="0"/>
        <w:jc w:val="center"/>
        <w:rPr>
          <w:rFonts w:asciiTheme="majorHAnsi" w:hAnsiTheme="majorHAnsi"/>
          <w:color w:val="000000"/>
          <w:lang w:val="en-US"/>
        </w:rPr>
      </w:pPr>
      <w:r>
        <w:rPr>
          <w:rFonts w:asciiTheme="majorHAnsi" w:hAnsiTheme="majorHAnsi"/>
          <w:color w:val="000000"/>
          <w:lang w:val="en-US"/>
        </w:rPr>
        <w:t xml:space="preserve">The Analogues live in Liverpool: </w:t>
      </w:r>
      <w:hyperlink r:id="rId12" w:history="1">
        <w:r w:rsidRPr="00C06C16">
          <w:rPr>
            <w:rStyle w:val="Hyperlink"/>
            <w:rFonts w:asciiTheme="majorHAnsi" w:hAnsiTheme="majorHAnsi"/>
            <w:lang w:val="en-US"/>
          </w:rPr>
          <w:t>https://www.youtube.com/watch?v=wl2QPwefPA0</w:t>
        </w:r>
      </w:hyperlink>
    </w:p>
    <w:p w14:paraId="24A6B74F" w14:textId="77777777" w:rsidR="007B6660" w:rsidRPr="00AB7D1A" w:rsidRDefault="007B6660" w:rsidP="007B6660">
      <w:pPr>
        <w:spacing w:after="0"/>
        <w:rPr>
          <w:rFonts w:asciiTheme="majorHAnsi" w:hAnsiTheme="majorHAnsi"/>
          <w:color w:val="000000"/>
          <w:lang w:val="en-US"/>
        </w:rPr>
      </w:pPr>
    </w:p>
    <w:p w14:paraId="30A6F09E" w14:textId="77777777" w:rsidR="007B6660" w:rsidRDefault="00A03DC2" w:rsidP="007B6660">
      <w:pPr>
        <w:autoSpaceDE w:val="0"/>
        <w:autoSpaceDN w:val="0"/>
        <w:spacing w:after="0"/>
        <w:jc w:val="center"/>
        <w:rPr>
          <w:rFonts w:asciiTheme="majorHAnsi" w:hAnsiTheme="majorHAnsi"/>
          <w:color w:val="000000" w:themeColor="text1"/>
        </w:rPr>
      </w:pPr>
      <w:r w:rsidRPr="007B6660">
        <w:rPr>
          <w:rFonts w:asciiTheme="majorHAnsi" w:hAnsiTheme="majorHAnsi"/>
          <w:color w:val="000000" w:themeColor="text1"/>
        </w:rPr>
        <w:t>Weitere Informationen unter:</w:t>
      </w:r>
      <w:r w:rsidR="00C52317" w:rsidRPr="007B6660">
        <w:rPr>
          <w:rFonts w:asciiTheme="majorHAnsi" w:hAnsiTheme="majorHAnsi"/>
          <w:color w:val="000000" w:themeColor="text1"/>
        </w:rPr>
        <w:t xml:space="preserve">  </w:t>
      </w:r>
      <w:hyperlink r:id="rId13" w:history="1">
        <w:r w:rsidR="00EB45EA" w:rsidRPr="007B6660">
          <w:rPr>
            <w:rStyle w:val="Hyperlink"/>
            <w:rFonts w:asciiTheme="majorHAnsi" w:eastAsiaTheme="minorEastAsia" w:hAnsiTheme="majorHAnsi"/>
            <w:lang w:eastAsia="de-DE"/>
          </w:rPr>
          <w:t>www.theanalogues.net</w:t>
        </w:r>
      </w:hyperlink>
      <w:r w:rsidR="00822C4E" w:rsidRPr="007B6660">
        <w:rPr>
          <w:rStyle w:val="Hyperlink"/>
          <w:rFonts w:asciiTheme="majorHAnsi" w:hAnsiTheme="majorHAnsi"/>
          <w:color w:val="000000" w:themeColor="text1"/>
        </w:rPr>
        <w:t xml:space="preserve"> </w:t>
      </w:r>
      <w:r w:rsidR="00EB45EA" w:rsidRPr="007B6660">
        <w:rPr>
          <w:rFonts w:asciiTheme="majorHAnsi" w:hAnsiTheme="majorHAnsi"/>
          <w:color w:val="000000" w:themeColor="text1"/>
        </w:rPr>
        <w:t xml:space="preserve"> </w:t>
      </w:r>
    </w:p>
    <w:p w14:paraId="6251A84A" w14:textId="0F699C3B" w:rsidR="0094270C" w:rsidRPr="007B6660" w:rsidRDefault="00034019" w:rsidP="007B6660">
      <w:pPr>
        <w:autoSpaceDE w:val="0"/>
        <w:autoSpaceDN w:val="0"/>
        <w:spacing w:after="0"/>
        <w:jc w:val="center"/>
        <w:rPr>
          <w:rFonts w:asciiTheme="majorHAnsi" w:hAnsiTheme="majorHAnsi"/>
          <w:color w:val="000000" w:themeColor="text1"/>
        </w:rPr>
      </w:pPr>
      <w:r>
        <w:rPr>
          <w:rFonts w:asciiTheme="majorHAnsi" w:hAnsiTheme="majorHAnsi"/>
          <w:noProof/>
        </w:rPr>
        <w:pict w14:anchorId="24462C5B">
          <v:rect id="_x0000_i1027" alt="" style="width:453.5pt;height:1pt;mso-width-percent:0;mso-height-percent:0;mso-width-percent:0;mso-height-percent:0" o:hralign="center" o:hrstd="t" o:hrnoshade="t" o:hr="t" fillcolor="#008bac" stroked="f"/>
        </w:pict>
      </w:r>
    </w:p>
    <w:p w14:paraId="4087773B" w14:textId="5EE4201E" w:rsidR="00721A33" w:rsidRPr="00FB6327" w:rsidRDefault="0094270C" w:rsidP="006377A4">
      <w:pPr>
        <w:autoSpaceDE w:val="0"/>
        <w:autoSpaceDN w:val="0"/>
        <w:spacing w:after="0" w:line="240" w:lineRule="auto"/>
        <w:jc w:val="center"/>
        <w:rPr>
          <w:rFonts w:asciiTheme="majorHAnsi" w:eastAsiaTheme="minorEastAsia" w:hAnsiTheme="majorHAnsi"/>
          <w:b/>
          <w:sz w:val="40"/>
          <w:szCs w:val="40"/>
          <w:lang w:val="en-US" w:eastAsia="de-DE"/>
        </w:rPr>
      </w:pPr>
      <w:r w:rsidRPr="00FB6327">
        <w:rPr>
          <w:rFonts w:asciiTheme="majorHAnsi" w:eastAsiaTheme="minorEastAsia" w:hAnsiTheme="majorHAnsi"/>
          <w:b/>
          <w:sz w:val="40"/>
          <w:szCs w:val="40"/>
          <w:lang w:val="en-US" w:eastAsia="de-DE"/>
        </w:rPr>
        <w:t>THE ANALOGUES</w:t>
      </w:r>
    </w:p>
    <w:p w14:paraId="09E1F84A" w14:textId="27F5F57E" w:rsidR="00721A33" w:rsidRPr="00FB6327" w:rsidRDefault="00721A33" w:rsidP="006377A4">
      <w:pPr>
        <w:autoSpaceDE w:val="0"/>
        <w:autoSpaceDN w:val="0"/>
        <w:spacing w:after="0" w:line="240" w:lineRule="auto"/>
        <w:jc w:val="center"/>
        <w:rPr>
          <w:rFonts w:asciiTheme="majorHAnsi" w:eastAsiaTheme="minorEastAsia" w:hAnsiTheme="majorHAnsi"/>
          <w:b/>
          <w:sz w:val="28"/>
          <w:szCs w:val="28"/>
          <w:lang w:val="en-US" w:eastAsia="de-DE"/>
        </w:rPr>
      </w:pPr>
      <w:r w:rsidRPr="00FB6327">
        <w:rPr>
          <w:rFonts w:asciiTheme="majorHAnsi" w:eastAsiaTheme="minorEastAsia" w:hAnsiTheme="majorHAnsi"/>
          <w:b/>
          <w:sz w:val="28"/>
          <w:szCs w:val="28"/>
          <w:lang w:val="en-US" w:eastAsia="de-DE"/>
        </w:rPr>
        <w:t xml:space="preserve">perform </w:t>
      </w:r>
    </w:p>
    <w:p w14:paraId="64B98844" w14:textId="7BD96667" w:rsidR="00DE0ABF" w:rsidRPr="00CB457A" w:rsidRDefault="00721A33" w:rsidP="00721A33">
      <w:pPr>
        <w:autoSpaceDE w:val="0"/>
        <w:autoSpaceDN w:val="0"/>
        <w:spacing w:after="0"/>
        <w:jc w:val="center"/>
        <w:rPr>
          <w:rFonts w:asciiTheme="majorHAnsi" w:hAnsiTheme="majorHAnsi"/>
          <w:lang w:val="en-US"/>
        </w:rPr>
      </w:pPr>
      <w:r>
        <w:rPr>
          <w:rFonts w:asciiTheme="majorHAnsi" w:eastAsiaTheme="minorEastAsia" w:hAnsiTheme="majorHAnsi"/>
          <w:b/>
          <w:sz w:val="48"/>
          <w:lang w:val="en-US" w:eastAsia="de-DE"/>
        </w:rPr>
        <w:t>THE WHITE ALBUM 2019</w:t>
      </w:r>
      <w:r w:rsidR="00CF04BA" w:rsidRPr="00CB457A">
        <w:rPr>
          <w:rFonts w:asciiTheme="majorHAnsi" w:eastAsiaTheme="minorEastAsia" w:hAnsiTheme="majorHAnsi"/>
          <w:b/>
          <w:sz w:val="48"/>
          <w:lang w:val="en-US" w:eastAsia="de-DE"/>
        </w:rPr>
        <w:br/>
      </w:r>
    </w:p>
    <w:p w14:paraId="27E6DF7E" w14:textId="396495C4"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Mi.</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20.03.2019</w:t>
      </w:r>
      <w:r w:rsidR="00CF04BA" w:rsidRPr="00B85DDE">
        <w:rPr>
          <w:rFonts w:asciiTheme="majorHAnsi" w:eastAsiaTheme="minorEastAsia" w:hAnsiTheme="majorHAnsi"/>
          <w:sz w:val="26"/>
          <w:lang w:eastAsia="de-DE"/>
        </w:rPr>
        <w:tab/>
      </w:r>
      <w:r w:rsidR="00721A33">
        <w:rPr>
          <w:rFonts w:asciiTheme="majorHAnsi" w:eastAsiaTheme="minorEastAsia" w:hAnsiTheme="majorHAnsi"/>
          <w:sz w:val="26"/>
          <w:lang w:eastAsia="de-DE"/>
        </w:rPr>
        <w:t>Berlin</w:t>
      </w:r>
      <w:r w:rsidR="00CF04BA" w:rsidRPr="00B85DDE">
        <w:rPr>
          <w:rFonts w:asciiTheme="majorHAnsi" w:eastAsiaTheme="minorEastAsia" w:hAnsiTheme="majorHAnsi"/>
          <w:sz w:val="26"/>
          <w:lang w:eastAsia="de-DE"/>
        </w:rPr>
        <w:tab/>
        <w:t xml:space="preserve">/ </w:t>
      </w:r>
      <w:r w:rsidR="00721A33">
        <w:rPr>
          <w:rFonts w:asciiTheme="majorHAnsi" w:eastAsiaTheme="minorEastAsia" w:hAnsiTheme="majorHAnsi"/>
          <w:sz w:val="26"/>
          <w:lang w:eastAsia="de-DE"/>
        </w:rPr>
        <w:t>Huxley’s Neue Welt</w:t>
      </w:r>
    </w:p>
    <w:p w14:paraId="4FC067F6" w14:textId="2272F7A6"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21.03.2019</w:t>
      </w:r>
      <w:r w:rsidR="00721A33">
        <w:rPr>
          <w:rFonts w:asciiTheme="majorHAnsi" w:eastAsiaTheme="minorEastAsia" w:hAnsiTheme="majorHAnsi"/>
          <w:sz w:val="26"/>
          <w:lang w:eastAsia="de-DE"/>
        </w:rPr>
        <w:tab/>
        <w:t>Hamburg / Mehr! Theater</w:t>
      </w:r>
    </w:p>
    <w:p w14:paraId="0941C3A9" w14:textId="7289D7AF"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Fr.</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22.03.2019</w:t>
      </w:r>
      <w:r w:rsidR="00721A33">
        <w:rPr>
          <w:rFonts w:asciiTheme="majorHAnsi" w:eastAsiaTheme="minorEastAsia" w:hAnsiTheme="majorHAnsi"/>
          <w:sz w:val="26"/>
          <w:lang w:eastAsia="de-DE"/>
        </w:rPr>
        <w:tab/>
        <w:t>Bremen / Metropol Theater</w:t>
      </w:r>
    </w:p>
    <w:p w14:paraId="69F49745" w14:textId="660DB416"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Di.</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26.03.2019</w:t>
      </w:r>
      <w:r w:rsidR="00721A33">
        <w:rPr>
          <w:rFonts w:asciiTheme="majorHAnsi" w:eastAsiaTheme="minorEastAsia" w:hAnsiTheme="majorHAnsi"/>
          <w:sz w:val="26"/>
          <w:lang w:eastAsia="de-DE"/>
        </w:rPr>
        <w:tab/>
        <w:t>Hannover / Theater am Aegi</w:t>
      </w:r>
    </w:p>
    <w:p w14:paraId="675C22D5" w14:textId="4C32CF1F"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Mi.</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27.03.2019</w:t>
      </w:r>
      <w:r w:rsidR="00721A33">
        <w:rPr>
          <w:rFonts w:asciiTheme="majorHAnsi" w:eastAsiaTheme="minorEastAsia" w:hAnsiTheme="majorHAnsi"/>
          <w:sz w:val="26"/>
          <w:lang w:eastAsia="de-DE"/>
        </w:rPr>
        <w:tab/>
        <w:t>Köln / E-Werk</w:t>
      </w:r>
    </w:p>
    <w:p w14:paraId="65B6952D" w14:textId="063F8167"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28.03.2019</w:t>
      </w:r>
      <w:r w:rsidR="00721A33">
        <w:rPr>
          <w:rFonts w:asciiTheme="majorHAnsi" w:eastAsiaTheme="minorEastAsia" w:hAnsiTheme="majorHAnsi"/>
          <w:sz w:val="26"/>
          <w:lang w:eastAsia="de-DE"/>
        </w:rPr>
        <w:tab/>
        <w:t>Essen / Colosseum</w:t>
      </w:r>
      <w:r>
        <w:rPr>
          <w:rFonts w:asciiTheme="majorHAnsi" w:eastAsiaTheme="minorEastAsia" w:hAnsiTheme="majorHAnsi"/>
          <w:sz w:val="26"/>
          <w:lang w:eastAsia="de-DE"/>
        </w:rPr>
        <w:t xml:space="preserve"> Theater</w:t>
      </w:r>
    </w:p>
    <w:p w14:paraId="2885CE05" w14:textId="2E04813B"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Fr.</w:t>
      </w:r>
      <w:r>
        <w:rPr>
          <w:rFonts w:asciiTheme="majorHAnsi" w:eastAsiaTheme="minorEastAsia" w:hAnsiTheme="majorHAnsi"/>
          <w:sz w:val="26"/>
          <w:lang w:eastAsia="de-DE"/>
        </w:rPr>
        <w:tab/>
      </w:r>
      <w:r w:rsidR="00721A33">
        <w:rPr>
          <w:rFonts w:asciiTheme="majorHAnsi" w:eastAsiaTheme="minorEastAsia" w:hAnsiTheme="majorHAnsi"/>
          <w:sz w:val="26"/>
          <w:lang w:eastAsia="de-DE"/>
        </w:rPr>
        <w:t>29.03.2019</w:t>
      </w:r>
      <w:r w:rsidR="00721A33">
        <w:rPr>
          <w:rFonts w:asciiTheme="majorHAnsi" w:eastAsiaTheme="minorEastAsia" w:hAnsiTheme="majorHAnsi"/>
          <w:sz w:val="26"/>
          <w:lang w:eastAsia="de-DE"/>
        </w:rPr>
        <w:tab/>
        <w:t>Stuttgart / Theaterhaus T1</w:t>
      </w:r>
    </w:p>
    <w:p w14:paraId="73ACAF77" w14:textId="45AFDCD3"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Mi.</w:t>
      </w:r>
      <w:r>
        <w:rPr>
          <w:rFonts w:asciiTheme="majorHAnsi" w:eastAsiaTheme="minorEastAsia" w:hAnsiTheme="majorHAnsi"/>
          <w:sz w:val="26"/>
          <w:lang w:eastAsia="de-DE"/>
        </w:rPr>
        <w:tab/>
      </w:r>
      <w:r w:rsidR="00721A33">
        <w:rPr>
          <w:rFonts w:asciiTheme="majorHAnsi" w:eastAsiaTheme="minorEastAsia" w:hAnsiTheme="majorHAnsi"/>
          <w:sz w:val="26"/>
          <w:lang w:eastAsia="de-DE"/>
        </w:rPr>
        <w:t>10.04.2019</w:t>
      </w:r>
      <w:r w:rsidR="00721A33">
        <w:rPr>
          <w:rFonts w:asciiTheme="majorHAnsi" w:eastAsiaTheme="minorEastAsia" w:hAnsiTheme="majorHAnsi"/>
          <w:sz w:val="26"/>
          <w:lang w:eastAsia="de-DE"/>
        </w:rPr>
        <w:tab/>
        <w:t>Offenbach / Capitol Theater</w:t>
      </w:r>
    </w:p>
    <w:p w14:paraId="65D1C8DF" w14:textId="064C0F8F"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r>
      <w:r w:rsidR="00721A33">
        <w:rPr>
          <w:rFonts w:asciiTheme="majorHAnsi" w:eastAsiaTheme="minorEastAsia" w:hAnsiTheme="majorHAnsi"/>
          <w:sz w:val="26"/>
          <w:lang w:eastAsia="de-DE"/>
        </w:rPr>
        <w:t>11.04.2019</w:t>
      </w:r>
      <w:r w:rsidR="00721A33">
        <w:rPr>
          <w:rFonts w:asciiTheme="majorHAnsi" w:eastAsiaTheme="minorEastAsia" w:hAnsiTheme="majorHAnsi"/>
          <w:sz w:val="26"/>
          <w:lang w:eastAsia="de-DE"/>
        </w:rPr>
        <w:tab/>
        <w:t>Freiburg / Konzerthaus</w:t>
      </w:r>
    </w:p>
    <w:p w14:paraId="3C13F6F7" w14:textId="6DEF092A" w:rsidR="00721A33" w:rsidRDefault="00822C4E" w:rsidP="00721A33">
      <w:pPr>
        <w:spacing w:after="0"/>
        <w:ind w:left="2410"/>
        <w:rPr>
          <w:rFonts w:asciiTheme="majorHAnsi" w:eastAsiaTheme="minorEastAsia" w:hAnsiTheme="majorHAnsi"/>
          <w:sz w:val="26"/>
          <w:lang w:eastAsia="de-DE"/>
        </w:rPr>
      </w:pPr>
      <w:r>
        <w:rPr>
          <w:rFonts w:asciiTheme="majorHAnsi" w:eastAsiaTheme="minorEastAsia" w:hAnsiTheme="majorHAnsi"/>
          <w:sz w:val="26"/>
          <w:lang w:eastAsia="de-DE"/>
        </w:rPr>
        <w:t>Fr.</w:t>
      </w:r>
      <w:r>
        <w:rPr>
          <w:rFonts w:asciiTheme="majorHAnsi" w:eastAsiaTheme="minorEastAsia" w:hAnsiTheme="majorHAnsi"/>
          <w:sz w:val="26"/>
          <w:lang w:eastAsia="de-DE"/>
        </w:rPr>
        <w:tab/>
      </w:r>
      <w:r w:rsidR="00721A33">
        <w:rPr>
          <w:rFonts w:asciiTheme="majorHAnsi" w:eastAsiaTheme="minorEastAsia" w:hAnsiTheme="majorHAnsi"/>
          <w:sz w:val="26"/>
          <w:lang w:eastAsia="de-DE"/>
        </w:rPr>
        <w:t xml:space="preserve">12.04.2019 </w:t>
      </w:r>
      <w:r w:rsidR="00721A33">
        <w:rPr>
          <w:rFonts w:asciiTheme="majorHAnsi" w:eastAsiaTheme="minorEastAsia" w:hAnsiTheme="majorHAnsi"/>
          <w:sz w:val="26"/>
          <w:lang w:eastAsia="de-DE"/>
        </w:rPr>
        <w:tab/>
        <w:t>München / Circus Krone</w:t>
      </w:r>
    </w:p>
    <w:p w14:paraId="67699E62" w14:textId="77777777" w:rsidR="00721A33" w:rsidRPr="00721A33" w:rsidRDefault="00721A33" w:rsidP="00721A33"/>
    <w:p w14:paraId="7C7E58A0" w14:textId="77777777" w:rsidR="00822C4E" w:rsidRPr="00B85DDE" w:rsidRDefault="00822C4E" w:rsidP="00822C4E">
      <w:pPr>
        <w:pStyle w:val="berschrift3"/>
        <w:jc w:val="center"/>
        <w:rPr>
          <w:rFonts w:eastAsiaTheme="minorEastAsia" w:cs="Times New Roman"/>
          <w:color w:val="auto"/>
          <w:sz w:val="22"/>
          <w:szCs w:val="22"/>
          <w:lang w:eastAsia="de-DE"/>
        </w:rPr>
      </w:pPr>
      <w:r w:rsidRPr="00B85DDE">
        <w:rPr>
          <w:rFonts w:eastAsiaTheme="minorEastAsia" w:cs="Times New Roman"/>
          <w:color w:val="auto"/>
          <w:sz w:val="22"/>
          <w:szCs w:val="22"/>
          <w:lang w:eastAsia="de-DE"/>
        </w:rPr>
        <w:t xml:space="preserve">Ausführliche Informationen, Pressematerial, u.v.m. auf </w:t>
      </w:r>
      <w:hyperlink r:id="rId14" w:history="1">
        <w:r w:rsidRPr="00B85DDE">
          <w:rPr>
            <w:rStyle w:val="Hyperlink"/>
            <w:rFonts w:eastAsiaTheme="minorEastAsia" w:cs="Times New Roman"/>
            <w:sz w:val="22"/>
            <w:szCs w:val="22"/>
            <w:lang w:eastAsia="de-DE"/>
          </w:rPr>
          <w:t>wizpro.com</w:t>
        </w:r>
      </w:hyperlink>
    </w:p>
    <w:p w14:paraId="161AF3FB" w14:textId="77777777" w:rsidR="00822C4E" w:rsidRPr="00B85DDE" w:rsidRDefault="00822C4E" w:rsidP="00822C4E">
      <w:pPr>
        <w:pStyle w:val="berschrift3"/>
        <w:jc w:val="center"/>
        <w:rPr>
          <w:rFonts w:eastAsiaTheme="minorEastAsia" w:cs="Times New Roman"/>
          <w:color w:val="auto"/>
          <w:sz w:val="22"/>
          <w:szCs w:val="22"/>
          <w:lang w:eastAsia="de-DE"/>
        </w:rPr>
      </w:pPr>
      <w:r w:rsidRPr="00B85DDE">
        <w:rPr>
          <w:rFonts w:eastAsiaTheme="minorEastAsia" w:cs="Times New Roman"/>
          <w:color w:val="auto"/>
          <w:sz w:val="22"/>
          <w:szCs w:val="22"/>
          <w:lang w:eastAsia="de-DE"/>
        </w:rPr>
        <w:t xml:space="preserve">Updates, Specials, u.v.m. auf </w:t>
      </w:r>
      <w:hyperlink r:id="rId15" w:history="1">
        <w:r w:rsidRPr="00B85DDE">
          <w:rPr>
            <w:rStyle w:val="Hyperlink"/>
            <w:rFonts w:eastAsiaTheme="minorEastAsia" w:cs="Times New Roman"/>
            <w:sz w:val="22"/>
            <w:szCs w:val="22"/>
            <w:lang w:eastAsia="de-DE"/>
          </w:rPr>
          <w:t>facebook.com/WizardPromotions</w:t>
        </w:r>
      </w:hyperlink>
    </w:p>
    <w:p w14:paraId="24C05208" w14:textId="77777777" w:rsidR="0005166C" w:rsidRPr="00B85DDE" w:rsidRDefault="00034019" w:rsidP="0005166C">
      <w:pPr>
        <w:pBdr>
          <w:between w:val="single" w:sz="4" w:space="1" w:color="auto"/>
        </w:pBdr>
        <w:autoSpaceDE w:val="0"/>
        <w:autoSpaceDN w:val="0"/>
        <w:rPr>
          <w:rFonts w:asciiTheme="majorHAnsi" w:hAnsiTheme="majorHAnsi"/>
        </w:rPr>
      </w:pPr>
      <w:r>
        <w:rPr>
          <w:rFonts w:asciiTheme="majorHAnsi" w:hAnsiTheme="majorHAnsi"/>
          <w:noProof/>
        </w:rPr>
        <w:pict w14:anchorId="33206B90">
          <v:rect id="_x0000_i1028" alt="" style="width:453.5pt;height:1pt;mso-width-percent:0;mso-height-percent:0;mso-width-percent:0;mso-height-percent:0" o:hralign="center" o:hrstd="t" o:hrnoshade="t" o:hr="t" fillcolor="#008bac" stroked="f"/>
        </w:pict>
      </w:r>
    </w:p>
    <w:p w14:paraId="0117C8E3" w14:textId="77777777" w:rsidR="009D4764" w:rsidRPr="00B85DDE" w:rsidRDefault="00465D9F" w:rsidP="00396EC2">
      <w:pPr>
        <w:spacing w:after="0" w:line="360" w:lineRule="auto"/>
        <w:rPr>
          <w:rFonts w:asciiTheme="majorHAnsi" w:hAnsiTheme="majorHAnsi"/>
          <w:lang w:val="en-US"/>
        </w:rPr>
      </w:pPr>
      <w:r w:rsidRPr="00B85DDE">
        <w:rPr>
          <w:rFonts w:asciiTheme="majorHAnsi" w:hAnsiTheme="majorHAnsi"/>
          <w:noProof/>
          <w:sz w:val="24"/>
          <w:szCs w:val="24"/>
          <w:lang w:eastAsia="de-DE"/>
        </w:rPr>
        <w:drawing>
          <wp:anchor distT="0" distB="0" distL="114300" distR="114300" simplePos="0" relativeHeight="251658240" behindDoc="1" locked="0" layoutInCell="1" allowOverlap="1" wp14:anchorId="7DCB383E" wp14:editId="7839A6EB">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85DDE"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F7332" w14:textId="77777777" w:rsidR="003636BD" w:rsidRDefault="003636BD" w:rsidP="006C61BB">
      <w:pPr>
        <w:spacing w:after="0" w:line="240" w:lineRule="auto"/>
      </w:pPr>
      <w:r>
        <w:separator/>
      </w:r>
    </w:p>
  </w:endnote>
  <w:endnote w:type="continuationSeparator" w:id="0">
    <w:p w14:paraId="5BC6B22F" w14:textId="77777777" w:rsidR="003636BD" w:rsidRDefault="003636B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164C" w14:textId="77777777" w:rsidR="006377A4" w:rsidRPr="006C61BB" w:rsidRDefault="006377A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3401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34019">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1A1F" w14:textId="77777777" w:rsidR="006377A4" w:rsidRDefault="006377A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34019">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34019">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3543" w14:textId="77777777" w:rsidR="003636BD" w:rsidRDefault="003636BD" w:rsidP="006C61BB">
      <w:pPr>
        <w:spacing w:after="0" w:line="240" w:lineRule="auto"/>
      </w:pPr>
      <w:r>
        <w:separator/>
      </w:r>
    </w:p>
  </w:footnote>
  <w:footnote w:type="continuationSeparator" w:id="0">
    <w:p w14:paraId="2D6931AC" w14:textId="77777777" w:rsidR="003636BD" w:rsidRDefault="003636B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8AE7" w14:textId="77777777" w:rsidR="006377A4" w:rsidRDefault="006377A4" w:rsidP="006C330A">
    <w:pPr>
      <w:pStyle w:val="Kopfzeile"/>
      <w:jc w:val="right"/>
    </w:pPr>
    <w:r>
      <w:rPr>
        <w:noProof/>
        <w:lang w:eastAsia="de-DE"/>
      </w:rPr>
      <w:drawing>
        <wp:inline distT="0" distB="0" distL="0" distR="0" wp14:anchorId="4E787EB3" wp14:editId="7FA1890B">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60EC91C" w14:textId="77777777" w:rsidR="006377A4" w:rsidRDefault="006377A4" w:rsidP="006C330A">
    <w:pPr>
      <w:pStyle w:val="Kopfzeile"/>
      <w:jc w:val="right"/>
    </w:pPr>
  </w:p>
  <w:p w14:paraId="3046277E" w14:textId="77777777" w:rsidR="006377A4" w:rsidRDefault="006377A4"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C06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wNzG2MDO0sDQ2s7RU0lEKTi0uzszPAykwrAUAfuZEUSwAAAA="/>
  </w:docVars>
  <w:rsids>
    <w:rsidRoot w:val="00FD2789"/>
    <w:rsid w:val="00001F2E"/>
    <w:rsid w:val="0000692F"/>
    <w:rsid w:val="000163EC"/>
    <w:rsid w:val="000215B4"/>
    <w:rsid w:val="00024BAA"/>
    <w:rsid w:val="00033947"/>
    <w:rsid w:val="00034019"/>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B7983"/>
    <w:rsid w:val="000D300B"/>
    <w:rsid w:val="000D304D"/>
    <w:rsid w:val="000D424F"/>
    <w:rsid w:val="000E21FE"/>
    <w:rsid w:val="000F4C41"/>
    <w:rsid w:val="0010108E"/>
    <w:rsid w:val="001051F5"/>
    <w:rsid w:val="00107FFD"/>
    <w:rsid w:val="00110AB8"/>
    <w:rsid w:val="00110D76"/>
    <w:rsid w:val="001117E3"/>
    <w:rsid w:val="001220C4"/>
    <w:rsid w:val="0012761B"/>
    <w:rsid w:val="0012792E"/>
    <w:rsid w:val="00131064"/>
    <w:rsid w:val="00137A75"/>
    <w:rsid w:val="00144914"/>
    <w:rsid w:val="0014703B"/>
    <w:rsid w:val="00165A62"/>
    <w:rsid w:val="00166984"/>
    <w:rsid w:val="001714DC"/>
    <w:rsid w:val="001750A9"/>
    <w:rsid w:val="00175CC4"/>
    <w:rsid w:val="00186FD9"/>
    <w:rsid w:val="00187F4A"/>
    <w:rsid w:val="00193898"/>
    <w:rsid w:val="0019395D"/>
    <w:rsid w:val="00197131"/>
    <w:rsid w:val="001A7B6D"/>
    <w:rsid w:val="001B2609"/>
    <w:rsid w:val="001C33EB"/>
    <w:rsid w:val="001C7C85"/>
    <w:rsid w:val="001D3EE8"/>
    <w:rsid w:val="001F7198"/>
    <w:rsid w:val="00200B90"/>
    <w:rsid w:val="002027C2"/>
    <w:rsid w:val="00210407"/>
    <w:rsid w:val="00212243"/>
    <w:rsid w:val="00213075"/>
    <w:rsid w:val="00217A2F"/>
    <w:rsid w:val="0022377B"/>
    <w:rsid w:val="00226083"/>
    <w:rsid w:val="002322ED"/>
    <w:rsid w:val="002369BD"/>
    <w:rsid w:val="00237581"/>
    <w:rsid w:val="002435A1"/>
    <w:rsid w:val="002529C5"/>
    <w:rsid w:val="002535CE"/>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057F0"/>
    <w:rsid w:val="00316ED2"/>
    <w:rsid w:val="003178E9"/>
    <w:rsid w:val="00327A0F"/>
    <w:rsid w:val="003470CE"/>
    <w:rsid w:val="00352150"/>
    <w:rsid w:val="003541B7"/>
    <w:rsid w:val="00355ADC"/>
    <w:rsid w:val="00360879"/>
    <w:rsid w:val="003636BD"/>
    <w:rsid w:val="00370AEF"/>
    <w:rsid w:val="00372212"/>
    <w:rsid w:val="00382C66"/>
    <w:rsid w:val="0038535A"/>
    <w:rsid w:val="00387F90"/>
    <w:rsid w:val="00391921"/>
    <w:rsid w:val="00396EC2"/>
    <w:rsid w:val="003A4F15"/>
    <w:rsid w:val="003B4FB0"/>
    <w:rsid w:val="003B775B"/>
    <w:rsid w:val="003C08CD"/>
    <w:rsid w:val="003D146D"/>
    <w:rsid w:val="003D4AA1"/>
    <w:rsid w:val="003E088D"/>
    <w:rsid w:val="003E25C8"/>
    <w:rsid w:val="003E32B3"/>
    <w:rsid w:val="003E70E3"/>
    <w:rsid w:val="003E77C6"/>
    <w:rsid w:val="003E795E"/>
    <w:rsid w:val="003F3648"/>
    <w:rsid w:val="003F51C4"/>
    <w:rsid w:val="003F72B1"/>
    <w:rsid w:val="003F75FC"/>
    <w:rsid w:val="00400FEC"/>
    <w:rsid w:val="00405644"/>
    <w:rsid w:val="0040595F"/>
    <w:rsid w:val="00405E24"/>
    <w:rsid w:val="00415885"/>
    <w:rsid w:val="00417051"/>
    <w:rsid w:val="0042351D"/>
    <w:rsid w:val="00424095"/>
    <w:rsid w:val="004256BD"/>
    <w:rsid w:val="00430DBD"/>
    <w:rsid w:val="004316DC"/>
    <w:rsid w:val="004453FE"/>
    <w:rsid w:val="00451383"/>
    <w:rsid w:val="00452F56"/>
    <w:rsid w:val="0045769D"/>
    <w:rsid w:val="00465D9F"/>
    <w:rsid w:val="00471111"/>
    <w:rsid w:val="00485861"/>
    <w:rsid w:val="004A04A0"/>
    <w:rsid w:val="004A4883"/>
    <w:rsid w:val="004A6553"/>
    <w:rsid w:val="004B0F42"/>
    <w:rsid w:val="004C2A1C"/>
    <w:rsid w:val="004C3292"/>
    <w:rsid w:val="004D353F"/>
    <w:rsid w:val="004D4C9B"/>
    <w:rsid w:val="004D5892"/>
    <w:rsid w:val="004D59B5"/>
    <w:rsid w:val="004D650F"/>
    <w:rsid w:val="004F0DC9"/>
    <w:rsid w:val="004F7849"/>
    <w:rsid w:val="00504B3A"/>
    <w:rsid w:val="0051576D"/>
    <w:rsid w:val="00515CB9"/>
    <w:rsid w:val="00515E8C"/>
    <w:rsid w:val="00516894"/>
    <w:rsid w:val="005178CC"/>
    <w:rsid w:val="005310C6"/>
    <w:rsid w:val="00537BA0"/>
    <w:rsid w:val="00547857"/>
    <w:rsid w:val="00553D64"/>
    <w:rsid w:val="00555DF4"/>
    <w:rsid w:val="00566FD8"/>
    <w:rsid w:val="005720BC"/>
    <w:rsid w:val="0059106E"/>
    <w:rsid w:val="0059286E"/>
    <w:rsid w:val="00592A2E"/>
    <w:rsid w:val="005A3AB5"/>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377A4"/>
    <w:rsid w:val="00640A7D"/>
    <w:rsid w:val="0065146D"/>
    <w:rsid w:val="00651A9D"/>
    <w:rsid w:val="006557F7"/>
    <w:rsid w:val="00667A00"/>
    <w:rsid w:val="00677BC8"/>
    <w:rsid w:val="006851F7"/>
    <w:rsid w:val="0068641B"/>
    <w:rsid w:val="006874EE"/>
    <w:rsid w:val="0069366F"/>
    <w:rsid w:val="0069687D"/>
    <w:rsid w:val="006A2814"/>
    <w:rsid w:val="006A3B75"/>
    <w:rsid w:val="006A5F09"/>
    <w:rsid w:val="006A7550"/>
    <w:rsid w:val="006B1325"/>
    <w:rsid w:val="006C330A"/>
    <w:rsid w:val="006C61BB"/>
    <w:rsid w:val="006E5AD6"/>
    <w:rsid w:val="006F2ED9"/>
    <w:rsid w:val="006F37CE"/>
    <w:rsid w:val="00700DA1"/>
    <w:rsid w:val="00704C0E"/>
    <w:rsid w:val="00712C7A"/>
    <w:rsid w:val="007170EC"/>
    <w:rsid w:val="00721A33"/>
    <w:rsid w:val="007236B2"/>
    <w:rsid w:val="00724747"/>
    <w:rsid w:val="007268F4"/>
    <w:rsid w:val="00752AEB"/>
    <w:rsid w:val="00762EBA"/>
    <w:rsid w:val="007774C7"/>
    <w:rsid w:val="0079445B"/>
    <w:rsid w:val="007A2FE9"/>
    <w:rsid w:val="007A65B8"/>
    <w:rsid w:val="007B6660"/>
    <w:rsid w:val="007B689C"/>
    <w:rsid w:val="007C30D8"/>
    <w:rsid w:val="007D5125"/>
    <w:rsid w:val="007D7977"/>
    <w:rsid w:val="007E3A60"/>
    <w:rsid w:val="007F0C09"/>
    <w:rsid w:val="007F4242"/>
    <w:rsid w:val="00810715"/>
    <w:rsid w:val="00815B33"/>
    <w:rsid w:val="00815C55"/>
    <w:rsid w:val="00822C4E"/>
    <w:rsid w:val="008254FB"/>
    <w:rsid w:val="00836187"/>
    <w:rsid w:val="00836B1F"/>
    <w:rsid w:val="00843BA5"/>
    <w:rsid w:val="00846EA4"/>
    <w:rsid w:val="008609A5"/>
    <w:rsid w:val="00865ED1"/>
    <w:rsid w:val="00870B14"/>
    <w:rsid w:val="008768CD"/>
    <w:rsid w:val="00876D99"/>
    <w:rsid w:val="00881E14"/>
    <w:rsid w:val="00882ADC"/>
    <w:rsid w:val="00890A5C"/>
    <w:rsid w:val="00895282"/>
    <w:rsid w:val="0089635A"/>
    <w:rsid w:val="00896395"/>
    <w:rsid w:val="0089753F"/>
    <w:rsid w:val="008A4611"/>
    <w:rsid w:val="008A5AF8"/>
    <w:rsid w:val="008A73CB"/>
    <w:rsid w:val="008B118A"/>
    <w:rsid w:val="008B306E"/>
    <w:rsid w:val="008C1286"/>
    <w:rsid w:val="008C7580"/>
    <w:rsid w:val="008D217A"/>
    <w:rsid w:val="008D2D2C"/>
    <w:rsid w:val="008E462F"/>
    <w:rsid w:val="008F0D06"/>
    <w:rsid w:val="00904595"/>
    <w:rsid w:val="00906567"/>
    <w:rsid w:val="00906C89"/>
    <w:rsid w:val="0091268A"/>
    <w:rsid w:val="009163FE"/>
    <w:rsid w:val="009201EB"/>
    <w:rsid w:val="009217AC"/>
    <w:rsid w:val="00930E06"/>
    <w:rsid w:val="0094270C"/>
    <w:rsid w:val="00950D1F"/>
    <w:rsid w:val="00956EF6"/>
    <w:rsid w:val="009664A0"/>
    <w:rsid w:val="00981189"/>
    <w:rsid w:val="00986488"/>
    <w:rsid w:val="0098695F"/>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3DC2"/>
    <w:rsid w:val="00A05ED4"/>
    <w:rsid w:val="00A10026"/>
    <w:rsid w:val="00A13D95"/>
    <w:rsid w:val="00A16660"/>
    <w:rsid w:val="00A20E47"/>
    <w:rsid w:val="00A33F3D"/>
    <w:rsid w:val="00A42FF0"/>
    <w:rsid w:val="00A50E06"/>
    <w:rsid w:val="00A53255"/>
    <w:rsid w:val="00A56527"/>
    <w:rsid w:val="00A5699E"/>
    <w:rsid w:val="00A57B80"/>
    <w:rsid w:val="00A63801"/>
    <w:rsid w:val="00A77D81"/>
    <w:rsid w:val="00A80CED"/>
    <w:rsid w:val="00A8327C"/>
    <w:rsid w:val="00AA6CF6"/>
    <w:rsid w:val="00AA72D8"/>
    <w:rsid w:val="00AB7D1A"/>
    <w:rsid w:val="00AC2D0B"/>
    <w:rsid w:val="00AD1209"/>
    <w:rsid w:val="00AD1F0A"/>
    <w:rsid w:val="00AD28B2"/>
    <w:rsid w:val="00AE04A0"/>
    <w:rsid w:val="00AE1926"/>
    <w:rsid w:val="00AF05CB"/>
    <w:rsid w:val="00AF3AE6"/>
    <w:rsid w:val="00B01350"/>
    <w:rsid w:val="00B05E58"/>
    <w:rsid w:val="00B06E2F"/>
    <w:rsid w:val="00B17BEE"/>
    <w:rsid w:val="00B232F1"/>
    <w:rsid w:val="00B26755"/>
    <w:rsid w:val="00B35C23"/>
    <w:rsid w:val="00B46513"/>
    <w:rsid w:val="00B51807"/>
    <w:rsid w:val="00B60DB0"/>
    <w:rsid w:val="00B616B7"/>
    <w:rsid w:val="00B66F8F"/>
    <w:rsid w:val="00B6785A"/>
    <w:rsid w:val="00B7316A"/>
    <w:rsid w:val="00B74B88"/>
    <w:rsid w:val="00B85DDE"/>
    <w:rsid w:val="00B9643A"/>
    <w:rsid w:val="00BA5412"/>
    <w:rsid w:val="00BB3C54"/>
    <w:rsid w:val="00BC6FA1"/>
    <w:rsid w:val="00BC7323"/>
    <w:rsid w:val="00BD3171"/>
    <w:rsid w:val="00BF1034"/>
    <w:rsid w:val="00BF6F76"/>
    <w:rsid w:val="00BF74C7"/>
    <w:rsid w:val="00C12969"/>
    <w:rsid w:val="00C17E28"/>
    <w:rsid w:val="00C3103C"/>
    <w:rsid w:val="00C366E1"/>
    <w:rsid w:val="00C43517"/>
    <w:rsid w:val="00C46593"/>
    <w:rsid w:val="00C50892"/>
    <w:rsid w:val="00C522E9"/>
    <w:rsid w:val="00C52317"/>
    <w:rsid w:val="00C56332"/>
    <w:rsid w:val="00C60794"/>
    <w:rsid w:val="00C610FE"/>
    <w:rsid w:val="00C70878"/>
    <w:rsid w:val="00C7559F"/>
    <w:rsid w:val="00C86B02"/>
    <w:rsid w:val="00C91980"/>
    <w:rsid w:val="00C94AB0"/>
    <w:rsid w:val="00C96C3D"/>
    <w:rsid w:val="00C97893"/>
    <w:rsid w:val="00CA3384"/>
    <w:rsid w:val="00CA5D59"/>
    <w:rsid w:val="00CB457A"/>
    <w:rsid w:val="00CB4C6F"/>
    <w:rsid w:val="00CB52FD"/>
    <w:rsid w:val="00CB6717"/>
    <w:rsid w:val="00CD0A7A"/>
    <w:rsid w:val="00CD14C6"/>
    <w:rsid w:val="00CD1FDF"/>
    <w:rsid w:val="00CD401E"/>
    <w:rsid w:val="00CE0AD9"/>
    <w:rsid w:val="00CE2043"/>
    <w:rsid w:val="00CE28A2"/>
    <w:rsid w:val="00CF04BA"/>
    <w:rsid w:val="00D13E6E"/>
    <w:rsid w:val="00D208E8"/>
    <w:rsid w:val="00D23A5A"/>
    <w:rsid w:val="00D25140"/>
    <w:rsid w:val="00D31F4A"/>
    <w:rsid w:val="00D32D67"/>
    <w:rsid w:val="00D337DD"/>
    <w:rsid w:val="00D35876"/>
    <w:rsid w:val="00D361CE"/>
    <w:rsid w:val="00D36FB2"/>
    <w:rsid w:val="00D52F67"/>
    <w:rsid w:val="00D61821"/>
    <w:rsid w:val="00D67265"/>
    <w:rsid w:val="00D74E57"/>
    <w:rsid w:val="00D80398"/>
    <w:rsid w:val="00D86120"/>
    <w:rsid w:val="00D87B94"/>
    <w:rsid w:val="00D9542D"/>
    <w:rsid w:val="00D9631F"/>
    <w:rsid w:val="00D964A5"/>
    <w:rsid w:val="00DA58DB"/>
    <w:rsid w:val="00DB0FFB"/>
    <w:rsid w:val="00DC1CAE"/>
    <w:rsid w:val="00DC2E02"/>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4961"/>
    <w:rsid w:val="00E27FE5"/>
    <w:rsid w:val="00E32DA4"/>
    <w:rsid w:val="00E33906"/>
    <w:rsid w:val="00E409D3"/>
    <w:rsid w:val="00E412BD"/>
    <w:rsid w:val="00E41B2B"/>
    <w:rsid w:val="00E46BBA"/>
    <w:rsid w:val="00E61161"/>
    <w:rsid w:val="00E6565F"/>
    <w:rsid w:val="00E65E17"/>
    <w:rsid w:val="00E67D73"/>
    <w:rsid w:val="00E7000B"/>
    <w:rsid w:val="00E70119"/>
    <w:rsid w:val="00E72FAC"/>
    <w:rsid w:val="00E73485"/>
    <w:rsid w:val="00E7383B"/>
    <w:rsid w:val="00E76C3E"/>
    <w:rsid w:val="00E96509"/>
    <w:rsid w:val="00E9686F"/>
    <w:rsid w:val="00E977F4"/>
    <w:rsid w:val="00EA3E70"/>
    <w:rsid w:val="00EA58EF"/>
    <w:rsid w:val="00EB07D1"/>
    <w:rsid w:val="00EB215C"/>
    <w:rsid w:val="00EB3EEB"/>
    <w:rsid w:val="00EB45EA"/>
    <w:rsid w:val="00EB6191"/>
    <w:rsid w:val="00EC6C54"/>
    <w:rsid w:val="00ED0419"/>
    <w:rsid w:val="00ED1C16"/>
    <w:rsid w:val="00EF20C8"/>
    <w:rsid w:val="00EF332B"/>
    <w:rsid w:val="00EF57FC"/>
    <w:rsid w:val="00EF5B27"/>
    <w:rsid w:val="00EF7262"/>
    <w:rsid w:val="00F05C94"/>
    <w:rsid w:val="00F072F9"/>
    <w:rsid w:val="00F106AA"/>
    <w:rsid w:val="00F16B41"/>
    <w:rsid w:val="00F20A2D"/>
    <w:rsid w:val="00F21471"/>
    <w:rsid w:val="00F30E24"/>
    <w:rsid w:val="00F43B83"/>
    <w:rsid w:val="00F43F06"/>
    <w:rsid w:val="00F44A66"/>
    <w:rsid w:val="00F5526B"/>
    <w:rsid w:val="00F56412"/>
    <w:rsid w:val="00F600DF"/>
    <w:rsid w:val="00F737D9"/>
    <w:rsid w:val="00F83E63"/>
    <w:rsid w:val="00F968E5"/>
    <w:rsid w:val="00FA0358"/>
    <w:rsid w:val="00FA30DA"/>
    <w:rsid w:val="00FB1B7D"/>
    <w:rsid w:val="00FB386E"/>
    <w:rsid w:val="00FB45CB"/>
    <w:rsid w:val="00FB5AFE"/>
    <w:rsid w:val="00FB6327"/>
    <w:rsid w:val="00FB6B86"/>
    <w:rsid w:val="00FB7E04"/>
    <w:rsid w:val="00FC4A5A"/>
    <w:rsid w:val="00FC50F2"/>
    <w:rsid w:val="00FD2789"/>
    <w:rsid w:val="00FD4D47"/>
    <w:rsid w:val="00FE017A"/>
    <w:rsid w:val="00FE041B"/>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72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4772903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2428912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0411470">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831763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analogue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wl2QPwefPA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50B49-3F21-49CA-AEE9-1ABFCB51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2017-02-20T15:00:00Z</cp:lastPrinted>
  <dcterms:created xsi:type="dcterms:W3CDTF">2018-11-21T12:55:00Z</dcterms:created>
  <dcterms:modified xsi:type="dcterms:W3CDTF">2018-11-21T16:02:00Z</dcterms:modified>
</cp:coreProperties>
</file>