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36968" w14:textId="77777777" w:rsidR="003B775B" w:rsidRPr="00B85DDE" w:rsidRDefault="009D4E9E" w:rsidP="006B1325">
      <w:pPr>
        <w:rPr>
          <w:rFonts w:asciiTheme="majorHAnsi" w:hAnsiTheme="majorHAnsi"/>
          <w:b/>
        </w:rPr>
      </w:pPr>
      <w:r w:rsidRPr="00B85DDE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088266FD" wp14:editId="0DB5A612">
            <wp:simplePos x="0" y="0"/>
            <wp:positionH relativeFrom="page">
              <wp:align>right</wp:align>
            </wp:positionH>
            <wp:positionV relativeFrom="paragraph">
              <wp:posOffset>-687070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B85DDE">
        <w:rPr>
          <w:rFonts w:asciiTheme="majorHAnsi" w:hAnsiTheme="majorHAnsi"/>
          <w:b/>
        </w:rPr>
        <w:tab/>
      </w:r>
    </w:p>
    <w:p w14:paraId="640F8E49" w14:textId="77777777" w:rsidR="00C7559F" w:rsidRPr="00B85DDE" w:rsidRDefault="00C7559F" w:rsidP="006B1325">
      <w:pPr>
        <w:rPr>
          <w:rFonts w:asciiTheme="majorHAnsi" w:hAnsiTheme="majorHAnsi"/>
          <w:b/>
        </w:rPr>
      </w:pPr>
    </w:p>
    <w:p w14:paraId="43D28466" w14:textId="77777777" w:rsidR="00C7559F" w:rsidRPr="00B85DDE" w:rsidRDefault="00C7559F" w:rsidP="006B1325">
      <w:pPr>
        <w:rPr>
          <w:rFonts w:asciiTheme="majorHAnsi" w:hAnsiTheme="majorHAnsi"/>
          <w:b/>
        </w:rPr>
      </w:pPr>
    </w:p>
    <w:p w14:paraId="7E2E1CE2" w14:textId="77777777" w:rsidR="00FB45CB" w:rsidRPr="00B85DDE" w:rsidRDefault="00FB45CB" w:rsidP="006E5AD6">
      <w:pPr>
        <w:spacing w:after="0"/>
        <w:rPr>
          <w:rFonts w:asciiTheme="majorHAnsi" w:hAnsiTheme="majorHAnsi"/>
          <w:b/>
        </w:rPr>
      </w:pPr>
    </w:p>
    <w:p w14:paraId="4A171684" w14:textId="77777777" w:rsidR="006E5AD6" w:rsidRPr="00B85DDE" w:rsidRDefault="006E5AD6" w:rsidP="006E5AD6">
      <w:pPr>
        <w:spacing w:after="0"/>
        <w:rPr>
          <w:rFonts w:asciiTheme="majorHAnsi" w:hAnsiTheme="majorHAnsi"/>
          <w:b/>
        </w:rPr>
      </w:pPr>
    </w:p>
    <w:p w14:paraId="72C7AF13" w14:textId="77777777" w:rsidR="006E5AD6" w:rsidRPr="00B85DDE" w:rsidRDefault="006E5AD6" w:rsidP="006E5AD6">
      <w:pPr>
        <w:spacing w:after="0"/>
        <w:rPr>
          <w:rFonts w:asciiTheme="majorHAnsi" w:hAnsiTheme="majorHAnsi"/>
          <w:b/>
        </w:rPr>
      </w:pPr>
    </w:p>
    <w:p w14:paraId="71946608" w14:textId="77777777" w:rsidR="006B1325" w:rsidRPr="00B85DDE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651B441B" w14:textId="77777777" w:rsidR="005B1B94" w:rsidRPr="00B85DDE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2B068FE5" w14:textId="77777777" w:rsidR="00FB5AFE" w:rsidRDefault="00D35876" w:rsidP="00E41B2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 w:rsidRPr="00CB457A">
        <w:rPr>
          <w:rFonts w:asciiTheme="majorHAnsi" w:hAnsiTheme="majorHAnsi"/>
          <w:b/>
          <w:noProof/>
          <w:sz w:val="68"/>
          <w:szCs w:val="68"/>
          <w:lang w:val="en-US" w:eastAsia="de-DE"/>
        </w:rPr>
        <w:t>THE ANALOGUES</w:t>
      </w:r>
      <w:r w:rsidR="006E5AD6" w:rsidRPr="00CB457A">
        <w:rPr>
          <w:rFonts w:asciiTheme="majorHAnsi" w:hAnsiTheme="majorHAnsi"/>
          <w:b/>
          <w:spacing w:val="140"/>
          <w:sz w:val="80"/>
          <w:szCs w:val="80"/>
          <w:lang w:val="en-US"/>
        </w:rPr>
        <w:br/>
      </w:r>
      <w:r w:rsidR="00FB5AFE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perform </w:t>
      </w:r>
    </w:p>
    <w:p w14:paraId="62109BBE" w14:textId="6A3F2E67" w:rsidR="00E41B2B" w:rsidRPr="006F2ED9" w:rsidRDefault="002535CE" w:rsidP="00E41B2B">
      <w:pPr>
        <w:jc w:val="center"/>
        <w:rPr>
          <w:rFonts w:asciiTheme="majorHAnsi" w:hAnsiTheme="majorHAnsi"/>
          <w:b/>
          <w:i/>
          <w:spacing w:val="140"/>
          <w:sz w:val="28"/>
          <w:szCs w:val="28"/>
          <w:lang w:val="en-US"/>
        </w:rPr>
      </w:pPr>
      <w:r w:rsidRPr="006F2ED9">
        <w:rPr>
          <w:rFonts w:asciiTheme="majorHAnsi" w:hAnsiTheme="majorHAnsi"/>
          <w:b/>
          <w:i/>
          <w:spacing w:val="140"/>
          <w:sz w:val="28"/>
          <w:szCs w:val="28"/>
          <w:lang w:val="en-US"/>
        </w:rPr>
        <w:t xml:space="preserve">The White Album </w:t>
      </w:r>
      <w:r w:rsidR="00FB5AFE" w:rsidRPr="006F2ED9">
        <w:rPr>
          <w:rFonts w:asciiTheme="majorHAnsi" w:hAnsiTheme="majorHAnsi"/>
          <w:b/>
          <w:i/>
          <w:spacing w:val="140"/>
          <w:sz w:val="28"/>
          <w:szCs w:val="28"/>
          <w:lang w:val="en-US"/>
        </w:rPr>
        <w:t>2 0 1 9</w:t>
      </w:r>
    </w:p>
    <w:p w14:paraId="3233C35B" w14:textId="77777777" w:rsidR="0005166C" w:rsidRPr="00CB457A" w:rsidRDefault="005310C6" w:rsidP="00E41B2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>
        <w:rPr>
          <w:rFonts w:asciiTheme="majorHAnsi" w:hAnsiTheme="majorHAnsi"/>
          <w:noProof/>
        </w:rPr>
        <w:pict w14:anchorId="0CB0BB53">
          <v:rect id="_x0000_i1025" alt="" style="width:453.5pt;height:1pt;mso-width-percent:0;mso-height-percent:0;mso-width-percent:0;mso-height-percent:0" o:hralign="center" o:hrstd="t" o:hrnoshade="t" o:hr="t" fillcolor="#008bac" stroked="f"/>
        </w:pict>
      </w:r>
    </w:p>
    <w:p w14:paraId="79E10089" w14:textId="2D1E7B30" w:rsidR="009201EB" w:rsidRDefault="00D9542D" w:rsidP="006874E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Nach umjubelten Shows in Holland: Die Beatles-Sensation bringt </w:t>
      </w:r>
      <w:r>
        <w:rPr>
          <w:rFonts w:asciiTheme="majorHAnsi" w:hAnsiTheme="majorHAnsi"/>
          <w:b/>
          <w:sz w:val="26"/>
          <w:szCs w:val="26"/>
        </w:rPr>
        <w:br/>
      </w:r>
      <w:r w:rsidR="009201EB">
        <w:rPr>
          <w:rFonts w:asciiTheme="majorHAnsi" w:hAnsiTheme="majorHAnsi"/>
          <w:b/>
          <w:sz w:val="26"/>
          <w:szCs w:val="26"/>
        </w:rPr>
        <w:t xml:space="preserve">The White Album </w:t>
      </w:r>
      <w:r>
        <w:rPr>
          <w:rFonts w:asciiTheme="majorHAnsi" w:hAnsiTheme="majorHAnsi"/>
          <w:b/>
          <w:sz w:val="26"/>
          <w:szCs w:val="26"/>
        </w:rPr>
        <w:t>auf deutsche Konzertbühnen</w:t>
      </w:r>
    </w:p>
    <w:p w14:paraId="47192650" w14:textId="1BB11623" w:rsidR="009201EB" w:rsidRDefault="00D9542D" w:rsidP="006874E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Zehn Shows </w:t>
      </w:r>
      <w:r w:rsidR="009201EB">
        <w:rPr>
          <w:rFonts w:asciiTheme="majorHAnsi" w:hAnsiTheme="majorHAnsi"/>
          <w:b/>
          <w:sz w:val="26"/>
          <w:szCs w:val="26"/>
        </w:rPr>
        <w:t xml:space="preserve">Ende März / Anfang April 2019 </w:t>
      </w:r>
      <w:r>
        <w:rPr>
          <w:rFonts w:asciiTheme="majorHAnsi" w:hAnsiTheme="majorHAnsi"/>
          <w:b/>
          <w:sz w:val="26"/>
          <w:szCs w:val="26"/>
        </w:rPr>
        <w:t>bestätigt</w:t>
      </w:r>
    </w:p>
    <w:p w14:paraId="16199A12" w14:textId="55576431" w:rsidR="00D9542D" w:rsidRDefault="00D9542D" w:rsidP="006874E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Tickets ab Mittwoch, dem 11. Juli 2018 – 10.00 Uhr im </w:t>
      </w:r>
      <w:proofErr w:type="spellStart"/>
      <w:r>
        <w:rPr>
          <w:rFonts w:asciiTheme="majorHAnsi" w:hAnsiTheme="majorHAnsi"/>
          <w:b/>
          <w:sz w:val="26"/>
          <w:szCs w:val="26"/>
        </w:rPr>
        <w:t>Presale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erhältlich</w:t>
      </w:r>
    </w:p>
    <w:p w14:paraId="06DA5327" w14:textId="1C5C258F" w:rsidR="005A5C48" w:rsidRPr="006874EE" w:rsidRDefault="005310C6" w:rsidP="006874E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noProof/>
        </w:rPr>
        <w:pict w14:anchorId="730F1283">
          <v:rect id="_x0000_i1026" alt="" style="width:453.5pt;height:1pt;mso-width-percent:0;mso-height-percent:0;mso-width-percent:0;mso-height-percent:0" o:hralign="center" o:hrstd="t" o:hrnoshade="t" o:hr="t" fillcolor="#008bac" stroked="f"/>
        </w:pict>
      </w:r>
    </w:p>
    <w:p w14:paraId="00B4B186" w14:textId="77777777" w:rsidR="00E2130C" w:rsidRPr="00B85DDE" w:rsidRDefault="00E2130C" w:rsidP="00E2130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</w:rPr>
      </w:pPr>
    </w:p>
    <w:p w14:paraId="79B12D62" w14:textId="77777777" w:rsidR="00D9542D" w:rsidRDefault="00EB45EA" w:rsidP="00D9542D">
      <w:pPr>
        <w:spacing w:after="0"/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color w:val="000000"/>
        </w:rPr>
        <w:t xml:space="preserve">Frankfurt, </w:t>
      </w:r>
      <w:r w:rsidR="00226083">
        <w:rPr>
          <w:rFonts w:asciiTheme="majorHAnsi" w:hAnsiTheme="majorHAnsi"/>
          <w:color w:val="000000"/>
        </w:rPr>
        <w:t>11</w:t>
      </w:r>
      <w:r w:rsidR="00226083" w:rsidRPr="00226083">
        <w:rPr>
          <w:rFonts w:asciiTheme="majorHAnsi" w:hAnsiTheme="majorHAnsi"/>
          <w:color w:val="000000" w:themeColor="text1"/>
        </w:rPr>
        <w:t>.</w:t>
      </w:r>
      <w:r w:rsidR="002535CE" w:rsidRPr="00226083">
        <w:rPr>
          <w:rFonts w:asciiTheme="majorHAnsi" w:hAnsiTheme="majorHAnsi"/>
          <w:color w:val="000000" w:themeColor="text1"/>
        </w:rPr>
        <w:t xml:space="preserve"> Juli</w:t>
      </w:r>
      <w:r w:rsidR="00F43F06" w:rsidRPr="00226083">
        <w:rPr>
          <w:rFonts w:asciiTheme="majorHAnsi" w:hAnsiTheme="majorHAnsi"/>
          <w:color w:val="000000" w:themeColor="text1"/>
        </w:rPr>
        <w:t xml:space="preserve"> 2018</w:t>
      </w:r>
      <w:r w:rsidR="00352150" w:rsidRPr="00226083">
        <w:rPr>
          <w:rFonts w:asciiTheme="majorHAnsi" w:hAnsiTheme="majorHAnsi"/>
          <w:color w:val="000000" w:themeColor="text1"/>
        </w:rPr>
        <w:t xml:space="preserve"> </w:t>
      </w:r>
      <w:r w:rsidR="00370AEF" w:rsidRPr="00226083">
        <w:rPr>
          <w:rFonts w:asciiTheme="majorHAnsi" w:hAnsiTheme="majorHAnsi"/>
          <w:color w:val="000000" w:themeColor="text1"/>
        </w:rPr>
        <w:t>–</w:t>
      </w:r>
      <w:r w:rsidR="00352150" w:rsidRPr="00226083">
        <w:rPr>
          <w:rFonts w:asciiTheme="majorHAnsi" w:hAnsiTheme="majorHAnsi"/>
          <w:color w:val="000000" w:themeColor="text1"/>
        </w:rPr>
        <w:t xml:space="preserve"> </w:t>
      </w:r>
      <w:r w:rsidR="00882ADC" w:rsidRPr="00226083">
        <w:rPr>
          <w:rFonts w:asciiTheme="majorHAnsi" w:hAnsiTheme="majorHAnsi"/>
          <w:color w:val="000000" w:themeColor="text1"/>
        </w:rPr>
        <w:t xml:space="preserve">Es </w:t>
      </w:r>
      <w:r w:rsidR="00882ADC">
        <w:rPr>
          <w:rFonts w:asciiTheme="majorHAnsi" w:hAnsiTheme="majorHAnsi"/>
          <w:color w:val="000000"/>
        </w:rPr>
        <w:t xml:space="preserve">war und ist für alle Fans </w:t>
      </w:r>
      <w:r w:rsidR="003057F0">
        <w:rPr>
          <w:rFonts w:asciiTheme="majorHAnsi" w:hAnsiTheme="majorHAnsi"/>
          <w:color w:val="000000"/>
        </w:rPr>
        <w:t xml:space="preserve">der </w:t>
      </w:r>
      <w:proofErr w:type="spellStart"/>
      <w:r w:rsidR="003057F0">
        <w:rPr>
          <w:rFonts w:asciiTheme="majorHAnsi" w:hAnsiTheme="majorHAnsi"/>
          <w:color w:val="000000"/>
        </w:rPr>
        <w:t>Fab</w:t>
      </w:r>
      <w:proofErr w:type="spellEnd"/>
      <w:r w:rsidR="003057F0">
        <w:rPr>
          <w:rFonts w:asciiTheme="majorHAnsi" w:hAnsiTheme="majorHAnsi"/>
          <w:color w:val="000000"/>
        </w:rPr>
        <w:t xml:space="preserve"> </w:t>
      </w:r>
      <w:proofErr w:type="spellStart"/>
      <w:r w:rsidR="003057F0">
        <w:rPr>
          <w:rFonts w:asciiTheme="majorHAnsi" w:hAnsiTheme="majorHAnsi"/>
          <w:color w:val="000000"/>
        </w:rPr>
        <w:t>Four</w:t>
      </w:r>
      <w:proofErr w:type="spellEnd"/>
      <w:r w:rsidR="003057F0">
        <w:rPr>
          <w:rFonts w:asciiTheme="majorHAnsi" w:hAnsiTheme="majorHAnsi"/>
          <w:color w:val="000000"/>
        </w:rPr>
        <w:t xml:space="preserve"> </w:t>
      </w:r>
      <w:r w:rsidR="00882ADC">
        <w:rPr>
          <w:rFonts w:asciiTheme="majorHAnsi" w:hAnsiTheme="majorHAnsi"/>
          <w:color w:val="000000"/>
        </w:rPr>
        <w:t xml:space="preserve">gelinde gesagt eine Offenbarung: Ja, man kann die Alben der späten Beatles, die </w:t>
      </w:r>
      <w:r w:rsidR="00566FD8">
        <w:rPr>
          <w:rFonts w:asciiTheme="majorHAnsi" w:hAnsiTheme="majorHAnsi"/>
          <w:color w:val="000000"/>
        </w:rPr>
        <w:t xml:space="preserve">seinerzeit </w:t>
      </w:r>
      <w:r w:rsidR="00882ADC">
        <w:rPr>
          <w:rFonts w:asciiTheme="majorHAnsi" w:hAnsiTheme="majorHAnsi"/>
          <w:color w:val="000000"/>
        </w:rPr>
        <w:t>nur noch im Studio agierten, live aufführen. Und zwar</w:t>
      </w:r>
      <w:r w:rsidR="003057F0">
        <w:rPr>
          <w:rFonts w:asciiTheme="majorHAnsi" w:hAnsiTheme="majorHAnsi"/>
          <w:color w:val="000000"/>
        </w:rPr>
        <w:t>,</w:t>
      </w:r>
      <w:r w:rsidR="00882ADC">
        <w:rPr>
          <w:rFonts w:asciiTheme="majorHAnsi" w:hAnsiTheme="majorHAnsi"/>
          <w:color w:val="000000"/>
        </w:rPr>
        <w:t xml:space="preserve"> wie die </w:t>
      </w:r>
      <w:r w:rsidRPr="00EB45EA">
        <w:rPr>
          <w:rFonts w:asciiTheme="majorHAnsi" w:hAnsiTheme="majorHAnsi"/>
          <w:color w:val="000000"/>
        </w:rPr>
        <w:t xml:space="preserve">niederländische Formation </w:t>
      </w:r>
      <w:r w:rsidRPr="00EB45EA">
        <w:rPr>
          <w:rFonts w:asciiTheme="majorHAnsi" w:hAnsiTheme="majorHAnsi"/>
          <w:b/>
          <w:color w:val="000000"/>
        </w:rPr>
        <w:t xml:space="preserve">The </w:t>
      </w:r>
      <w:proofErr w:type="spellStart"/>
      <w:r w:rsidRPr="00EB45EA">
        <w:rPr>
          <w:rFonts w:asciiTheme="majorHAnsi" w:hAnsiTheme="majorHAnsi"/>
          <w:b/>
          <w:color w:val="000000"/>
        </w:rPr>
        <w:t>Analogues</w:t>
      </w:r>
      <w:proofErr w:type="spellEnd"/>
      <w:r w:rsidRPr="00EB45EA">
        <w:rPr>
          <w:rFonts w:asciiTheme="majorHAnsi" w:hAnsiTheme="majorHAnsi"/>
          <w:b/>
          <w:color w:val="000000"/>
        </w:rPr>
        <w:t xml:space="preserve"> </w:t>
      </w:r>
      <w:r w:rsidR="00882ADC">
        <w:rPr>
          <w:rFonts w:asciiTheme="majorHAnsi" w:hAnsiTheme="majorHAnsi"/>
          <w:color w:val="000000"/>
        </w:rPr>
        <w:t>beweist</w:t>
      </w:r>
      <w:r w:rsidR="003057F0">
        <w:rPr>
          <w:rFonts w:asciiTheme="majorHAnsi" w:hAnsiTheme="majorHAnsi"/>
          <w:color w:val="000000"/>
        </w:rPr>
        <w:t>,</w:t>
      </w:r>
      <w:r w:rsidR="00882ADC">
        <w:rPr>
          <w:rFonts w:asciiTheme="majorHAnsi" w:hAnsiTheme="majorHAnsi"/>
          <w:color w:val="000000"/>
        </w:rPr>
        <w:t xml:space="preserve"> in </w:t>
      </w:r>
      <w:r w:rsidR="003057F0">
        <w:rPr>
          <w:rFonts w:asciiTheme="majorHAnsi" w:hAnsiTheme="majorHAnsi"/>
          <w:color w:val="000000"/>
        </w:rPr>
        <w:t>aller</w:t>
      </w:r>
      <w:r w:rsidR="00882ADC">
        <w:rPr>
          <w:rFonts w:asciiTheme="majorHAnsi" w:hAnsiTheme="majorHAnsi"/>
          <w:color w:val="000000"/>
        </w:rPr>
        <w:t xml:space="preserve">höchster Perfektion. </w:t>
      </w:r>
      <w:r w:rsidR="009201EB" w:rsidRPr="009201EB">
        <w:rPr>
          <w:rFonts w:asciiTheme="majorHAnsi" w:hAnsiTheme="majorHAnsi"/>
          <w:color w:val="000000"/>
        </w:rPr>
        <w:t>Die Sensation geht we</w:t>
      </w:r>
      <w:r w:rsidR="009201EB" w:rsidRPr="00D32D67">
        <w:rPr>
          <w:rFonts w:asciiTheme="majorHAnsi" w:hAnsiTheme="majorHAnsi"/>
          <w:color w:val="000000"/>
        </w:rPr>
        <w:t xml:space="preserve">iter: Nach </w:t>
      </w:r>
      <w:proofErr w:type="spellStart"/>
      <w:r w:rsidR="009201EB" w:rsidRPr="00D32D67">
        <w:rPr>
          <w:rFonts w:asciiTheme="majorHAnsi" w:hAnsiTheme="majorHAnsi"/>
          <w:color w:val="000000"/>
        </w:rPr>
        <w:t>Magical</w:t>
      </w:r>
      <w:proofErr w:type="spellEnd"/>
      <w:r w:rsidR="009201EB" w:rsidRPr="00D32D67">
        <w:rPr>
          <w:rFonts w:asciiTheme="majorHAnsi" w:hAnsiTheme="majorHAnsi"/>
          <w:color w:val="000000"/>
        </w:rPr>
        <w:t xml:space="preserve"> Mystery Tour und </w:t>
      </w:r>
      <w:proofErr w:type="spellStart"/>
      <w:r w:rsidR="009201EB" w:rsidRPr="00D32D67">
        <w:rPr>
          <w:rFonts w:asciiTheme="majorHAnsi" w:hAnsiTheme="majorHAnsi"/>
          <w:color w:val="000000"/>
        </w:rPr>
        <w:t>Sgt</w:t>
      </w:r>
      <w:proofErr w:type="spellEnd"/>
      <w:r w:rsidR="009201EB" w:rsidRPr="00D32D67">
        <w:rPr>
          <w:rFonts w:asciiTheme="majorHAnsi" w:hAnsiTheme="majorHAnsi"/>
          <w:color w:val="000000"/>
        </w:rPr>
        <w:t xml:space="preserve">. </w:t>
      </w:r>
      <w:proofErr w:type="spellStart"/>
      <w:r w:rsidR="009201EB" w:rsidRPr="00D32D67">
        <w:rPr>
          <w:rFonts w:asciiTheme="majorHAnsi" w:hAnsiTheme="majorHAnsi"/>
          <w:color w:val="000000"/>
        </w:rPr>
        <w:t>Pepper’s</w:t>
      </w:r>
      <w:proofErr w:type="spellEnd"/>
      <w:r w:rsidR="009201EB" w:rsidRPr="00D32D67">
        <w:rPr>
          <w:rFonts w:asciiTheme="majorHAnsi" w:hAnsiTheme="majorHAnsi"/>
          <w:color w:val="000000"/>
        </w:rPr>
        <w:t xml:space="preserve"> Lonely </w:t>
      </w:r>
      <w:proofErr w:type="spellStart"/>
      <w:r w:rsidR="009201EB" w:rsidRPr="00D32D67">
        <w:rPr>
          <w:rFonts w:asciiTheme="majorHAnsi" w:hAnsiTheme="majorHAnsi"/>
          <w:color w:val="000000"/>
        </w:rPr>
        <w:t>Hearts</w:t>
      </w:r>
      <w:proofErr w:type="spellEnd"/>
      <w:r w:rsidR="009201EB" w:rsidRPr="00D32D67">
        <w:rPr>
          <w:rFonts w:asciiTheme="majorHAnsi" w:hAnsiTheme="majorHAnsi"/>
          <w:color w:val="000000"/>
        </w:rPr>
        <w:t xml:space="preserve"> Club Band bringt die holländische</w:t>
      </w:r>
      <w:r w:rsidR="009201EB" w:rsidRPr="009201EB">
        <w:rPr>
          <w:rFonts w:asciiTheme="majorHAnsi" w:hAnsiTheme="majorHAnsi"/>
          <w:color w:val="000000"/>
        </w:rPr>
        <w:t xml:space="preserve"> Fünf-Mann-Formation nun </w:t>
      </w:r>
      <w:r w:rsidR="009201EB" w:rsidRPr="00D9542D">
        <w:rPr>
          <w:rFonts w:asciiTheme="majorHAnsi" w:hAnsiTheme="majorHAnsi"/>
          <w:b/>
          <w:color w:val="000000"/>
        </w:rPr>
        <w:t>The White Album</w:t>
      </w:r>
      <w:r w:rsidR="009201EB" w:rsidRPr="009201EB">
        <w:rPr>
          <w:rFonts w:asciiTheme="majorHAnsi" w:hAnsiTheme="majorHAnsi"/>
          <w:color w:val="000000"/>
        </w:rPr>
        <w:t xml:space="preserve"> zur Aufführung, jenes großartige, zuweilen leicht verquere Opus Magnum der Beatles. Genau das werden sie 2019 – nach umjubelten </w:t>
      </w:r>
      <w:r w:rsidR="00D9542D">
        <w:rPr>
          <w:rFonts w:asciiTheme="majorHAnsi" w:hAnsiTheme="majorHAnsi"/>
          <w:color w:val="000000"/>
        </w:rPr>
        <w:t xml:space="preserve">und restlos ausverkauften </w:t>
      </w:r>
      <w:r w:rsidR="009201EB" w:rsidRPr="009201EB">
        <w:rPr>
          <w:rFonts w:asciiTheme="majorHAnsi" w:hAnsiTheme="majorHAnsi"/>
          <w:color w:val="000000"/>
        </w:rPr>
        <w:t>Auftritten in Holland – auch auf deutschen Bühnen zu Gehör bringen. Song für Song, Note für Note</w:t>
      </w:r>
      <w:r w:rsidR="009201EB">
        <w:rPr>
          <w:rFonts w:asciiTheme="majorHAnsi" w:hAnsiTheme="majorHAnsi"/>
          <w:color w:val="000000"/>
        </w:rPr>
        <w:t xml:space="preserve">. Live zu erleben sind </w:t>
      </w:r>
      <w:r w:rsidR="009201EB" w:rsidRPr="009201EB">
        <w:rPr>
          <w:rFonts w:asciiTheme="majorHAnsi" w:hAnsiTheme="majorHAnsi"/>
          <w:b/>
          <w:color w:val="000000"/>
        </w:rPr>
        <w:t xml:space="preserve">The </w:t>
      </w:r>
      <w:proofErr w:type="spellStart"/>
      <w:r w:rsidR="009201EB" w:rsidRPr="009201EB">
        <w:rPr>
          <w:rFonts w:asciiTheme="majorHAnsi" w:hAnsiTheme="majorHAnsi"/>
          <w:b/>
          <w:color w:val="000000"/>
        </w:rPr>
        <w:t>Analogues</w:t>
      </w:r>
      <w:proofErr w:type="spellEnd"/>
      <w:r w:rsidR="009201EB">
        <w:rPr>
          <w:rFonts w:asciiTheme="majorHAnsi" w:hAnsiTheme="majorHAnsi"/>
          <w:color w:val="000000"/>
        </w:rPr>
        <w:t xml:space="preserve"> am 20. März 2019 in Berlin im </w:t>
      </w:r>
      <w:proofErr w:type="spellStart"/>
      <w:r w:rsidR="009201EB">
        <w:rPr>
          <w:rFonts w:asciiTheme="majorHAnsi" w:hAnsiTheme="majorHAnsi"/>
          <w:color w:val="000000"/>
        </w:rPr>
        <w:t>Huxley’s</w:t>
      </w:r>
      <w:proofErr w:type="spellEnd"/>
      <w:r w:rsidR="009201EB">
        <w:rPr>
          <w:rFonts w:asciiTheme="majorHAnsi" w:hAnsiTheme="majorHAnsi"/>
          <w:color w:val="000000"/>
        </w:rPr>
        <w:t xml:space="preserve"> Neue Welt, am 21. März 2019 in Hamburg im Mehr! Theater, am 22. März 2019 in Bremen im Metropol Theater, am 26. März 2019 in Hannover im Theater am </w:t>
      </w:r>
      <w:proofErr w:type="spellStart"/>
      <w:r w:rsidR="009201EB">
        <w:rPr>
          <w:rFonts w:asciiTheme="majorHAnsi" w:hAnsiTheme="majorHAnsi"/>
          <w:color w:val="000000"/>
        </w:rPr>
        <w:t>Aegi</w:t>
      </w:r>
      <w:proofErr w:type="spellEnd"/>
      <w:r w:rsidR="009201EB">
        <w:rPr>
          <w:rFonts w:asciiTheme="majorHAnsi" w:hAnsiTheme="majorHAnsi"/>
          <w:color w:val="000000"/>
        </w:rPr>
        <w:t xml:space="preserve">, am 27. März 2019 in Köln im E-Werk, am 28. März 2019 in Essen im </w:t>
      </w:r>
      <w:proofErr w:type="spellStart"/>
      <w:r w:rsidR="009201EB">
        <w:rPr>
          <w:rFonts w:asciiTheme="majorHAnsi" w:hAnsiTheme="majorHAnsi"/>
          <w:color w:val="000000"/>
        </w:rPr>
        <w:t>Colosseum</w:t>
      </w:r>
      <w:proofErr w:type="spellEnd"/>
      <w:r w:rsidR="009201EB">
        <w:rPr>
          <w:rFonts w:asciiTheme="majorHAnsi" w:hAnsiTheme="majorHAnsi"/>
          <w:color w:val="000000"/>
        </w:rPr>
        <w:t xml:space="preserve"> Theater, am 29. März 2019 in Stuttgart im Theaterhaus T1, am 10. April 2019 in Offenbach im </w:t>
      </w:r>
      <w:proofErr w:type="spellStart"/>
      <w:r w:rsidR="009201EB">
        <w:rPr>
          <w:rFonts w:asciiTheme="majorHAnsi" w:hAnsiTheme="majorHAnsi"/>
          <w:color w:val="000000"/>
        </w:rPr>
        <w:t>Capitol</w:t>
      </w:r>
      <w:proofErr w:type="spellEnd"/>
      <w:r w:rsidR="009201EB">
        <w:rPr>
          <w:rFonts w:asciiTheme="majorHAnsi" w:hAnsiTheme="majorHAnsi"/>
          <w:color w:val="000000"/>
        </w:rPr>
        <w:t xml:space="preserve"> Theater, am 11. April 2019 in Freiburg im Konzerthaus und am 12. April 2019 in München im</w:t>
      </w:r>
      <w:r w:rsidR="009201EB" w:rsidRPr="00FC4A5A">
        <w:rPr>
          <w:rFonts w:asciiTheme="majorHAnsi" w:hAnsiTheme="majorHAnsi"/>
          <w:color w:val="000000"/>
        </w:rPr>
        <w:t xml:space="preserve"> Circus Krone</w:t>
      </w:r>
      <w:r w:rsidR="009201EB">
        <w:rPr>
          <w:rFonts w:asciiTheme="majorHAnsi" w:hAnsiTheme="majorHAnsi"/>
          <w:color w:val="000000"/>
        </w:rPr>
        <w:t>.</w:t>
      </w:r>
      <w:r w:rsidR="00D9542D">
        <w:rPr>
          <w:rFonts w:asciiTheme="majorHAnsi" w:hAnsiTheme="majorHAnsi"/>
          <w:color w:val="000000"/>
        </w:rPr>
        <w:t xml:space="preserve"> </w:t>
      </w:r>
    </w:p>
    <w:p w14:paraId="7C16E044" w14:textId="77777777" w:rsidR="00D9542D" w:rsidRDefault="00D9542D" w:rsidP="00D9542D">
      <w:pPr>
        <w:spacing w:after="0"/>
        <w:jc w:val="both"/>
        <w:rPr>
          <w:rFonts w:asciiTheme="majorHAnsi" w:hAnsiTheme="majorHAnsi"/>
          <w:color w:val="000000"/>
        </w:rPr>
      </w:pPr>
    </w:p>
    <w:p w14:paraId="1C7D99B0" w14:textId="1D26FF25" w:rsidR="009201EB" w:rsidRPr="00D9542D" w:rsidRDefault="009201EB" w:rsidP="00D9542D">
      <w:pPr>
        <w:spacing w:after="0"/>
        <w:jc w:val="both"/>
        <w:rPr>
          <w:rFonts w:asciiTheme="majorHAnsi" w:hAnsiTheme="majorHAnsi"/>
          <w:color w:val="000000"/>
        </w:rPr>
      </w:pPr>
      <w:r w:rsidRPr="00EB45EA">
        <w:rPr>
          <w:rFonts w:asciiTheme="majorHAnsi" w:hAnsiTheme="majorHAnsi"/>
          <w:b/>
        </w:rPr>
        <w:t xml:space="preserve">Tickets sind </w:t>
      </w:r>
      <w:r>
        <w:rPr>
          <w:rFonts w:asciiTheme="majorHAnsi" w:hAnsiTheme="majorHAnsi"/>
          <w:b/>
        </w:rPr>
        <w:t xml:space="preserve">ab Freitag, dem 13. Juli 2018 </w:t>
      </w:r>
      <w:r w:rsidRPr="00EB45EA">
        <w:rPr>
          <w:rFonts w:asciiTheme="majorHAnsi" w:hAnsiTheme="majorHAnsi"/>
          <w:b/>
        </w:rPr>
        <w:t xml:space="preserve">unter </w:t>
      </w:r>
      <w:hyperlink r:id="rId11" w:history="1">
        <w:r w:rsidRPr="00EB45EA">
          <w:rPr>
            <w:rFonts w:asciiTheme="majorHAnsi" w:hAnsiTheme="majorHAnsi"/>
            <w:b/>
          </w:rPr>
          <w:t>www.myticket.de</w:t>
        </w:r>
      </w:hyperlink>
      <w:r w:rsidRPr="00EB45EA">
        <w:rPr>
          <w:rFonts w:asciiTheme="majorHAnsi" w:hAnsiTheme="majorHAnsi"/>
          <w:b/>
        </w:rPr>
        <w:t xml:space="preserve"> sowie telefonisch unter 01806 – 777 111 (20 Ct./Anruf – Mobilfunkpreise max. 60 Ct./Anruf) und bei den bekannten Vorverkaufsstellen erhältlich. </w:t>
      </w:r>
      <w:r>
        <w:rPr>
          <w:rFonts w:asciiTheme="majorHAnsi" w:hAnsiTheme="majorHAnsi"/>
          <w:b/>
        </w:rPr>
        <w:t xml:space="preserve">Bereits ab Mittwoch, dem 11. Juli 2018, 10.00 Uhr bieten die Ticketanbieter </w:t>
      </w:r>
      <w:proofErr w:type="spellStart"/>
      <w:r>
        <w:rPr>
          <w:rFonts w:asciiTheme="majorHAnsi" w:hAnsiTheme="majorHAnsi"/>
          <w:b/>
        </w:rPr>
        <w:t>MyTicket</w:t>
      </w:r>
      <w:proofErr w:type="spellEnd"/>
      <w:r>
        <w:rPr>
          <w:rFonts w:asciiTheme="majorHAnsi" w:hAnsiTheme="majorHAnsi"/>
          <w:b/>
        </w:rPr>
        <w:t xml:space="preserve"> und CTS </w:t>
      </w:r>
      <w:proofErr w:type="spellStart"/>
      <w:r>
        <w:rPr>
          <w:rFonts w:asciiTheme="majorHAnsi" w:hAnsiTheme="majorHAnsi"/>
          <w:b/>
        </w:rPr>
        <w:t>Eventim</w:t>
      </w:r>
      <w:proofErr w:type="spellEnd"/>
      <w:r>
        <w:rPr>
          <w:rFonts w:asciiTheme="majorHAnsi" w:hAnsiTheme="majorHAnsi"/>
          <w:b/>
        </w:rPr>
        <w:t xml:space="preserve"> </w:t>
      </w:r>
      <w:proofErr w:type="spellStart"/>
      <w:r>
        <w:rPr>
          <w:rFonts w:asciiTheme="majorHAnsi" w:hAnsiTheme="majorHAnsi"/>
          <w:b/>
        </w:rPr>
        <w:t>Presales</w:t>
      </w:r>
      <w:proofErr w:type="spellEnd"/>
      <w:r>
        <w:rPr>
          <w:rFonts w:asciiTheme="majorHAnsi" w:hAnsiTheme="majorHAnsi"/>
          <w:b/>
        </w:rPr>
        <w:t xml:space="preserve"> an.</w:t>
      </w:r>
    </w:p>
    <w:p w14:paraId="0382C577" w14:textId="1BC49246" w:rsidR="009201EB" w:rsidRPr="00D32D67" w:rsidRDefault="009201EB" w:rsidP="00226083">
      <w:pPr>
        <w:spacing w:after="0"/>
        <w:jc w:val="both"/>
        <w:rPr>
          <w:rFonts w:asciiTheme="majorHAnsi" w:hAnsiTheme="majorHAnsi"/>
          <w:color w:val="000000"/>
        </w:rPr>
      </w:pPr>
    </w:p>
    <w:p w14:paraId="32BB22C9" w14:textId="109D82CD" w:rsidR="009201EB" w:rsidRDefault="0069687D" w:rsidP="009201EB">
      <w:pPr>
        <w:spacing w:after="0"/>
        <w:jc w:val="both"/>
        <w:rPr>
          <w:rFonts w:asciiTheme="majorHAnsi" w:hAnsiTheme="majorHAnsi"/>
          <w:color w:val="000000"/>
        </w:rPr>
      </w:pPr>
      <w:r w:rsidRPr="00D32D67">
        <w:rPr>
          <w:rFonts w:asciiTheme="majorHAnsi" w:hAnsiTheme="majorHAnsi"/>
          <w:color w:val="000000"/>
        </w:rPr>
        <w:t xml:space="preserve">Nach der kongenialen Umsetzung von </w:t>
      </w:r>
      <w:proofErr w:type="spellStart"/>
      <w:r w:rsidRPr="00D32D67">
        <w:rPr>
          <w:rFonts w:asciiTheme="majorHAnsi" w:hAnsiTheme="majorHAnsi"/>
          <w:color w:val="000000"/>
        </w:rPr>
        <w:t>Magical</w:t>
      </w:r>
      <w:proofErr w:type="spellEnd"/>
      <w:r w:rsidRPr="00D32D67">
        <w:rPr>
          <w:rFonts w:asciiTheme="majorHAnsi" w:hAnsiTheme="majorHAnsi"/>
          <w:color w:val="000000"/>
        </w:rPr>
        <w:t xml:space="preserve"> Mystery Tour und </w:t>
      </w:r>
      <w:proofErr w:type="spellStart"/>
      <w:r w:rsidR="00D9542D" w:rsidRPr="00D32D67">
        <w:rPr>
          <w:rFonts w:asciiTheme="majorHAnsi" w:hAnsiTheme="majorHAnsi"/>
          <w:color w:val="000000"/>
        </w:rPr>
        <w:t>Sgt</w:t>
      </w:r>
      <w:proofErr w:type="spellEnd"/>
      <w:r w:rsidR="005310C6">
        <w:rPr>
          <w:rFonts w:asciiTheme="majorHAnsi" w:hAnsiTheme="majorHAnsi"/>
          <w:color w:val="000000"/>
        </w:rPr>
        <w:t>.</w:t>
      </w:r>
      <w:r w:rsidRPr="00D32D67">
        <w:rPr>
          <w:rFonts w:asciiTheme="majorHAnsi" w:hAnsiTheme="majorHAnsi"/>
          <w:color w:val="000000"/>
        </w:rPr>
        <w:t xml:space="preserve"> </w:t>
      </w:r>
      <w:proofErr w:type="spellStart"/>
      <w:r w:rsidRPr="00D32D67">
        <w:rPr>
          <w:rFonts w:asciiTheme="majorHAnsi" w:hAnsiTheme="majorHAnsi"/>
          <w:color w:val="000000"/>
        </w:rPr>
        <w:t>Pepper’s</w:t>
      </w:r>
      <w:proofErr w:type="spellEnd"/>
      <w:r w:rsidRPr="00D32D67">
        <w:rPr>
          <w:rFonts w:asciiTheme="majorHAnsi" w:hAnsiTheme="majorHAnsi"/>
          <w:color w:val="000000"/>
        </w:rPr>
        <w:t xml:space="preserve"> Lonely </w:t>
      </w:r>
      <w:proofErr w:type="spellStart"/>
      <w:r w:rsidRPr="00D32D67">
        <w:rPr>
          <w:rFonts w:asciiTheme="majorHAnsi" w:hAnsiTheme="majorHAnsi"/>
          <w:color w:val="000000"/>
        </w:rPr>
        <w:t>Hearts</w:t>
      </w:r>
      <w:proofErr w:type="spellEnd"/>
      <w:r w:rsidRPr="00D32D67">
        <w:rPr>
          <w:rFonts w:asciiTheme="majorHAnsi" w:hAnsiTheme="majorHAnsi"/>
          <w:color w:val="000000"/>
        </w:rPr>
        <w:t xml:space="preserve"> Club Band stellen sich die Niederländer nun einer scheinbar </w:t>
      </w:r>
      <w:r w:rsidR="00566FD8" w:rsidRPr="00D32D67">
        <w:rPr>
          <w:rFonts w:asciiTheme="majorHAnsi" w:hAnsiTheme="majorHAnsi"/>
          <w:color w:val="000000"/>
        </w:rPr>
        <w:t>unlösbaren</w:t>
      </w:r>
      <w:r w:rsidRPr="00D32D67">
        <w:rPr>
          <w:rFonts w:asciiTheme="majorHAnsi" w:hAnsiTheme="majorHAnsi"/>
          <w:color w:val="000000"/>
        </w:rPr>
        <w:t xml:space="preserve"> Herkules-Aufgabe: Sie wagen</w:t>
      </w:r>
      <w:r>
        <w:rPr>
          <w:rFonts w:asciiTheme="majorHAnsi" w:hAnsiTheme="majorHAnsi"/>
          <w:color w:val="000000"/>
        </w:rPr>
        <w:t xml:space="preserve"> sich an die Live-Aufführung des </w:t>
      </w:r>
      <w:r w:rsidRPr="003D4AA1">
        <w:rPr>
          <w:rFonts w:asciiTheme="majorHAnsi" w:hAnsiTheme="majorHAnsi"/>
          <w:b/>
          <w:color w:val="000000"/>
        </w:rPr>
        <w:t>White Album</w:t>
      </w:r>
      <w:r>
        <w:rPr>
          <w:rFonts w:asciiTheme="majorHAnsi" w:hAnsiTheme="majorHAnsi"/>
          <w:color w:val="000000"/>
        </w:rPr>
        <w:t xml:space="preserve">, das bislang, wie alle </w:t>
      </w:r>
      <w:r w:rsidR="003057F0">
        <w:rPr>
          <w:rFonts w:asciiTheme="majorHAnsi" w:hAnsiTheme="majorHAnsi"/>
          <w:color w:val="000000"/>
        </w:rPr>
        <w:t>Werke</w:t>
      </w:r>
      <w:r>
        <w:rPr>
          <w:rFonts w:asciiTheme="majorHAnsi" w:hAnsiTheme="majorHAnsi"/>
          <w:color w:val="000000"/>
        </w:rPr>
        <w:t xml:space="preserve"> der späten Beatles, als </w:t>
      </w:r>
      <w:r w:rsidR="003D4AA1">
        <w:rPr>
          <w:rFonts w:asciiTheme="majorHAnsi" w:hAnsiTheme="majorHAnsi"/>
          <w:color w:val="000000"/>
        </w:rPr>
        <w:t xml:space="preserve">völlig </w:t>
      </w:r>
      <w:r>
        <w:rPr>
          <w:rFonts w:asciiTheme="majorHAnsi" w:hAnsiTheme="majorHAnsi"/>
          <w:color w:val="000000"/>
        </w:rPr>
        <w:t>unspielbar galt.</w:t>
      </w:r>
      <w:r w:rsidR="00FC4A5A">
        <w:rPr>
          <w:rFonts w:asciiTheme="majorHAnsi" w:hAnsiTheme="majorHAnsi"/>
          <w:color w:val="000000"/>
        </w:rPr>
        <w:t xml:space="preserve"> </w:t>
      </w:r>
    </w:p>
    <w:p w14:paraId="7FA0461A" w14:textId="50323CD4" w:rsidR="00D964A5" w:rsidRDefault="003057F0" w:rsidP="009201EB">
      <w:pPr>
        <w:spacing w:after="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lastRenderedPageBreak/>
        <w:t>De</w:t>
      </w:r>
      <w:r w:rsidR="0012761B">
        <w:rPr>
          <w:rFonts w:asciiTheme="majorHAnsi" w:hAnsiTheme="majorHAnsi"/>
          <w:color w:val="000000"/>
        </w:rPr>
        <w:t>n</w:t>
      </w:r>
      <w:r>
        <w:rPr>
          <w:rFonts w:asciiTheme="majorHAnsi" w:hAnsiTheme="majorHAnsi"/>
          <w:color w:val="000000"/>
        </w:rPr>
        <w:t xml:space="preserve"> Mythos der Unspielbarkeit haben die </w:t>
      </w:r>
      <w:proofErr w:type="spellStart"/>
      <w:r w:rsidR="0012761B">
        <w:rPr>
          <w:rFonts w:asciiTheme="majorHAnsi" w:hAnsiTheme="majorHAnsi"/>
          <w:color w:val="000000"/>
        </w:rPr>
        <w:t>Fab</w:t>
      </w:r>
      <w:proofErr w:type="spellEnd"/>
      <w:r w:rsidR="0012761B">
        <w:rPr>
          <w:rFonts w:asciiTheme="majorHAnsi" w:hAnsiTheme="majorHAnsi"/>
          <w:color w:val="000000"/>
        </w:rPr>
        <w:t xml:space="preserve"> </w:t>
      </w:r>
      <w:proofErr w:type="spellStart"/>
      <w:r w:rsidR="0012761B">
        <w:rPr>
          <w:rFonts w:asciiTheme="majorHAnsi" w:hAnsiTheme="majorHAnsi"/>
          <w:color w:val="000000"/>
        </w:rPr>
        <w:t>Five</w:t>
      </w:r>
      <w:proofErr w:type="spellEnd"/>
      <w:r w:rsidR="0012761B">
        <w:rPr>
          <w:rFonts w:asciiTheme="majorHAnsi" w:hAnsiTheme="majorHAnsi"/>
          <w:color w:val="000000"/>
        </w:rPr>
        <w:t xml:space="preserve"> um Bandgründer/Drummer/Sänger Fred Gehring bereits </w:t>
      </w:r>
      <w:r w:rsidR="00566FD8">
        <w:rPr>
          <w:rFonts w:asciiTheme="majorHAnsi" w:hAnsiTheme="majorHAnsi"/>
          <w:color w:val="000000"/>
        </w:rPr>
        <w:t xml:space="preserve">zweimal </w:t>
      </w:r>
      <w:r w:rsidR="0012761B">
        <w:rPr>
          <w:rFonts w:asciiTheme="majorHAnsi" w:hAnsiTheme="majorHAnsi"/>
          <w:color w:val="000000"/>
        </w:rPr>
        <w:t xml:space="preserve">widerlegt. </w:t>
      </w:r>
      <w:r w:rsidR="00CA5D59">
        <w:rPr>
          <w:rFonts w:asciiTheme="majorHAnsi" w:hAnsiTheme="majorHAnsi"/>
          <w:color w:val="000000"/>
        </w:rPr>
        <w:t>Mit einer schier unvorstellbaren Detailgenauigkeit, dem Suchen und Finden alter Instrumente mit eingeschlossen, wurden die oben genannten Meisterwerke der Beatles</w:t>
      </w:r>
      <w:r w:rsidR="00566FD8">
        <w:rPr>
          <w:rFonts w:asciiTheme="majorHAnsi" w:hAnsiTheme="majorHAnsi"/>
          <w:color w:val="000000"/>
        </w:rPr>
        <w:t xml:space="preserve"> </w:t>
      </w:r>
      <w:r w:rsidR="00CA5D59">
        <w:rPr>
          <w:rFonts w:asciiTheme="majorHAnsi" w:hAnsiTheme="majorHAnsi"/>
          <w:color w:val="000000"/>
        </w:rPr>
        <w:t>– man kann es nicht anders ausdrücken</w:t>
      </w:r>
      <w:r w:rsidR="00566FD8">
        <w:rPr>
          <w:rFonts w:asciiTheme="majorHAnsi" w:hAnsiTheme="majorHAnsi"/>
          <w:color w:val="000000"/>
        </w:rPr>
        <w:t xml:space="preserve"> – </w:t>
      </w:r>
      <w:proofErr w:type="spellStart"/>
      <w:r w:rsidR="00566FD8">
        <w:rPr>
          <w:rFonts w:asciiTheme="majorHAnsi" w:hAnsiTheme="majorHAnsi"/>
          <w:color w:val="000000"/>
        </w:rPr>
        <w:t>re</w:t>
      </w:r>
      <w:proofErr w:type="spellEnd"/>
      <w:r w:rsidR="00566FD8">
        <w:rPr>
          <w:rFonts w:asciiTheme="majorHAnsi" w:hAnsiTheme="majorHAnsi"/>
          <w:color w:val="000000"/>
        </w:rPr>
        <w:t>-kreiert!</w:t>
      </w:r>
      <w:r w:rsidR="00CA5D59">
        <w:rPr>
          <w:rFonts w:asciiTheme="majorHAnsi" w:hAnsiTheme="majorHAnsi"/>
          <w:color w:val="000000"/>
        </w:rPr>
        <w:t xml:space="preserve"> Denn mit den üblichen Cover-</w:t>
      </w:r>
      <w:r w:rsidR="00566FD8">
        <w:rPr>
          <w:rFonts w:asciiTheme="majorHAnsi" w:hAnsiTheme="majorHAnsi"/>
          <w:color w:val="000000"/>
        </w:rPr>
        <w:t>U</w:t>
      </w:r>
      <w:r w:rsidR="00CA5D59">
        <w:rPr>
          <w:rFonts w:asciiTheme="majorHAnsi" w:hAnsiTheme="majorHAnsi"/>
          <w:color w:val="000000"/>
        </w:rPr>
        <w:t>nternehmungen, die oft genug im Tragen bunter Uniformen oder komischer Pilzkopf-Perücken enden, hat das, was die Niederländer machen nichts, aber auch gar nichts zu tun. Ton für Ton, Song für Song</w:t>
      </w:r>
      <w:r w:rsidR="00E24961">
        <w:rPr>
          <w:rFonts w:asciiTheme="majorHAnsi" w:hAnsiTheme="majorHAnsi"/>
          <w:color w:val="000000"/>
        </w:rPr>
        <w:t>, Album für Album</w:t>
      </w:r>
      <w:r w:rsidR="00CA5D59">
        <w:rPr>
          <w:rFonts w:asciiTheme="majorHAnsi" w:hAnsiTheme="majorHAnsi"/>
          <w:color w:val="000000"/>
        </w:rPr>
        <w:t xml:space="preserve"> </w:t>
      </w:r>
      <w:r w:rsidR="00024BAA">
        <w:rPr>
          <w:rFonts w:asciiTheme="majorHAnsi" w:hAnsiTheme="majorHAnsi"/>
          <w:color w:val="000000"/>
        </w:rPr>
        <w:t>empfinden</w:t>
      </w:r>
      <w:r w:rsidR="00CA5D59">
        <w:rPr>
          <w:rFonts w:asciiTheme="majorHAnsi" w:hAnsiTheme="majorHAnsi"/>
          <w:color w:val="000000"/>
        </w:rPr>
        <w:t xml:space="preserve"> sie </w:t>
      </w:r>
      <w:r w:rsidR="00E24961">
        <w:rPr>
          <w:rFonts w:asciiTheme="majorHAnsi" w:hAnsiTheme="majorHAnsi"/>
          <w:color w:val="000000"/>
        </w:rPr>
        <w:t>den Sound</w:t>
      </w:r>
      <w:r w:rsidR="00C56332">
        <w:rPr>
          <w:rFonts w:asciiTheme="majorHAnsi" w:hAnsiTheme="majorHAnsi"/>
          <w:color w:val="000000"/>
        </w:rPr>
        <w:t xml:space="preserve"> der Beatles</w:t>
      </w:r>
      <w:r w:rsidR="00D964A5">
        <w:rPr>
          <w:rFonts w:asciiTheme="majorHAnsi" w:hAnsiTheme="majorHAnsi"/>
          <w:color w:val="000000"/>
        </w:rPr>
        <w:t xml:space="preserve"> nach</w:t>
      </w:r>
      <w:r w:rsidR="00C56332">
        <w:rPr>
          <w:rFonts w:asciiTheme="majorHAnsi" w:hAnsiTheme="majorHAnsi"/>
          <w:color w:val="000000"/>
        </w:rPr>
        <w:t>, bis ins aller</w:t>
      </w:r>
      <w:r w:rsidR="00D964A5">
        <w:rPr>
          <w:rFonts w:asciiTheme="majorHAnsi" w:hAnsiTheme="majorHAnsi"/>
          <w:color w:val="000000"/>
        </w:rPr>
        <w:t xml:space="preserve">kleinste klangliche Detail und, wie man live erleben kann, einem wunderbaren humorigen </w:t>
      </w:r>
      <w:proofErr w:type="spellStart"/>
      <w:r w:rsidR="00D964A5">
        <w:rPr>
          <w:rFonts w:asciiTheme="majorHAnsi" w:hAnsiTheme="majorHAnsi"/>
          <w:color w:val="000000"/>
        </w:rPr>
        <w:t>Storytelling</w:t>
      </w:r>
      <w:proofErr w:type="spellEnd"/>
      <w:r w:rsidR="00566FD8">
        <w:rPr>
          <w:rFonts w:asciiTheme="majorHAnsi" w:hAnsiTheme="majorHAnsi"/>
          <w:color w:val="000000"/>
        </w:rPr>
        <w:t xml:space="preserve"> inklusive</w:t>
      </w:r>
      <w:r w:rsidR="00C56332">
        <w:rPr>
          <w:rFonts w:asciiTheme="majorHAnsi" w:hAnsiTheme="majorHAnsi"/>
          <w:color w:val="000000"/>
        </w:rPr>
        <w:t xml:space="preserve">. </w:t>
      </w:r>
    </w:p>
    <w:p w14:paraId="0363232D" w14:textId="77777777" w:rsidR="009201EB" w:rsidRDefault="009201EB" w:rsidP="003D4AA1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</w:rPr>
      </w:pPr>
    </w:p>
    <w:p w14:paraId="4103D18F" w14:textId="6467CC24" w:rsidR="00566FD8" w:rsidRDefault="005A3AB5" w:rsidP="003D4AA1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lang w:eastAsia="de-DE"/>
        </w:rPr>
      </w:pPr>
      <w:r>
        <w:rPr>
          <w:rFonts w:asciiTheme="majorHAnsi" w:hAnsiTheme="majorHAnsi"/>
          <w:color w:val="000000"/>
        </w:rPr>
        <w:t xml:space="preserve">Selbst </w:t>
      </w:r>
      <w:r w:rsidR="00EF332B">
        <w:rPr>
          <w:rFonts w:asciiTheme="majorHAnsi" w:hAnsiTheme="majorHAnsi"/>
          <w:color w:val="000000"/>
        </w:rPr>
        <w:t>ge</w:t>
      </w:r>
      <w:r>
        <w:rPr>
          <w:rFonts w:asciiTheme="majorHAnsi" w:hAnsiTheme="majorHAnsi"/>
          <w:color w:val="000000"/>
        </w:rPr>
        <w:t xml:space="preserve">strenge Beatles-Autoritäten konnten angesichts dieser ebenso akribischen wie </w:t>
      </w:r>
      <w:r w:rsidR="00EF332B">
        <w:rPr>
          <w:rFonts w:asciiTheme="majorHAnsi" w:hAnsiTheme="majorHAnsi"/>
          <w:color w:val="000000"/>
        </w:rPr>
        <w:t>kreativen</w:t>
      </w:r>
      <w:r>
        <w:rPr>
          <w:rFonts w:asciiTheme="majorHAnsi" w:hAnsiTheme="majorHAnsi"/>
          <w:color w:val="000000"/>
        </w:rPr>
        <w:t xml:space="preserve"> Herangehensweise </w:t>
      </w:r>
      <w:r w:rsidR="00144914">
        <w:rPr>
          <w:rFonts w:asciiTheme="majorHAnsi" w:hAnsiTheme="majorHAnsi"/>
          <w:color w:val="000000"/>
        </w:rPr>
        <w:t>nicht umhin</w:t>
      </w:r>
      <w:r w:rsidR="00EF332B">
        <w:rPr>
          <w:rFonts w:asciiTheme="majorHAnsi" w:hAnsiTheme="majorHAnsi"/>
          <w:color w:val="000000"/>
        </w:rPr>
        <w:t>,</w:t>
      </w:r>
      <w:r w:rsidR="00144914">
        <w:rPr>
          <w:rFonts w:asciiTheme="majorHAnsi" w:hAnsiTheme="majorHAnsi"/>
          <w:color w:val="000000"/>
        </w:rPr>
        <w:t xml:space="preserve"> die </w:t>
      </w:r>
      <w:proofErr w:type="spellStart"/>
      <w:r w:rsidR="00144914" w:rsidRPr="00D9542D">
        <w:rPr>
          <w:rFonts w:asciiTheme="majorHAnsi" w:hAnsiTheme="majorHAnsi"/>
          <w:b/>
          <w:color w:val="000000"/>
        </w:rPr>
        <w:t>Analogues</w:t>
      </w:r>
      <w:proofErr w:type="spellEnd"/>
      <w:r w:rsidR="00144914">
        <w:rPr>
          <w:rFonts w:asciiTheme="majorHAnsi" w:hAnsiTheme="majorHAnsi"/>
          <w:color w:val="000000"/>
        </w:rPr>
        <w:t xml:space="preserve"> über den </w:t>
      </w:r>
      <w:r w:rsidR="00EF332B">
        <w:rPr>
          <w:rFonts w:asciiTheme="majorHAnsi" w:hAnsiTheme="majorHAnsi"/>
          <w:color w:val="000000"/>
        </w:rPr>
        <w:t xml:space="preserve">grünen Klee zu loben: </w:t>
      </w:r>
      <w:r w:rsidR="00EF332B" w:rsidRPr="00D9542D">
        <w:rPr>
          <w:rFonts w:asciiTheme="majorHAnsi" w:hAnsiTheme="majorHAnsi" w:cs="Arial"/>
          <w:i/>
          <w:lang w:eastAsia="de-DE"/>
        </w:rPr>
        <w:t>»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I’ve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witnessed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so</w:t>
      </w:r>
      <w:r w:rsidR="00D964A5" w:rsidRPr="00D9542D">
        <w:rPr>
          <w:rFonts w:asciiTheme="majorHAnsi" w:hAnsiTheme="majorHAnsi" w:cs="Arial"/>
          <w:i/>
          <w:lang w:eastAsia="de-DE"/>
        </w:rPr>
        <w:t>mething</w:t>
      </w:r>
      <w:proofErr w:type="spellEnd"/>
      <w:r w:rsidR="00D964A5" w:rsidRPr="00D9542D">
        <w:rPr>
          <w:rFonts w:asciiTheme="majorHAnsi" w:hAnsiTheme="majorHAnsi" w:cs="Arial"/>
          <w:i/>
          <w:lang w:eastAsia="de-DE"/>
        </w:rPr>
        <w:t xml:space="preserve"> I </w:t>
      </w:r>
      <w:proofErr w:type="spellStart"/>
      <w:r w:rsidR="00D964A5" w:rsidRPr="00D9542D">
        <w:rPr>
          <w:rFonts w:asciiTheme="majorHAnsi" w:hAnsiTheme="majorHAnsi" w:cs="Arial"/>
          <w:i/>
          <w:lang w:eastAsia="de-DE"/>
        </w:rPr>
        <w:t>never</w:t>
      </w:r>
      <w:proofErr w:type="spellEnd"/>
      <w:r w:rsidR="00D964A5"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="00D964A5" w:rsidRPr="00D9542D">
        <w:rPr>
          <w:rFonts w:asciiTheme="majorHAnsi" w:hAnsiTheme="majorHAnsi" w:cs="Arial"/>
          <w:i/>
          <w:lang w:eastAsia="de-DE"/>
        </w:rPr>
        <w:t>really</w:t>
      </w:r>
      <w:proofErr w:type="spellEnd"/>
      <w:r w:rsidR="00D964A5"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="00D964A5" w:rsidRPr="00D9542D">
        <w:rPr>
          <w:rFonts w:asciiTheme="majorHAnsi" w:hAnsiTheme="majorHAnsi" w:cs="Arial"/>
          <w:i/>
          <w:lang w:eastAsia="de-DE"/>
        </w:rPr>
        <w:t>thought</w:t>
      </w:r>
      <w:proofErr w:type="spellEnd"/>
      <w:r w:rsidR="00D964A5"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="00D964A5" w:rsidRPr="00D9542D">
        <w:rPr>
          <w:rFonts w:asciiTheme="majorHAnsi" w:hAnsiTheme="majorHAnsi" w:cs="Arial"/>
          <w:i/>
          <w:lang w:eastAsia="de-DE"/>
        </w:rPr>
        <w:t>I</w:t>
      </w:r>
      <w:r w:rsidRPr="00D9542D">
        <w:rPr>
          <w:rFonts w:asciiTheme="majorHAnsi" w:hAnsiTheme="majorHAnsi" w:cs="Arial"/>
          <w:i/>
          <w:lang w:eastAsia="de-DE"/>
        </w:rPr>
        <w:t>’d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be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able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 to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witness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again</w:t>
      </w:r>
      <w:proofErr w:type="spellEnd"/>
      <w:r w:rsidRPr="00D9542D">
        <w:rPr>
          <w:rFonts w:asciiTheme="majorHAnsi" w:hAnsiTheme="majorHAnsi" w:cs="Arial"/>
          <w:i/>
          <w:lang w:eastAsia="de-DE"/>
        </w:rPr>
        <w:t xml:space="preserve">. </w:t>
      </w:r>
      <w:proofErr w:type="spellStart"/>
      <w:r w:rsidRPr="00D9542D">
        <w:rPr>
          <w:rFonts w:asciiTheme="majorHAnsi" w:hAnsiTheme="majorHAnsi" w:cs="Arial"/>
          <w:i/>
          <w:lang w:eastAsia="de-DE"/>
        </w:rPr>
        <w:t>Amazing</w:t>
      </w:r>
      <w:proofErr w:type="spellEnd"/>
      <w:proofErr w:type="gramStart"/>
      <w:r w:rsidR="00EF332B" w:rsidRPr="00D9542D">
        <w:rPr>
          <w:rFonts w:asciiTheme="majorHAnsi" w:hAnsiTheme="majorHAnsi" w:cs="Arial"/>
          <w:i/>
          <w:lang w:eastAsia="de-DE"/>
        </w:rPr>
        <w:t>!«</w:t>
      </w:r>
      <w:proofErr w:type="gramEnd"/>
      <w:r w:rsidR="00EF332B" w:rsidRPr="00D9542D">
        <w:rPr>
          <w:rFonts w:asciiTheme="majorHAnsi" w:hAnsiTheme="majorHAnsi" w:cs="Arial"/>
          <w:i/>
          <w:lang w:eastAsia="de-DE"/>
        </w:rPr>
        <w:t>,</w:t>
      </w:r>
      <w:r w:rsidR="00EF332B">
        <w:rPr>
          <w:rFonts w:asciiTheme="majorHAnsi" w:hAnsiTheme="majorHAnsi" w:cs="Arial"/>
          <w:lang w:eastAsia="de-DE"/>
        </w:rPr>
        <w:t xml:space="preserve"> sagte</w:t>
      </w:r>
      <w:r w:rsidR="003D4AA1">
        <w:rPr>
          <w:rFonts w:asciiTheme="majorHAnsi" w:hAnsiTheme="majorHAnsi" w:cs="Arial"/>
          <w:lang w:eastAsia="de-DE"/>
        </w:rPr>
        <w:t xml:space="preserve"> der tief beeindruckte</w:t>
      </w:r>
      <w:r w:rsidR="00EF332B">
        <w:rPr>
          <w:rFonts w:asciiTheme="majorHAnsi" w:hAnsiTheme="majorHAnsi" w:cs="Arial"/>
          <w:lang w:eastAsia="de-DE"/>
        </w:rPr>
        <w:t xml:space="preserve"> </w:t>
      </w:r>
      <w:r w:rsidRPr="00EF332B">
        <w:rPr>
          <w:rFonts w:asciiTheme="majorHAnsi" w:hAnsiTheme="majorHAnsi" w:cs="Arial"/>
          <w:lang w:eastAsia="de-DE"/>
        </w:rPr>
        <w:t xml:space="preserve">Geoff </w:t>
      </w:r>
      <w:proofErr w:type="spellStart"/>
      <w:r w:rsidRPr="00EF332B">
        <w:rPr>
          <w:rFonts w:asciiTheme="majorHAnsi" w:hAnsiTheme="majorHAnsi" w:cs="Arial"/>
          <w:lang w:eastAsia="de-DE"/>
        </w:rPr>
        <w:t>Emerick</w:t>
      </w:r>
      <w:proofErr w:type="spellEnd"/>
      <w:r w:rsidRPr="00EF332B">
        <w:rPr>
          <w:rFonts w:asciiTheme="majorHAnsi" w:hAnsiTheme="majorHAnsi" w:cs="Arial"/>
          <w:lang w:eastAsia="de-DE"/>
        </w:rPr>
        <w:t xml:space="preserve">, </w:t>
      </w:r>
      <w:r w:rsidR="00EF332B">
        <w:rPr>
          <w:rFonts w:asciiTheme="majorHAnsi" w:hAnsiTheme="majorHAnsi" w:cs="Arial"/>
          <w:lang w:eastAsia="de-DE"/>
        </w:rPr>
        <w:t>Chef-</w:t>
      </w:r>
      <w:r w:rsidR="003D4AA1">
        <w:rPr>
          <w:rFonts w:asciiTheme="majorHAnsi" w:hAnsiTheme="majorHAnsi" w:cs="Arial"/>
          <w:lang w:eastAsia="de-DE"/>
        </w:rPr>
        <w:t>Toningenieur</w:t>
      </w:r>
      <w:r w:rsidRPr="00EF332B">
        <w:rPr>
          <w:rFonts w:asciiTheme="majorHAnsi" w:hAnsiTheme="majorHAnsi" w:cs="Arial"/>
          <w:lang w:eastAsia="de-DE"/>
        </w:rPr>
        <w:t xml:space="preserve"> </w:t>
      </w:r>
      <w:r w:rsidR="00EF332B">
        <w:rPr>
          <w:rFonts w:asciiTheme="majorHAnsi" w:hAnsiTheme="majorHAnsi" w:cs="Arial"/>
          <w:lang w:eastAsia="de-DE"/>
        </w:rPr>
        <w:t xml:space="preserve">der </w:t>
      </w:r>
      <w:r w:rsidRPr="00EF332B">
        <w:rPr>
          <w:rFonts w:asciiTheme="majorHAnsi" w:hAnsiTheme="majorHAnsi" w:cs="Arial"/>
          <w:lang w:eastAsia="de-DE"/>
        </w:rPr>
        <w:t>Beatles</w:t>
      </w:r>
      <w:r w:rsidR="00EF332B">
        <w:rPr>
          <w:rFonts w:asciiTheme="majorHAnsi" w:hAnsiTheme="majorHAnsi" w:cs="Arial"/>
          <w:lang w:eastAsia="de-DE"/>
        </w:rPr>
        <w:t xml:space="preserve">. </w:t>
      </w:r>
      <w:r w:rsidR="00EF332B" w:rsidRPr="00D9542D">
        <w:rPr>
          <w:rFonts w:asciiTheme="majorHAnsi" w:hAnsiTheme="majorHAnsi" w:cs="Arial"/>
          <w:i/>
          <w:lang w:eastAsia="de-DE"/>
        </w:rPr>
        <w:t xml:space="preserve">»A </w:t>
      </w:r>
      <w:proofErr w:type="spellStart"/>
      <w:r w:rsidR="00EF332B" w:rsidRPr="00D9542D">
        <w:rPr>
          <w:rFonts w:asciiTheme="majorHAnsi" w:hAnsiTheme="majorHAnsi" w:cs="Arial"/>
          <w:i/>
          <w:lang w:eastAsia="de-DE"/>
        </w:rPr>
        <w:t>musical</w:t>
      </w:r>
      <w:proofErr w:type="spellEnd"/>
      <w:r w:rsidR="00EF332B"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="00EF332B" w:rsidRPr="00D9542D">
        <w:rPr>
          <w:rFonts w:asciiTheme="majorHAnsi" w:hAnsiTheme="majorHAnsi" w:cs="Arial"/>
          <w:i/>
          <w:lang w:eastAsia="de-DE"/>
        </w:rPr>
        <w:t>wonder</w:t>
      </w:r>
      <w:proofErr w:type="spellEnd"/>
      <w:r w:rsidR="00EF332B" w:rsidRPr="00D9542D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="00EF332B" w:rsidRPr="00D9542D">
        <w:rPr>
          <w:rFonts w:asciiTheme="majorHAnsi" w:hAnsiTheme="majorHAnsi" w:cs="Arial"/>
          <w:i/>
          <w:lang w:eastAsia="de-DE"/>
        </w:rPr>
        <w:t>from</w:t>
      </w:r>
      <w:proofErr w:type="spellEnd"/>
      <w:r w:rsidR="00EF332B" w:rsidRPr="00D9542D">
        <w:rPr>
          <w:rFonts w:asciiTheme="majorHAnsi" w:hAnsiTheme="majorHAnsi" w:cs="Arial"/>
          <w:i/>
          <w:lang w:eastAsia="de-DE"/>
        </w:rPr>
        <w:t xml:space="preserve"> Holland«</w:t>
      </w:r>
      <w:r w:rsidR="00EF332B">
        <w:rPr>
          <w:rFonts w:asciiTheme="majorHAnsi" w:hAnsiTheme="majorHAnsi" w:cs="Arial"/>
          <w:lang w:eastAsia="de-DE"/>
        </w:rPr>
        <w:t xml:space="preserve">, konstatierte die </w:t>
      </w:r>
      <w:r w:rsidR="00EF332B" w:rsidRPr="00EF332B">
        <w:rPr>
          <w:rFonts w:asciiTheme="majorHAnsi" w:hAnsiTheme="majorHAnsi" w:cs="Arial"/>
          <w:lang w:eastAsia="de-DE"/>
        </w:rPr>
        <w:t>Eastern Daily Press UK</w:t>
      </w:r>
      <w:r w:rsidR="00EF332B">
        <w:rPr>
          <w:rFonts w:asciiTheme="majorHAnsi" w:hAnsiTheme="majorHAnsi" w:cs="Arial"/>
          <w:lang w:eastAsia="de-DE"/>
        </w:rPr>
        <w:t>.</w:t>
      </w:r>
      <w:r w:rsidR="003D4AA1">
        <w:rPr>
          <w:rFonts w:asciiTheme="majorHAnsi" w:hAnsiTheme="majorHAnsi" w:cs="Arial"/>
          <w:lang w:eastAsia="de-DE"/>
        </w:rPr>
        <w:t xml:space="preserve"> Und Mark </w:t>
      </w:r>
      <w:proofErr w:type="spellStart"/>
      <w:r w:rsidR="003D4AA1">
        <w:rPr>
          <w:rFonts w:asciiTheme="majorHAnsi" w:hAnsiTheme="majorHAnsi" w:cs="Arial"/>
          <w:lang w:eastAsia="de-DE"/>
        </w:rPr>
        <w:t>Lewisohn</w:t>
      </w:r>
      <w:proofErr w:type="spellEnd"/>
      <w:r w:rsidR="003D4AA1">
        <w:rPr>
          <w:rFonts w:asciiTheme="majorHAnsi" w:hAnsiTheme="majorHAnsi" w:cs="Arial"/>
          <w:lang w:eastAsia="de-DE"/>
        </w:rPr>
        <w:t xml:space="preserve">, die führende Kapazität in Sachen Beatles, drückte sein Lob so aus: </w:t>
      </w:r>
      <w:r w:rsidR="003D4AA1" w:rsidRPr="00515E8C">
        <w:rPr>
          <w:rFonts w:asciiTheme="majorHAnsi" w:hAnsiTheme="majorHAnsi" w:cs="Arial"/>
          <w:i/>
          <w:lang w:eastAsia="de-DE"/>
        </w:rPr>
        <w:t>»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If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you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have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all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the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tiny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details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right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…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then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the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whole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must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be</w:t>
      </w:r>
      <w:proofErr w:type="spellEnd"/>
      <w:r w:rsidRPr="00515E8C">
        <w:rPr>
          <w:rFonts w:asciiTheme="majorHAnsi" w:hAnsiTheme="majorHAnsi" w:cs="Arial"/>
          <w:i/>
          <w:lang w:eastAsia="de-DE"/>
        </w:rPr>
        <w:t xml:space="preserve"> </w:t>
      </w:r>
      <w:proofErr w:type="spellStart"/>
      <w:r w:rsidRPr="00515E8C">
        <w:rPr>
          <w:rFonts w:asciiTheme="majorHAnsi" w:hAnsiTheme="majorHAnsi" w:cs="Arial"/>
          <w:i/>
          <w:lang w:eastAsia="de-DE"/>
        </w:rPr>
        <w:t>right</w:t>
      </w:r>
      <w:proofErr w:type="spellEnd"/>
      <w:r w:rsidRPr="00515E8C">
        <w:rPr>
          <w:rFonts w:asciiTheme="majorHAnsi" w:hAnsiTheme="majorHAnsi" w:cs="Arial"/>
          <w:i/>
          <w:lang w:eastAsia="de-DE"/>
        </w:rPr>
        <w:t>.</w:t>
      </w:r>
      <w:r w:rsidR="003D4AA1" w:rsidRPr="00515E8C">
        <w:rPr>
          <w:rFonts w:asciiTheme="majorHAnsi" w:hAnsiTheme="majorHAnsi"/>
          <w:i/>
          <w:color w:val="000000"/>
        </w:rPr>
        <w:t xml:space="preserve"> </w:t>
      </w:r>
      <w:r w:rsidRPr="00515E8C">
        <w:rPr>
          <w:rFonts w:asciiTheme="majorHAnsi" w:hAnsiTheme="majorHAnsi" w:cs="Arial"/>
          <w:i/>
          <w:lang w:val="en-GB" w:eastAsia="de-DE"/>
        </w:rPr>
        <w:t xml:space="preserve">It’s an important thing: they’re entertaining people and they are educating </w:t>
      </w:r>
      <w:r w:rsidR="007C30D8" w:rsidRPr="00515E8C">
        <w:rPr>
          <w:rFonts w:asciiTheme="majorHAnsi" w:hAnsiTheme="majorHAnsi" w:cs="Arial"/>
          <w:i/>
          <w:lang w:val="en-GB" w:eastAsia="de-DE"/>
        </w:rPr>
        <w:t>people</w:t>
      </w:r>
      <w:proofErr w:type="gramStart"/>
      <w:r w:rsidR="007C30D8" w:rsidRPr="00515E8C">
        <w:rPr>
          <w:rFonts w:asciiTheme="majorHAnsi" w:hAnsiTheme="majorHAnsi" w:cs="Arial"/>
          <w:i/>
          <w:lang w:val="en-GB" w:eastAsia="de-DE"/>
        </w:rPr>
        <w:t>.</w:t>
      </w:r>
      <w:r w:rsidR="007C30D8" w:rsidRPr="00515E8C">
        <w:rPr>
          <w:rFonts w:asciiTheme="majorHAnsi" w:hAnsiTheme="majorHAnsi" w:cs="Arial"/>
          <w:i/>
          <w:lang w:val="en-US" w:eastAsia="de-DE"/>
        </w:rPr>
        <w:t>«</w:t>
      </w:r>
      <w:proofErr w:type="gramEnd"/>
      <w:r w:rsidR="003D4AA1" w:rsidRPr="00822C4E">
        <w:rPr>
          <w:rFonts w:asciiTheme="majorHAnsi" w:hAnsiTheme="majorHAnsi" w:cs="Arial"/>
          <w:lang w:val="en-US" w:eastAsia="de-DE"/>
        </w:rPr>
        <w:t xml:space="preserve"> </w:t>
      </w:r>
      <w:r w:rsidR="003D4AA1" w:rsidRPr="00822C4E">
        <w:rPr>
          <w:rFonts w:asciiTheme="majorHAnsi" w:hAnsiTheme="majorHAnsi" w:cs="Arial"/>
          <w:lang w:eastAsia="de-DE"/>
        </w:rPr>
        <w:t>(</w:t>
      </w:r>
      <w:r w:rsidR="003D4AA1" w:rsidRPr="003D4AA1">
        <w:rPr>
          <w:rFonts w:asciiTheme="majorHAnsi" w:hAnsiTheme="majorHAnsi" w:cs="Arial"/>
          <w:lang w:eastAsia="de-DE"/>
        </w:rPr>
        <w:t>Weitere Pressestimmen sieh</w:t>
      </w:r>
      <w:r w:rsidR="00515E8C">
        <w:rPr>
          <w:rFonts w:asciiTheme="majorHAnsi" w:hAnsiTheme="majorHAnsi" w:cs="Arial"/>
          <w:lang w:eastAsia="de-DE"/>
        </w:rPr>
        <w:t>e</w:t>
      </w:r>
      <w:r w:rsidR="003D4AA1" w:rsidRPr="003D4AA1">
        <w:rPr>
          <w:rFonts w:asciiTheme="majorHAnsi" w:hAnsiTheme="majorHAnsi" w:cs="Arial"/>
          <w:lang w:eastAsia="de-DE"/>
        </w:rPr>
        <w:t xml:space="preserve"> unten)</w:t>
      </w:r>
      <w:r w:rsidR="003D4AA1">
        <w:rPr>
          <w:rFonts w:asciiTheme="majorHAnsi" w:hAnsiTheme="majorHAnsi" w:cs="Arial"/>
          <w:lang w:eastAsia="de-DE"/>
        </w:rPr>
        <w:t xml:space="preserve">. Nach </w:t>
      </w:r>
      <w:proofErr w:type="spellStart"/>
      <w:r w:rsidR="003D4AA1">
        <w:rPr>
          <w:rFonts w:asciiTheme="majorHAnsi" w:hAnsiTheme="majorHAnsi" w:cs="Arial"/>
          <w:lang w:eastAsia="de-DE"/>
        </w:rPr>
        <w:t>Magical</w:t>
      </w:r>
      <w:proofErr w:type="spellEnd"/>
      <w:r w:rsidR="003D4AA1">
        <w:rPr>
          <w:rFonts w:asciiTheme="majorHAnsi" w:hAnsiTheme="majorHAnsi" w:cs="Arial"/>
          <w:lang w:eastAsia="de-DE"/>
        </w:rPr>
        <w:t xml:space="preserve"> Mystery Tour und </w:t>
      </w:r>
      <w:proofErr w:type="spellStart"/>
      <w:r w:rsidR="003D4AA1">
        <w:rPr>
          <w:rFonts w:asciiTheme="majorHAnsi" w:hAnsiTheme="majorHAnsi" w:cs="Arial"/>
          <w:lang w:eastAsia="de-DE"/>
        </w:rPr>
        <w:t>Sgt</w:t>
      </w:r>
      <w:proofErr w:type="spellEnd"/>
      <w:r w:rsidR="003D4AA1">
        <w:rPr>
          <w:rFonts w:asciiTheme="majorHAnsi" w:hAnsiTheme="majorHAnsi" w:cs="Arial"/>
          <w:lang w:eastAsia="de-DE"/>
        </w:rPr>
        <w:t xml:space="preserve">. Pepper bestand nicht mehr der leiseste Zweifel daran, </w:t>
      </w:r>
      <w:r w:rsidR="007C30D8">
        <w:rPr>
          <w:rFonts w:asciiTheme="majorHAnsi" w:hAnsiTheme="majorHAnsi" w:cs="Arial"/>
          <w:lang w:eastAsia="de-DE"/>
        </w:rPr>
        <w:t>dass</w:t>
      </w:r>
      <w:r w:rsidR="003D4AA1">
        <w:rPr>
          <w:rFonts w:asciiTheme="majorHAnsi" w:hAnsiTheme="majorHAnsi" w:cs="Arial"/>
          <w:lang w:eastAsia="de-DE"/>
        </w:rPr>
        <w:t xml:space="preserve"> </w:t>
      </w:r>
      <w:r w:rsidR="003D4AA1" w:rsidRPr="00515E8C">
        <w:rPr>
          <w:rFonts w:asciiTheme="majorHAnsi" w:hAnsiTheme="majorHAnsi" w:cs="Arial"/>
          <w:b/>
          <w:lang w:eastAsia="de-DE"/>
        </w:rPr>
        <w:t xml:space="preserve">The </w:t>
      </w:r>
      <w:proofErr w:type="spellStart"/>
      <w:r w:rsidR="003D4AA1" w:rsidRPr="00515E8C">
        <w:rPr>
          <w:rFonts w:asciiTheme="majorHAnsi" w:hAnsiTheme="majorHAnsi" w:cs="Arial"/>
          <w:b/>
          <w:lang w:eastAsia="de-DE"/>
        </w:rPr>
        <w:t>Analog</w:t>
      </w:r>
      <w:r w:rsidR="00D964A5" w:rsidRPr="00515E8C">
        <w:rPr>
          <w:rFonts w:asciiTheme="majorHAnsi" w:hAnsiTheme="majorHAnsi" w:cs="Arial"/>
          <w:b/>
          <w:lang w:eastAsia="de-DE"/>
        </w:rPr>
        <w:t>ues</w:t>
      </w:r>
      <w:proofErr w:type="spellEnd"/>
      <w:r w:rsidR="00D964A5">
        <w:rPr>
          <w:rFonts w:asciiTheme="majorHAnsi" w:hAnsiTheme="majorHAnsi" w:cs="Arial"/>
          <w:lang w:eastAsia="de-DE"/>
        </w:rPr>
        <w:t xml:space="preserve"> ein Wunder vollbracht haben:</w:t>
      </w:r>
      <w:r w:rsidR="003D4AA1">
        <w:rPr>
          <w:rFonts w:asciiTheme="majorHAnsi" w:hAnsiTheme="majorHAnsi" w:cs="Arial"/>
          <w:lang w:eastAsia="de-DE"/>
        </w:rPr>
        <w:t xml:space="preserve"> </w:t>
      </w:r>
      <w:r w:rsidR="00D964A5">
        <w:rPr>
          <w:rFonts w:asciiTheme="majorHAnsi" w:hAnsiTheme="majorHAnsi" w:cs="Arial"/>
          <w:lang w:eastAsia="de-DE"/>
        </w:rPr>
        <w:t>D</w:t>
      </w:r>
      <w:r w:rsidR="003D4AA1">
        <w:rPr>
          <w:rFonts w:asciiTheme="majorHAnsi" w:hAnsiTheme="majorHAnsi" w:cs="Arial"/>
          <w:lang w:eastAsia="de-DE"/>
        </w:rPr>
        <w:t xml:space="preserve">ie Beatles-Songs </w:t>
      </w:r>
      <w:r w:rsidR="00D964A5">
        <w:rPr>
          <w:rFonts w:asciiTheme="majorHAnsi" w:hAnsiTheme="majorHAnsi" w:cs="Arial"/>
          <w:lang w:eastAsia="de-DE"/>
        </w:rPr>
        <w:t xml:space="preserve">dieser Ära können </w:t>
      </w:r>
      <w:r w:rsidR="003D4AA1">
        <w:rPr>
          <w:rFonts w:asciiTheme="majorHAnsi" w:hAnsiTheme="majorHAnsi" w:cs="Arial"/>
          <w:lang w:eastAsia="de-DE"/>
        </w:rPr>
        <w:t>nicht nur bis in die kleinste tonale Windung nachmodelliert</w:t>
      </w:r>
      <w:r w:rsidR="00D964A5">
        <w:rPr>
          <w:rFonts w:asciiTheme="majorHAnsi" w:hAnsiTheme="majorHAnsi" w:cs="Arial"/>
          <w:lang w:eastAsia="de-DE"/>
        </w:rPr>
        <w:t xml:space="preserve"> werden</w:t>
      </w:r>
      <w:r w:rsidR="003D4AA1">
        <w:rPr>
          <w:rFonts w:asciiTheme="majorHAnsi" w:hAnsiTheme="majorHAnsi" w:cs="Arial"/>
          <w:lang w:eastAsia="de-DE"/>
        </w:rPr>
        <w:t xml:space="preserve">, sondern </w:t>
      </w:r>
      <w:r w:rsidR="00D964A5">
        <w:rPr>
          <w:rFonts w:asciiTheme="majorHAnsi" w:hAnsiTheme="majorHAnsi" w:cs="Arial"/>
          <w:lang w:eastAsia="de-DE"/>
        </w:rPr>
        <w:t xml:space="preserve">entfalten live </w:t>
      </w:r>
      <w:r w:rsidR="00AE1926">
        <w:rPr>
          <w:rFonts w:asciiTheme="majorHAnsi" w:hAnsiTheme="majorHAnsi" w:cs="Arial"/>
          <w:lang w:eastAsia="de-DE"/>
        </w:rPr>
        <w:t xml:space="preserve">auch </w:t>
      </w:r>
      <w:r w:rsidR="00D964A5">
        <w:rPr>
          <w:rFonts w:asciiTheme="majorHAnsi" w:hAnsiTheme="majorHAnsi" w:cs="Arial"/>
          <w:lang w:eastAsia="de-DE"/>
        </w:rPr>
        <w:t xml:space="preserve">diesen ganz besonderen Zauber, </w:t>
      </w:r>
      <w:r w:rsidR="00110AB8">
        <w:rPr>
          <w:rFonts w:asciiTheme="majorHAnsi" w:hAnsiTheme="majorHAnsi" w:cs="Arial"/>
          <w:lang w:eastAsia="de-DE"/>
        </w:rPr>
        <w:t xml:space="preserve">den wir alle von Platte kennen und lieben. </w:t>
      </w:r>
    </w:p>
    <w:p w14:paraId="5880A60C" w14:textId="77777777" w:rsidR="00566FD8" w:rsidRDefault="00566FD8" w:rsidP="003D4AA1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lang w:eastAsia="de-DE"/>
        </w:rPr>
      </w:pPr>
    </w:p>
    <w:p w14:paraId="039DB652" w14:textId="548993BA" w:rsidR="00C43517" w:rsidRPr="00566FD8" w:rsidRDefault="00AE1926" w:rsidP="00566FD8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lang w:eastAsia="de-DE"/>
        </w:rPr>
      </w:pPr>
      <w:r>
        <w:rPr>
          <w:rFonts w:asciiTheme="majorHAnsi" w:hAnsiTheme="majorHAnsi" w:cs="Arial"/>
          <w:lang w:eastAsia="de-DE"/>
        </w:rPr>
        <w:t xml:space="preserve">Nun also </w:t>
      </w:r>
      <w:r w:rsidR="00C97893">
        <w:rPr>
          <w:rFonts w:asciiTheme="majorHAnsi" w:hAnsiTheme="majorHAnsi" w:cs="Arial"/>
          <w:lang w:eastAsia="de-DE"/>
        </w:rPr>
        <w:t xml:space="preserve">die </w:t>
      </w:r>
      <w:r w:rsidRPr="00FB5AFE">
        <w:rPr>
          <w:rFonts w:asciiTheme="majorHAnsi" w:hAnsiTheme="majorHAnsi" w:cs="Arial"/>
          <w:b/>
          <w:lang w:eastAsia="de-DE"/>
        </w:rPr>
        <w:t xml:space="preserve">The White Album </w:t>
      </w:r>
      <w:r w:rsidR="00327A0F" w:rsidRPr="00FB5AFE">
        <w:rPr>
          <w:rFonts w:asciiTheme="majorHAnsi" w:hAnsiTheme="majorHAnsi" w:cs="Arial"/>
          <w:b/>
          <w:lang w:eastAsia="de-DE"/>
        </w:rPr>
        <w:t>Tour</w:t>
      </w:r>
      <w:r w:rsidR="00213075" w:rsidRPr="00FB5AFE">
        <w:rPr>
          <w:rFonts w:asciiTheme="majorHAnsi" w:hAnsiTheme="majorHAnsi" w:cs="Arial"/>
          <w:b/>
          <w:lang w:eastAsia="de-DE"/>
        </w:rPr>
        <w:t xml:space="preserve"> </w:t>
      </w:r>
      <w:r w:rsidR="00FB5AFE" w:rsidRPr="00FB5AFE">
        <w:rPr>
          <w:rFonts w:asciiTheme="majorHAnsi" w:hAnsiTheme="majorHAnsi" w:cs="Arial"/>
          <w:b/>
          <w:lang w:eastAsia="de-DE"/>
        </w:rPr>
        <w:t>2019</w:t>
      </w:r>
      <w:r w:rsidR="00FB5AFE">
        <w:rPr>
          <w:rFonts w:asciiTheme="majorHAnsi" w:hAnsiTheme="majorHAnsi" w:cs="Arial"/>
          <w:lang w:eastAsia="de-DE"/>
        </w:rPr>
        <w:t xml:space="preserve"> </w:t>
      </w:r>
      <w:r w:rsidR="00213075">
        <w:rPr>
          <w:rFonts w:asciiTheme="majorHAnsi" w:hAnsiTheme="majorHAnsi" w:cs="Arial"/>
          <w:lang w:eastAsia="de-DE"/>
        </w:rPr>
        <w:t>–</w:t>
      </w:r>
      <w:r w:rsidR="00C97893">
        <w:rPr>
          <w:rFonts w:asciiTheme="majorHAnsi" w:hAnsiTheme="majorHAnsi" w:cs="Arial"/>
          <w:lang w:eastAsia="de-DE"/>
        </w:rPr>
        <w:t xml:space="preserve"> </w:t>
      </w:r>
      <w:r w:rsidR="00C97893" w:rsidRPr="00C97893">
        <w:rPr>
          <w:rFonts w:asciiTheme="majorHAnsi" w:hAnsiTheme="majorHAnsi" w:cs="Arial"/>
          <w:i/>
          <w:lang w:eastAsia="de-DE"/>
        </w:rPr>
        <w:t>die</w:t>
      </w:r>
      <w:r w:rsidR="00C97893">
        <w:rPr>
          <w:rFonts w:asciiTheme="majorHAnsi" w:hAnsiTheme="majorHAnsi" w:cs="Arial"/>
          <w:lang w:eastAsia="de-DE"/>
        </w:rPr>
        <w:t xml:space="preserve"> </w:t>
      </w:r>
      <w:r w:rsidR="00327A0F">
        <w:rPr>
          <w:rFonts w:asciiTheme="majorHAnsi" w:hAnsiTheme="majorHAnsi" w:cs="Arial"/>
          <w:lang w:eastAsia="de-DE"/>
        </w:rPr>
        <w:t>Bühnenversion</w:t>
      </w:r>
      <w:r>
        <w:rPr>
          <w:rFonts w:asciiTheme="majorHAnsi" w:hAnsiTheme="majorHAnsi" w:cs="Arial"/>
          <w:lang w:eastAsia="de-DE"/>
        </w:rPr>
        <w:t xml:space="preserve"> </w:t>
      </w:r>
      <w:r w:rsidR="00FE041B">
        <w:rPr>
          <w:rFonts w:asciiTheme="majorHAnsi" w:hAnsiTheme="majorHAnsi" w:cs="Arial"/>
          <w:lang w:eastAsia="de-DE"/>
        </w:rPr>
        <w:t>eines</w:t>
      </w:r>
      <w:r>
        <w:rPr>
          <w:rFonts w:asciiTheme="majorHAnsi" w:hAnsiTheme="majorHAnsi" w:cs="Arial"/>
          <w:lang w:eastAsia="de-DE"/>
        </w:rPr>
        <w:t xml:space="preserve"> Meister</w:t>
      </w:r>
      <w:r w:rsidR="00213075">
        <w:rPr>
          <w:rFonts w:asciiTheme="majorHAnsi" w:hAnsiTheme="majorHAnsi" w:cs="Arial"/>
          <w:lang w:eastAsia="de-DE"/>
        </w:rPr>
        <w:t>werkes</w:t>
      </w:r>
      <w:r w:rsidR="0094270C">
        <w:rPr>
          <w:rFonts w:asciiTheme="majorHAnsi" w:hAnsiTheme="majorHAnsi" w:cs="Arial"/>
          <w:lang w:eastAsia="de-DE"/>
        </w:rPr>
        <w:t xml:space="preserve"> mit Songs </w:t>
      </w:r>
      <w:r>
        <w:rPr>
          <w:rFonts w:asciiTheme="majorHAnsi" w:hAnsiTheme="majorHAnsi" w:cs="Arial"/>
          <w:lang w:eastAsia="de-DE"/>
        </w:rPr>
        <w:t>wie sie unterschiedlicher</w:t>
      </w:r>
      <w:r w:rsidR="00FE041B">
        <w:rPr>
          <w:rFonts w:asciiTheme="majorHAnsi" w:hAnsiTheme="majorHAnsi" w:cs="Arial"/>
          <w:lang w:eastAsia="de-DE"/>
        </w:rPr>
        <w:t>,</w:t>
      </w:r>
      <w:r>
        <w:rPr>
          <w:rFonts w:asciiTheme="majorHAnsi" w:hAnsiTheme="majorHAnsi" w:cs="Arial"/>
          <w:lang w:eastAsia="de-DE"/>
        </w:rPr>
        <w:t xml:space="preserve"> </w:t>
      </w:r>
      <w:r w:rsidR="003F75FC">
        <w:rPr>
          <w:rFonts w:asciiTheme="majorHAnsi" w:hAnsiTheme="majorHAnsi" w:cs="Arial"/>
          <w:lang w:eastAsia="de-DE"/>
        </w:rPr>
        <w:t xml:space="preserve">und </w:t>
      </w:r>
      <w:r w:rsidR="00213075">
        <w:rPr>
          <w:rFonts w:asciiTheme="majorHAnsi" w:hAnsiTheme="majorHAnsi" w:cs="Arial"/>
          <w:lang w:eastAsia="de-DE"/>
        </w:rPr>
        <w:t>Kompositionen</w:t>
      </w:r>
      <w:r w:rsidR="0094270C">
        <w:rPr>
          <w:rFonts w:asciiTheme="majorHAnsi" w:hAnsiTheme="majorHAnsi" w:cs="Arial"/>
          <w:lang w:eastAsia="de-DE"/>
        </w:rPr>
        <w:t xml:space="preserve"> </w:t>
      </w:r>
      <w:r w:rsidR="00213075">
        <w:rPr>
          <w:rFonts w:asciiTheme="majorHAnsi" w:hAnsiTheme="majorHAnsi" w:cs="Arial"/>
          <w:lang w:eastAsia="de-DE"/>
        </w:rPr>
        <w:t xml:space="preserve">wie sie </w:t>
      </w:r>
      <w:r w:rsidR="003F75FC">
        <w:rPr>
          <w:rFonts w:asciiTheme="majorHAnsi" w:hAnsiTheme="majorHAnsi" w:cs="Arial"/>
          <w:lang w:eastAsia="de-DE"/>
        </w:rPr>
        <w:t xml:space="preserve">komplexer </w:t>
      </w:r>
      <w:r>
        <w:rPr>
          <w:rFonts w:asciiTheme="majorHAnsi" w:hAnsiTheme="majorHAnsi" w:cs="Arial"/>
          <w:lang w:eastAsia="de-DE"/>
        </w:rPr>
        <w:t>nicht sein könne</w:t>
      </w:r>
      <w:r w:rsidR="00865ED1">
        <w:rPr>
          <w:rFonts w:asciiTheme="majorHAnsi" w:hAnsiTheme="majorHAnsi" w:cs="Arial"/>
          <w:lang w:eastAsia="de-DE"/>
        </w:rPr>
        <w:t>n</w:t>
      </w:r>
      <w:r>
        <w:rPr>
          <w:rFonts w:asciiTheme="majorHAnsi" w:hAnsiTheme="majorHAnsi" w:cs="Arial"/>
          <w:lang w:eastAsia="de-DE"/>
        </w:rPr>
        <w:t xml:space="preserve">, </w:t>
      </w:r>
      <w:r w:rsidR="0094270C">
        <w:rPr>
          <w:rFonts w:asciiTheme="majorHAnsi" w:hAnsiTheme="majorHAnsi" w:cs="Arial"/>
          <w:lang w:eastAsia="de-DE"/>
        </w:rPr>
        <w:t>und</w:t>
      </w:r>
      <w:r w:rsidR="00327A0F">
        <w:rPr>
          <w:rFonts w:asciiTheme="majorHAnsi" w:hAnsiTheme="majorHAnsi" w:cs="Arial"/>
          <w:lang w:eastAsia="de-DE"/>
        </w:rPr>
        <w:t xml:space="preserve"> </w:t>
      </w:r>
      <w:r>
        <w:rPr>
          <w:rFonts w:asciiTheme="majorHAnsi" w:hAnsiTheme="majorHAnsi" w:cs="Arial"/>
          <w:lang w:eastAsia="de-DE"/>
        </w:rPr>
        <w:t xml:space="preserve">einer </w:t>
      </w:r>
      <w:r w:rsidR="00865ED1">
        <w:rPr>
          <w:rFonts w:asciiTheme="majorHAnsi" w:hAnsiTheme="majorHAnsi" w:cs="Arial"/>
          <w:lang w:eastAsia="de-DE"/>
        </w:rPr>
        <w:t xml:space="preserve">stilistischen </w:t>
      </w:r>
      <w:r w:rsidR="003F75FC">
        <w:rPr>
          <w:rFonts w:asciiTheme="majorHAnsi" w:hAnsiTheme="majorHAnsi" w:cs="Arial"/>
          <w:lang w:eastAsia="de-DE"/>
        </w:rPr>
        <w:t>Vielfalt</w:t>
      </w:r>
      <w:r w:rsidR="00865ED1">
        <w:rPr>
          <w:rFonts w:asciiTheme="majorHAnsi" w:hAnsiTheme="majorHAnsi" w:cs="Arial"/>
          <w:lang w:eastAsia="de-DE"/>
        </w:rPr>
        <w:t>, die v</w:t>
      </w:r>
      <w:r w:rsidR="00213075">
        <w:rPr>
          <w:rFonts w:asciiTheme="majorHAnsi" w:hAnsiTheme="majorHAnsi" w:cs="Arial"/>
          <w:lang w:eastAsia="de-DE"/>
        </w:rPr>
        <w:t>on Pop bis Vaudeville, von Hard R</w:t>
      </w:r>
      <w:r w:rsidR="00865ED1">
        <w:rPr>
          <w:rFonts w:asciiTheme="majorHAnsi" w:hAnsiTheme="majorHAnsi" w:cs="Arial"/>
          <w:lang w:eastAsia="de-DE"/>
        </w:rPr>
        <w:t xml:space="preserve">ock bis Country, </w:t>
      </w:r>
      <w:r w:rsidR="00213075">
        <w:rPr>
          <w:rFonts w:asciiTheme="majorHAnsi" w:hAnsiTheme="majorHAnsi" w:cs="Arial"/>
          <w:lang w:eastAsia="de-DE"/>
        </w:rPr>
        <w:t xml:space="preserve">von Ragtime bis Reggae, </w:t>
      </w:r>
      <w:r w:rsidR="00865ED1">
        <w:rPr>
          <w:rFonts w:asciiTheme="majorHAnsi" w:hAnsiTheme="majorHAnsi" w:cs="Arial"/>
          <w:lang w:eastAsia="de-DE"/>
        </w:rPr>
        <w:t>von Songwriter-</w:t>
      </w:r>
      <w:r w:rsidR="00213075">
        <w:rPr>
          <w:rFonts w:asciiTheme="majorHAnsi" w:hAnsiTheme="majorHAnsi" w:cs="Arial"/>
          <w:lang w:eastAsia="de-DE"/>
        </w:rPr>
        <w:t>Folk</w:t>
      </w:r>
      <w:r w:rsidR="00865ED1">
        <w:rPr>
          <w:rFonts w:asciiTheme="majorHAnsi" w:hAnsiTheme="majorHAnsi" w:cs="Arial"/>
          <w:lang w:eastAsia="de-DE"/>
        </w:rPr>
        <w:t xml:space="preserve"> bis </w:t>
      </w:r>
      <w:r w:rsidR="003F75FC">
        <w:rPr>
          <w:rFonts w:asciiTheme="majorHAnsi" w:hAnsiTheme="majorHAnsi" w:cs="Arial"/>
          <w:lang w:eastAsia="de-DE"/>
        </w:rPr>
        <w:t xml:space="preserve">hin </w:t>
      </w:r>
      <w:r w:rsidR="00865ED1">
        <w:rPr>
          <w:rFonts w:asciiTheme="majorHAnsi" w:hAnsiTheme="majorHAnsi" w:cs="Arial"/>
          <w:lang w:eastAsia="de-DE"/>
        </w:rPr>
        <w:t>zu avantgar</w:t>
      </w:r>
      <w:r w:rsidR="00515E8C">
        <w:rPr>
          <w:rFonts w:asciiTheme="majorHAnsi" w:hAnsiTheme="majorHAnsi" w:cs="Arial"/>
          <w:lang w:eastAsia="de-DE"/>
        </w:rPr>
        <w:t xml:space="preserve">distischen Toncollagen reicht. </w:t>
      </w:r>
      <w:r w:rsidR="003F75FC">
        <w:rPr>
          <w:rFonts w:asciiTheme="majorHAnsi" w:hAnsiTheme="majorHAnsi" w:cs="Arial"/>
          <w:lang w:eastAsia="de-DE"/>
        </w:rPr>
        <w:t>K</w:t>
      </w:r>
      <w:r w:rsidR="00327A0F">
        <w:rPr>
          <w:rFonts w:asciiTheme="majorHAnsi" w:hAnsiTheme="majorHAnsi" w:cs="Arial"/>
          <w:lang w:eastAsia="de-DE"/>
        </w:rPr>
        <w:t xml:space="preserve">ein Zweifel: </w:t>
      </w:r>
      <w:r w:rsidR="00F20A2D">
        <w:rPr>
          <w:rFonts w:asciiTheme="majorHAnsi" w:hAnsiTheme="majorHAnsi" w:cs="Arial"/>
          <w:lang w:eastAsia="de-DE"/>
        </w:rPr>
        <w:t>Das weiße Album markiert</w:t>
      </w:r>
      <w:r w:rsidR="00327A0F">
        <w:rPr>
          <w:rFonts w:asciiTheme="majorHAnsi" w:hAnsiTheme="majorHAnsi" w:cs="Arial"/>
          <w:lang w:eastAsia="de-DE"/>
        </w:rPr>
        <w:t>(e)</w:t>
      </w:r>
      <w:r w:rsidR="00F20A2D">
        <w:rPr>
          <w:rFonts w:asciiTheme="majorHAnsi" w:hAnsiTheme="majorHAnsi" w:cs="Arial"/>
          <w:lang w:eastAsia="de-DE"/>
        </w:rPr>
        <w:t xml:space="preserve"> den Höhepunkt </w:t>
      </w:r>
      <w:r w:rsidR="00327A0F">
        <w:rPr>
          <w:rFonts w:asciiTheme="majorHAnsi" w:hAnsiTheme="majorHAnsi" w:cs="Arial"/>
          <w:lang w:eastAsia="de-DE"/>
        </w:rPr>
        <w:t>der</w:t>
      </w:r>
      <w:r w:rsidR="00F20A2D">
        <w:rPr>
          <w:rFonts w:asciiTheme="majorHAnsi" w:hAnsiTheme="majorHAnsi" w:cs="Arial"/>
          <w:lang w:eastAsia="de-DE"/>
        </w:rPr>
        <w:t xml:space="preserve"> </w:t>
      </w:r>
      <w:r w:rsidR="00C97893">
        <w:rPr>
          <w:rFonts w:asciiTheme="majorHAnsi" w:hAnsiTheme="majorHAnsi" w:cs="Arial"/>
          <w:lang w:eastAsia="de-DE"/>
        </w:rPr>
        <w:t xml:space="preserve">Kreativität und </w:t>
      </w:r>
      <w:r w:rsidR="00F20A2D">
        <w:rPr>
          <w:rFonts w:asciiTheme="majorHAnsi" w:hAnsiTheme="majorHAnsi" w:cs="Arial"/>
          <w:lang w:eastAsia="de-DE"/>
        </w:rPr>
        <w:t>Experimentierfreude</w:t>
      </w:r>
      <w:r w:rsidR="00327A0F">
        <w:rPr>
          <w:rFonts w:asciiTheme="majorHAnsi" w:hAnsiTheme="majorHAnsi" w:cs="Arial"/>
          <w:lang w:eastAsia="de-DE"/>
        </w:rPr>
        <w:t xml:space="preserve"> der Beatles</w:t>
      </w:r>
      <w:r w:rsidR="00F20A2D">
        <w:rPr>
          <w:rFonts w:asciiTheme="majorHAnsi" w:hAnsiTheme="majorHAnsi" w:cs="Arial"/>
          <w:lang w:eastAsia="de-DE"/>
        </w:rPr>
        <w:t xml:space="preserve">. </w:t>
      </w:r>
      <w:r w:rsidR="00327A0F" w:rsidRPr="00C43517">
        <w:rPr>
          <w:rFonts w:asciiTheme="majorHAnsi" w:hAnsiTheme="majorHAnsi"/>
        </w:rPr>
        <w:t xml:space="preserve">Und um </w:t>
      </w:r>
      <w:r w:rsidR="003F75FC" w:rsidRPr="00C43517">
        <w:rPr>
          <w:rFonts w:asciiTheme="majorHAnsi" w:hAnsiTheme="majorHAnsi"/>
        </w:rPr>
        <w:t xml:space="preserve">die musikalische Authentizität </w:t>
      </w:r>
      <w:r w:rsidR="00327A0F" w:rsidRPr="00C43517">
        <w:rPr>
          <w:rFonts w:asciiTheme="majorHAnsi" w:hAnsiTheme="majorHAnsi"/>
        </w:rPr>
        <w:t xml:space="preserve">live zu </w:t>
      </w:r>
      <w:r w:rsidR="003F75FC" w:rsidRPr="00C43517">
        <w:rPr>
          <w:rFonts w:asciiTheme="majorHAnsi" w:hAnsiTheme="majorHAnsi"/>
        </w:rPr>
        <w:t>reproduzieren</w:t>
      </w:r>
      <w:r w:rsidR="00327A0F" w:rsidRPr="00C43517">
        <w:rPr>
          <w:rFonts w:asciiTheme="majorHAnsi" w:hAnsiTheme="majorHAnsi"/>
        </w:rPr>
        <w:t xml:space="preserve">, haben </w:t>
      </w:r>
      <w:r w:rsidR="003F75FC" w:rsidRPr="00C43517">
        <w:rPr>
          <w:rFonts w:asciiTheme="majorHAnsi" w:hAnsiTheme="majorHAnsi"/>
        </w:rPr>
        <w:t xml:space="preserve">die </w:t>
      </w:r>
      <w:proofErr w:type="spellStart"/>
      <w:r w:rsidR="003F75FC" w:rsidRPr="00515E8C">
        <w:rPr>
          <w:rFonts w:asciiTheme="majorHAnsi" w:hAnsiTheme="majorHAnsi"/>
          <w:b/>
        </w:rPr>
        <w:t>Analogues</w:t>
      </w:r>
      <w:proofErr w:type="spellEnd"/>
      <w:r w:rsidR="003F75FC" w:rsidRPr="00C43517">
        <w:rPr>
          <w:rFonts w:asciiTheme="majorHAnsi" w:hAnsiTheme="majorHAnsi"/>
        </w:rPr>
        <w:t xml:space="preserve"> wieder einmal das </w:t>
      </w:r>
      <w:r w:rsidR="00213075" w:rsidRPr="00C43517">
        <w:rPr>
          <w:rFonts w:asciiTheme="majorHAnsi" w:hAnsiTheme="majorHAnsi"/>
        </w:rPr>
        <w:t xml:space="preserve">Unmögliche möglich gemacht. Das </w:t>
      </w:r>
      <w:r w:rsidR="00CE2043" w:rsidRPr="00C43517">
        <w:rPr>
          <w:rFonts w:asciiTheme="majorHAnsi" w:hAnsiTheme="majorHAnsi"/>
        </w:rPr>
        <w:t>Doppelalbum</w:t>
      </w:r>
      <w:r w:rsidR="00213075" w:rsidRPr="00C43517">
        <w:rPr>
          <w:rFonts w:asciiTheme="majorHAnsi" w:hAnsiTheme="majorHAnsi"/>
        </w:rPr>
        <w:t xml:space="preserve"> wurde </w:t>
      </w:r>
      <w:r w:rsidR="003F75FC" w:rsidRPr="00C43517">
        <w:rPr>
          <w:rFonts w:asciiTheme="majorHAnsi" w:hAnsiTheme="majorHAnsi"/>
        </w:rPr>
        <w:t xml:space="preserve">bis ins Kleinste </w:t>
      </w:r>
      <w:r w:rsidR="007C30D8" w:rsidRPr="00C43517">
        <w:rPr>
          <w:rFonts w:asciiTheme="majorHAnsi" w:hAnsiTheme="majorHAnsi"/>
        </w:rPr>
        <w:t>analysiert, jeder</w:t>
      </w:r>
      <w:r w:rsidR="00213075" w:rsidRPr="00C43517">
        <w:rPr>
          <w:rFonts w:asciiTheme="majorHAnsi" w:hAnsiTheme="majorHAnsi"/>
        </w:rPr>
        <w:t xml:space="preserve"> Song von »Back In The USSR« bis »</w:t>
      </w:r>
      <w:proofErr w:type="spellStart"/>
      <w:r w:rsidR="00213075" w:rsidRPr="00C43517">
        <w:rPr>
          <w:rFonts w:asciiTheme="majorHAnsi" w:hAnsiTheme="majorHAnsi"/>
        </w:rPr>
        <w:t>Good</w:t>
      </w:r>
      <w:proofErr w:type="spellEnd"/>
      <w:r w:rsidR="00213075" w:rsidRPr="00C43517">
        <w:rPr>
          <w:rFonts w:asciiTheme="majorHAnsi" w:hAnsiTheme="majorHAnsi"/>
        </w:rPr>
        <w:t xml:space="preserve"> </w:t>
      </w:r>
      <w:proofErr w:type="spellStart"/>
      <w:r w:rsidR="00213075" w:rsidRPr="00C43517">
        <w:rPr>
          <w:rFonts w:asciiTheme="majorHAnsi" w:hAnsiTheme="majorHAnsi"/>
        </w:rPr>
        <w:t>Night</w:t>
      </w:r>
      <w:proofErr w:type="spellEnd"/>
      <w:r w:rsidR="00213075" w:rsidRPr="00C43517">
        <w:rPr>
          <w:rFonts w:asciiTheme="majorHAnsi" w:hAnsiTheme="majorHAnsi"/>
        </w:rPr>
        <w:t xml:space="preserve">« notiert und – ganz wichtig – all die analogen Instrumente (daher der Bandname) gesucht, die es zur punktgenauen Umsetzung </w:t>
      </w:r>
      <w:r w:rsidR="00CE2043" w:rsidRPr="00C43517">
        <w:rPr>
          <w:rFonts w:asciiTheme="majorHAnsi" w:hAnsiTheme="majorHAnsi"/>
        </w:rPr>
        <w:t xml:space="preserve">braucht. Verstärkt durch Bläser, </w:t>
      </w:r>
      <w:r w:rsidR="00213075" w:rsidRPr="00C43517">
        <w:rPr>
          <w:rFonts w:asciiTheme="majorHAnsi" w:hAnsiTheme="majorHAnsi"/>
        </w:rPr>
        <w:t>Streicher</w:t>
      </w:r>
      <w:r w:rsidR="00CE2043" w:rsidRPr="00C43517">
        <w:rPr>
          <w:rFonts w:asciiTheme="majorHAnsi" w:hAnsiTheme="majorHAnsi"/>
        </w:rPr>
        <w:t xml:space="preserve"> und Chöre</w:t>
      </w:r>
      <w:r w:rsidR="00213075" w:rsidRPr="00C43517">
        <w:rPr>
          <w:rFonts w:asciiTheme="majorHAnsi" w:hAnsiTheme="majorHAnsi"/>
        </w:rPr>
        <w:t xml:space="preserve"> sowie </w:t>
      </w:r>
      <w:r w:rsidR="007C30D8" w:rsidRPr="00C43517">
        <w:rPr>
          <w:rFonts w:asciiTheme="majorHAnsi" w:hAnsiTheme="majorHAnsi"/>
        </w:rPr>
        <w:t>eine Auswahl</w:t>
      </w:r>
      <w:r w:rsidR="00213075" w:rsidRPr="00C43517">
        <w:rPr>
          <w:rFonts w:asciiTheme="majorHAnsi" w:hAnsiTheme="majorHAnsi"/>
        </w:rPr>
        <w:t xml:space="preserve"> handverlesener Gastmusiker und mithilfe </w:t>
      </w:r>
      <w:r w:rsidR="00CE2043" w:rsidRPr="00C43517">
        <w:rPr>
          <w:rFonts w:asciiTheme="majorHAnsi" w:hAnsiTheme="majorHAnsi"/>
        </w:rPr>
        <w:t>eines riesigen</w:t>
      </w:r>
      <w:r w:rsidR="00213075" w:rsidRPr="00C43517">
        <w:rPr>
          <w:rFonts w:asciiTheme="majorHAnsi" w:hAnsiTheme="majorHAnsi"/>
        </w:rPr>
        <w:t xml:space="preserve"> Arsenals teilweise antiker Instrumente </w:t>
      </w:r>
      <w:r w:rsidR="00CE2043" w:rsidRPr="00C43517">
        <w:rPr>
          <w:rFonts w:asciiTheme="majorHAnsi" w:hAnsiTheme="majorHAnsi"/>
        </w:rPr>
        <w:t>gelingt</w:t>
      </w:r>
      <w:r w:rsidR="00213075" w:rsidRPr="00C43517">
        <w:rPr>
          <w:rFonts w:asciiTheme="majorHAnsi" w:hAnsiTheme="majorHAnsi"/>
        </w:rPr>
        <w:t xml:space="preserve"> den </w:t>
      </w:r>
      <w:proofErr w:type="spellStart"/>
      <w:r w:rsidR="00213075" w:rsidRPr="00515E8C">
        <w:rPr>
          <w:rFonts w:asciiTheme="majorHAnsi" w:hAnsiTheme="majorHAnsi"/>
          <w:b/>
        </w:rPr>
        <w:t>Anal</w:t>
      </w:r>
      <w:r w:rsidR="00CE2043" w:rsidRPr="00515E8C">
        <w:rPr>
          <w:rFonts w:asciiTheme="majorHAnsi" w:hAnsiTheme="majorHAnsi"/>
          <w:b/>
        </w:rPr>
        <w:t>o</w:t>
      </w:r>
      <w:r w:rsidR="00213075" w:rsidRPr="00515E8C">
        <w:rPr>
          <w:rFonts w:asciiTheme="majorHAnsi" w:hAnsiTheme="majorHAnsi"/>
          <w:b/>
        </w:rPr>
        <w:t>gues</w:t>
      </w:r>
      <w:proofErr w:type="spellEnd"/>
      <w:r w:rsidR="00213075" w:rsidRPr="00515E8C">
        <w:rPr>
          <w:rFonts w:asciiTheme="majorHAnsi" w:hAnsiTheme="majorHAnsi"/>
          <w:b/>
        </w:rPr>
        <w:t xml:space="preserve"> </w:t>
      </w:r>
      <w:r w:rsidR="00213075" w:rsidRPr="00C43517">
        <w:rPr>
          <w:rFonts w:asciiTheme="majorHAnsi" w:hAnsiTheme="majorHAnsi"/>
        </w:rPr>
        <w:t xml:space="preserve">erneut das Kunststück, die Musik der </w:t>
      </w:r>
      <w:proofErr w:type="spellStart"/>
      <w:r w:rsidR="00213075" w:rsidRPr="00C43517">
        <w:rPr>
          <w:rFonts w:asciiTheme="majorHAnsi" w:hAnsiTheme="majorHAnsi"/>
        </w:rPr>
        <w:t>Fab</w:t>
      </w:r>
      <w:proofErr w:type="spellEnd"/>
      <w:r w:rsidR="00213075" w:rsidRPr="00C43517">
        <w:rPr>
          <w:rFonts w:asciiTheme="majorHAnsi" w:hAnsiTheme="majorHAnsi"/>
        </w:rPr>
        <w:t xml:space="preserve"> </w:t>
      </w:r>
      <w:proofErr w:type="spellStart"/>
      <w:r w:rsidR="00213075" w:rsidRPr="00C43517">
        <w:rPr>
          <w:rFonts w:asciiTheme="majorHAnsi" w:hAnsiTheme="majorHAnsi"/>
        </w:rPr>
        <w:t>Four</w:t>
      </w:r>
      <w:proofErr w:type="spellEnd"/>
      <w:r w:rsidR="00213075" w:rsidRPr="00C43517">
        <w:rPr>
          <w:rFonts w:asciiTheme="majorHAnsi" w:hAnsiTheme="majorHAnsi"/>
        </w:rPr>
        <w:t xml:space="preserve">, in diesem Fall </w:t>
      </w:r>
      <w:r w:rsidR="00CE2043" w:rsidRPr="00C43517">
        <w:rPr>
          <w:rFonts w:asciiTheme="majorHAnsi" w:hAnsiTheme="majorHAnsi"/>
        </w:rPr>
        <w:t xml:space="preserve">ihres </w:t>
      </w:r>
      <w:r w:rsidR="0094270C">
        <w:rPr>
          <w:rFonts w:asciiTheme="majorHAnsi" w:hAnsiTheme="majorHAnsi"/>
        </w:rPr>
        <w:t>»</w:t>
      </w:r>
      <w:r w:rsidR="00CE2043" w:rsidRPr="00C43517">
        <w:rPr>
          <w:rFonts w:asciiTheme="majorHAnsi" w:hAnsiTheme="majorHAnsi"/>
        </w:rPr>
        <w:t>White Album</w:t>
      </w:r>
      <w:r w:rsidR="0094270C">
        <w:rPr>
          <w:rFonts w:asciiTheme="majorHAnsi" w:hAnsiTheme="majorHAnsi"/>
        </w:rPr>
        <w:t>«</w:t>
      </w:r>
      <w:r w:rsidR="00CE2043" w:rsidRPr="00C43517">
        <w:rPr>
          <w:rFonts w:asciiTheme="majorHAnsi" w:hAnsiTheme="majorHAnsi"/>
        </w:rPr>
        <w:t xml:space="preserve">, 50 Jahre nach Veröffentlichung anno 1968 auf </w:t>
      </w:r>
      <w:r w:rsidR="00E72FAC">
        <w:rPr>
          <w:rFonts w:asciiTheme="majorHAnsi" w:hAnsiTheme="majorHAnsi"/>
        </w:rPr>
        <w:t xml:space="preserve">ebenso </w:t>
      </w:r>
      <w:r w:rsidR="00CE2043" w:rsidRPr="00C43517">
        <w:rPr>
          <w:rFonts w:asciiTheme="majorHAnsi" w:hAnsiTheme="majorHAnsi"/>
        </w:rPr>
        <w:t>wunder</w:t>
      </w:r>
      <w:r w:rsidR="00FB5AFE">
        <w:rPr>
          <w:rFonts w:asciiTheme="majorHAnsi" w:hAnsiTheme="majorHAnsi"/>
        </w:rPr>
        <w:t>same</w:t>
      </w:r>
      <w:r w:rsidR="00E72FAC">
        <w:rPr>
          <w:rFonts w:asciiTheme="majorHAnsi" w:hAnsiTheme="majorHAnsi"/>
        </w:rPr>
        <w:t xml:space="preserve"> wie unterhaltsame </w:t>
      </w:r>
      <w:r w:rsidR="00CE2043" w:rsidRPr="00C43517">
        <w:rPr>
          <w:rFonts w:asciiTheme="majorHAnsi" w:hAnsiTheme="majorHAnsi"/>
        </w:rPr>
        <w:t xml:space="preserve">Weise zu reproduzieren. </w:t>
      </w:r>
      <w:r w:rsidR="00C43517" w:rsidRPr="005310C6">
        <w:rPr>
          <w:rFonts w:asciiTheme="majorHAnsi" w:hAnsiTheme="majorHAnsi"/>
          <w:i/>
        </w:rPr>
        <w:t>»Mit geschlossenen Augen hört man die Beatles«</w:t>
      </w:r>
      <w:r w:rsidR="00C43517" w:rsidRPr="00C43517">
        <w:rPr>
          <w:rFonts w:asciiTheme="majorHAnsi" w:hAnsiTheme="majorHAnsi"/>
          <w:i/>
        </w:rPr>
        <w:t xml:space="preserve">, </w:t>
      </w:r>
      <w:r w:rsidR="00C43517" w:rsidRPr="00C43517">
        <w:rPr>
          <w:rFonts w:asciiTheme="majorHAnsi" w:hAnsiTheme="majorHAnsi"/>
        </w:rPr>
        <w:t xml:space="preserve">war zu lesen. Und </w:t>
      </w:r>
      <w:r w:rsidR="00C43517">
        <w:rPr>
          <w:rFonts w:asciiTheme="majorHAnsi" w:hAnsiTheme="majorHAnsi"/>
        </w:rPr>
        <w:t xml:space="preserve">richtig: </w:t>
      </w:r>
      <w:r w:rsidR="00566FD8">
        <w:rPr>
          <w:rFonts w:asciiTheme="majorHAnsi" w:hAnsiTheme="majorHAnsi"/>
        </w:rPr>
        <w:t xml:space="preserve">Näher kommt man an die </w:t>
      </w:r>
      <w:proofErr w:type="spellStart"/>
      <w:r w:rsidR="0094270C">
        <w:rPr>
          <w:rFonts w:asciiTheme="majorHAnsi" w:hAnsiTheme="majorHAnsi"/>
        </w:rPr>
        <w:t>Fab</w:t>
      </w:r>
      <w:proofErr w:type="spellEnd"/>
      <w:r w:rsidR="0094270C">
        <w:rPr>
          <w:rFonts w:asciiTheme="majorHAnsi" w:hAnsiTheme="majorHAnsi"/>
        </w:rPr>
        <w:t xml:space="preserve"> </w:t>
      </w:r>
      <w:proofErr w:type="spellStart"/>
      <w:r w:rsidR="0094270C">
        <w:rPr>
          <w:rFonts w:asciiTheme="majorHAnsi" w:hAnsiTheme="majorHAnsi"/>
        </w:rPr>
        <w:t>Four</w:t>
      </w:r>
      <w:proofErr w:type="spellEnd"/>
      <w:r w:rsidR="00566FD8">
        <w:rPr>
          <w:rFonts w:asciiTheme="majorHAnsi" w:hAnsiTheme="majorHAnsi"/>
        </w:rPr>
        <w:t xml:space="preserve"> nicht heran wie die </w:t>
      </w:r>
      <w:proofErr w:type="spellStart"/>
      <w:r w:rsidR="00566FD8" w:rsidRPr="00FC4A5A">
        <w:rPr>
          <w:rFonts w:asciiTheme="majorHAnsi" w:hAnsiTheme="majorHAnsi"/>
          <w:b/>
        </w:rPr>
        <w:t>Analogues</w:t>
      </w:r>
      <w:proofErr w:type="spellEnd"/>
      <w:r w:rsidR="00566FD8">
        <w:rPr>
          <w:rFonts w:asciiTheme="majorHAnsi" w:hAnsiTheme="majorHAnsi"/>
        </w:rPr>
        <w:t xml:space="preserve"> oder eben die Konzertbesucher, die sich diese magische Erfahrung nicht entgehen lassen </w:t>
      </w:r>
      <w:r w:rsidR="0094270C">
        <w:rPr>
          <w:rFonts w:asciiTheme="majorHAnsi" w:hAnsiTheme="majorHAnsi"/>
        </w:rPr>
        <w:t>wollen</w:t>
      </w:r>
      <w:r w:rsidR="00E72FAC">
        <w:rPr>
          <w:rFonts w:asciiTheme="majorHAnsi" w:hAnsiTheme="majorHAnsi"/>
        </w:rPr>
        <w:t xml:space="preserve"> ...</w:t>
      </w:r>
      <w:r w:rsidR="00FB6327">
        <w:rPr>
          <w:rFonts w:asciiTheme="majorHAnsi" w:hAnsiTheme="majorHAnsi"/>
        </w:rPr>
        <w:t xml:space="preserve"> </w:t>
      </w:r>
      <w:r w:rsidR="00E72FAC">
        <w:rPr>
          <w:rFonts w:asciiTheme="majorHAnsi" w:hAnsiTheme="majorHAnsi"/>
        </w:rPr>
        <w:t>sollen ...</w:t>
      </w:r>
      <w:r w:rsidR="00FB6327">
        <w:rPr>
          <w:rFonts w:asciiTheme="majorHAnsi" w:hAnsiTheme="majorHAnsi"/>
        </w:rPr>
        <w:t xml:space="preserve"> </w:t>
      </w:r>
      <w:r w:rsidR="00E72FAC">
        <w:rPr>
          <w:rFonts w:asciiTheme="majorHAnsi" w:hAnsiTheme="majorHAnsi"/>
        </w:rPr>
        <w:t>dürfen!</w:t>
      </w:r>
    </w:p>
    <w:p w14:paraId="3035CF00" w14:textId="24D79793" w:rsidR="003D4AA1" w:rsidRPr="005310C6" w:rsidRDefault="009201EB" w:rsidP="005A3AB5">
      <w:pPr>
        <w:widowControl w:val="0"/>
        <w:autoSpaceDE w:val="0"/>
        <w:autoSpaceDN w:val="0"/>
        <w:adjustRightInd w:val="0"/>
        <w:spacing w:after="320" w:line="240" w:lineRule="auto"/>
        <w:rPr>
          <w:rFonts w:asciiTheme="majorHAnsi" w:hAnsiTheme="majorHAnsi"/>
          <w:b/>
          <w:lang w:val="en-US" w:eastAsia="de-DE"/>
        </w:rPr>
      </w:pPr>
      <w:r w:rsidRPr="005310C6">
        <w:rPr>
          <w:rFonts w:asciiTheme="majorHAnsi" w:hAnsiTheme="majorHAnsi"/>
          <w:lang w:val="en-US" w:eastAsia="de-DE"/>
        </w:rPr>
        <w:br/>
      </w:r>
      <w:proofErr w:type="spellStart"/>
      <w:r w:rsidR="003D4AA1" w:rsidRPr="009201EB">
        <w:rPr>
          <w:rFonts w:asciiTheme="majorHAnsi" w:hAnsiTheme="majorHAnsi"/>
          <w:lang w:val="en-US" w:eastAsia="de-DE"/>
        </w:rPr>
        <w:t>Weitere</w:t>
      </w:r>
      <w:proofErr w:type="spellEnd"/>
      <w:r w:rsidR="003D4AA1" w:rsidRPr="009201EB">
        <w:rPr>
          <w:rFonts w:asciiTheme="majorHAnsi" w:hAnsiTheme="majorHAnsi"/>
          <w:lang w:val="en-US" w:eastAsia="de-DE"/>
        </w:rPr>
        <w:t xml:space="preserve"> </w:t>
      </w:r>
      <w:proofErr w:type="spellStart"/>
      <w:r w:rsidR="003D4AA1" w:rsidRPr="009201EB">
        <w:rPr>
          <w:rFonts w:asciiTheme="majorHAnsi" w:hAnsiTheme="majorHAnsi"/>
          <w:lang w:val="en-US" w:eastAsia="de-DE"/>
        </w:rPr>
        <w:t>Pressestimmen</w:t>
      </w:r>
      <w:proofErr w:type="spellEnd"/>
      <w:r>
        <w:rPr>
          <w:rFonts w:asciiTheme="majorHAnsi" w:hAnsiTheme="majorHAnsi"/>
          <w:lang w:val="en-US" w:eastAsia="de-DE"/>
        </w:rPr>
        <w:t>:</w:t>
      </w:r>
    </w:p>
    <w:p w14:paraId="6400D3D1" w14:textId="040C073E" w:rsidR="005A3AB5" w:rsidRPr="005310C6" w:rsidRDefault="003D4AA1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»</w:t>
      </w:r>
      <w:r w:rsidR="005A3AB5" w:rsidRPr="005310C6">
        <w:rPr>
          <w:rFonts w:asciiTheme="majorHAnsi" w:hAnsiTheme="majorHAnsi"/>
          <w:i/>
          <w:lang w:val="en-US"/>
        </w:rPr>
        <w:t>You shouldn’t touch The Beatles’ music and try to replicate it… unless y</w:t>
      </w:r>
      <w:r w:rsidRPr="005310C6">
        <w:rPr>
          <w:rFonts w:asciiTheme="majorHAnsi" w:hAnsiTheme="majorHAnsi"/>
          <w:i/>
          <w:lang w:val="en-US"/>
        </w:rPr>
        <w:t xml:space="preserve">ou’re </w:t>
      </w:r>
      <w:proofErr w:type="spellStart"/>
      <w:r w:rsidRPr="005310C6">
        <w:rPr>
          <w:rFonts w:asciiTheme="majorHAnsi" w:hAnsiTheme="majorHAnsi"/>
          <w:i/>
          <w:lang w:val="en-US"/>
        </w:rPr>
        <w:t>gonna</w:t>
      </w:r>
      <w:proofErr w:type="spellEnd"/>
      <w:r w:rsidRPr="005310C6">
        <w:rPr>
          <w:rFonts w:asciiTheme="majorHAnsi" w:hAnsiTheme="majorHAnsi"/>
          <w:i/>
          <w:lang w:val="en-US"/>
        </w:rPr>
        <w:t xml:space="preserve"> do it the right way« </w:t>
      </w:r>
      <w:r w:rsidRPr="005310C6">
        <w:rPr>
          <w:rFonts w:asciiTheme="majorHAnsi" w:hAnsiTheme="majorHAnsi"/>
          <w:lang w:val="en-US"/>
        </w:rPr>
        <w:t>(</w:t>
      </w:r>
      <w:r w:rsidR="005A3AB5" w:rsidRPr="005310C6">
        <w:rPr>
          <w:rFonts w:asciiTheme="majorHAnsi" w:hAnsiTheme="majorHAnsi"/>
          <w:lang w:val="en-US"/>
        </w:rPr>
        <w:t xml:space="preserve">Andy </w:t>
      </w:r>
      <w:proofErr w:type="spellStart"/>
      <w:r w:rsidR="005A3AB5" w:rsidRPr="005310C6">
        <w:rPr>
          <w:rFonts w:asciiTheme="majorHAnsi" w:hAnsiTheme="majorHAnsi"/>
          <w:lang w:val="en-US"/>
        </w:rPr>
        <w:t>Babiuk</w:t>
      </w:r>
      <w:proofErr w:type="spellEnd"/>
      <w:r w:rsidR="005A3AB5" w:rsidRPr="005310C6">
        <w:rPr>
          <w:rFonts w:asciiTheme="majorHAnsi" w:hAnsiTheme="majorHAnsi"/>
          <w:lang w:val="en-US"/>
        </w:rPr>
        <w:t>, author of Beatles Gear</w:t>
      </w:r>
      <w:r w:rsidRPr="005310C6">
        <w:rPr>
          <w:rFonts w:asciiTheme="majorHAnsi" w:hAnsiTheme="majorHAnsi"/>
          <w:lang w:val="en-US"/>
        </w:rPr>
        <w:t>)</w:t>
      </w:r>
    </w:p>
    <w:p w14:paraId="0ECAEDE4" w14:textId="77777777" w:rsidR="005A3AB5" w:rsidRPr="005310C6" w:rsidRDefault="005A3AB5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 </w:t>
      </w:r>
    </w:p>
    <w:p w14:paraId="67BBA096" w14:textId="5F13BD2C" w:rsidR="005A3AB5" w:rsidRPr="005310C6" w:rsidRDefault="003D4AA1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lang w:val="en-US"/>
        </w:rPr>
      </w:pPr>
      <w:r w:rsidRPr="005310C6">
        <w:rPr>
          <w:rFonts w:asciiTheme="majorHAnsi" w:hAnsiTheme="majorHAnsi"/>
          <w:i/>
          <w:lang w:val="en-US"/>
        </w:rPr>
        <w:t xml:space="preserve">»Frighteningly </w:t>
      </w:r>
      <w:r w:rsidR="007C30D8" w:rsidRPr="005310C6">
        <w:rPr>
          <w:rFonts w:asciiTheme="majorHAnsi" w:hAnsiTheme="majorHAnsi"/>
          <w:i/>
          <w:lang w:val="en-US"/>
        </w:rPr>
        <w:t>good! «</w:t>
      </w:r>
      <w:r w:rsidRPr="005310C6">
        <w:rPr>
          <w:rFonts w:asciiTheme="majorHAnsi" w:hAnsiTheme="majorHAnsi"/>
          <w:i/>
          <w:lang w:val="en-US"/>
        </w:rPr>
        <w:t xml:space="preserve"> </w:t>
      </w:r>
      <w:r w:rsidRPr="005310C6">
        <w:rPr>
          <w:rFonts w:asciiTheme="majorHAnsi" w:hAnsiTheme="majorHAnsi"/>
          <w:lang w:val="en-US"/>
        </w:rPr>
        <w:t xml:space="preserve">(De </w:t>
      </w:r>
      <w:proofErr w:type="spellStart"/>
      <w:r w:rsidRPr="005310C6">
        <w:rPr>
          <w:rFonts w:asciiTheme="majorHAnsi" w:hAnsiTheme="majorHAnsi"/>
          <w:lang w:val="en-US"/>
        </w:rPr>
        <w:t>Volkskrant</w:t>
      </w:r>
      <w:proofErr w:type="spellEnd"/>
      <w:r w:rsidRPr="005310C6">
        <w:rPr>
          <w:rFonts w:asciiTheme="majorHAnsi" w:hAnsiTheme="majorHAnsi"/>
          <w:lang w:val="en-US"/>
        </w:rPr>
        <w:t>)</w:t>
      </w:r>
    </w:p>
    <w:p w14:paraId="240C954D" w14:textId="77777777" w:rsidR="005A3AB5" w:rsidRPr="005310C6" w:rsidRDefault="005A3AB5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lastRenderedPageBreak/>
        <w:t> </w:t>
      </w:r>
    </w:p>
    <w:p w14:paraId="52EFA481" w14:textId="3F034661" w:rsidR="005A3AB5" w:rsidRPr="005310C6" w:rsidRDefault="003D4AA1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»</w:t>
      </w:r>
      <w:r w:rsidR="005A3AB5" w:rsidRPr="005310C6">
        <w:rPr>
          <w:rFonts w:asciiTheme="majorHAnsi" w:hAnsiTheme="majorHAnsi"/>
          <w:i/>
          <w:lang w:val="en-US"/>
        </w:rPr>
        <w:t>Their attention to detail (and</w:t>
      </w:r>
      <w:r w:rsidRPr="005310C6">
        <w:rPr>
          <w:rFonts w:asciiTheme="majorHAnsi" w:hAnsiTheme="majorHAnsi"/>
          <w:i/>
          <w:lang w:val="en-US"/>
        </w:rPr>
        <w:t xml:space="preserve"> sense of </w:t>
      </w:r>
      <w:proofErr w:type="spellStart"/>
      <w:r w:rsidRPr="005310C6">
        <w:rPr>
          <w:rFonts w:asciiTheme="majorHAnsi" w:hAnsiTheme="majorHAnsi"/>
          <w:i/>
          <w:lang w:val="en-US"/>
        </w:rPr>
        <w:t>humour</w:t>
      </w:r>
      <w:proofErr w:type="spellEnd"/>
      <w:r w:rsidRPr="005310C6">
        <w:rPr>
          <w:rFonts w:asciiTheme="majorHAnsi" w:hAnsiTheme="majorHAnsi"/>
          <w:i/>
          <w:lang w:val="en-US"/>
        </w:rPr>
        <w:t xml:space="preserve">) is impressive« </w:t>
      </w:r>
      <w:r w:rsidRPr="005310C6">
        <w:rPr>
          <w:rFonts w:asciiTheme="majorHAnsi" w:hAnsiTheme="majorHAnsi"/>
          <w:lang w:val="en-US"/>
        </w:rPr>
        <w:t>(</w:t>
      </w:r>
      <w:proofErr w:type="spellStart"/>
      <w:r w:rsidR="005A3AB5" w:rsidRPr="005310C6">
        <w:rPr>
          <w:rFonts w:asciiTheme="majorHAnsi" w:hAnsiTheme="majorHAnsi"/>
          <w:lang w:val="en-US"/>
        </w:rPr>
        <w:t>O</w:t>
      </w:r>
      <w:r w:rsidRPr="005310C6">
        <w:rPr>
          <w:rFonts w:asciiTheme="majorHAnsi" w:hAnsiTheme="majorHAnsi"/>
          <w:lang w:val="en-US"/>
        </w:rPr>
        <w:t>or</w:t>
      </w:r>
      <w:proofErr w:type="spellEnd"/>
      <w:r w:rsidRPr="005310C6">
        <w:rPr>
          <w:rFonts w:asciiTheme="majorHAnsi" w:hAnsiTheme="majorHAnsi"/>
          <w:lang w:val="en-US"/>
        </w:rPr>
        <w:t xml:space="preserve"> Magazine)</w:t>
      </w:r>
    </w:p>
    <w:p w14:paraId="4E86C27A" w14:textId="77777777" w:rsidR="005A3AB5" w:rsidRPr="005310C6" w:rsidRDefault="005A3AB5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 </w:t>
      </w:r>
    </w:p>
    <w:p w14:paraId="78DB1287" w14:textId="52AD9823" w:rsidR="005A3AB5" w:rsidRPr="005310C6" w:rsidRDefault="003D4AA1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»</w:t>
      </w:r>
      <w:r w:rsidR="005A3AB5" w:rsidRPr="005310C6">
        <w:rPr>
          <w:rFonts w:asciiTheme="majorHAnsi" w:hAnsiTheme="majorHAnsi"/>
          <w:i/>
          <w:lang w:val="en-US"/>
        </w:rPr>
        <w:t>Song after song, the magic grows</w:t>
      </w:r>
      <w:r w:rsidRPr="005310C6">
        <w:rPr>
          <w:rFonts w:asciiTheme="majorHAnsi" w:hAnsiTheme="majorHAnsi"/>
          <w:i/>
          <w:lang w:val="en-US"/>
        </w:rPr>
        <w:t xml:space="preserve">« </w:t>
      </w:r>
      <w:r w:rsidRPr="005310C6">
        <w:rPr>
          <w:rFonts w:asciiTheme="majorHAnsi" w:hAnsiTheme="majorHAnsi"/>
          <w:lang w:val="en-US"/>
        </w:rPr>
        <w:t>(</w:t>
      </w:r>
      <w:proofErr w:type="spellStart"/>
      <w:r w:rsidRPr="005310C6">
        <w:rPr>
          <w:rFonts w:asciiTheme="majorHAnsi" w:hAnsiTheme="majorHAnsi"/>
          <w:lang w:val="en-US"/>
        </w:rPr>
        <w:t>Theaterparadijs</w:t>
      </w:r>
      <w:proofErr w:type="spellEnd"/>
      <w:r w:rsidRPr="005310C6">
        <w:rPr>
          <w:rFonts w:asciiTheme="majorHAnsi" w:hAnsiTheme="majorHAnsi"/>
          <w:lang w:val="en-US"/>
        </w:rPr>
        <w:t>)</w:t>
      </w:r>
    </w:p>
    <w:p w14:paraId="0762B883" w14:textId="77777777" w:rsidR="005A3AB5" w:rsidRPr="005310C6" w:rsidRDefault="005A3AB5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 </w:t>
      </w:r>
    </w:p>
    <w:p w14:paraId="08D2141C" w14:textId="5B909CA9" w:rsidR="005A3AB5" w:rsidRPr="005310C6" w:rsidRDefault="003D4AA1" w:rsidP="0094270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  <w:i/>
          <w:lang w:val="en-US"/>
        </w:rPr>
      </w:pPr>
      <w:r w:rsidRPr="005310C6">
        <w:rPr>
          <w:rFonts w:asciiTheme="majorHAnsi" w:hAnsiTheme="majorHAnsi"/>
          <w:i/>
          <w:lang w:val="en-US"/>
        </w:rPr>
        <w:t>»</w:t>
      </w:r>
      <w:r w:rsidR="005A3AB5" w:rsidRPr="005310C6">
        <w:rPr>
          <w:rFonts w:asciiTheme="majorHAnsi" w:hAnsiTheme="majorHAnsi"/>
          <w:i/>
          <w:lang w:val="en-US"/>
        </w:rPr>
        <w:t>A blessing that such classic m</w:t>
      </w:r>
      <w:r w:rsidRPr="005310C6">
        <w:rPr>
          <w:rFonts w:asciiTheme="majorHAnsi" w:hAnsiTheme="majorHAnsi"/>
          <w:i/>
          <w:lang w:val="en-US"/>
        </w:rPr>
        <w:t xml:space="preserve">usic can be experienced so well« </w:t>
      </w:r>
      <w:r w:rsidRPr="005310C6">
        <w:rPr>
          <w:rFonts w:asciiTheme="majorHAnsi" w:hAnsiTheme="majorHAnsi"/>
          <w:lang w:val="en-US"/>
        </w:rPr>
        <w:t>(</w:t>
      </w:r>
      <w:proofErr w:type="spellStart"/>
      <w:r w:rsidR="005A3AB5" w:rsidRPr="005310C6">
        <w:rPr>
          <w:rFonts w:asciiTheme="majorHAnsi" w:hAnsiTheme="majorHAnsi"/>
          <w:lang w:val="en-US"/>
        </w:rPr>
        <w:t>Dagblad</w:t>
      </w:r>
      <w:proofErr w:type="spellEnd"/>
      <w:r w:rsidR="005A3AB5" w:rsidRPr="005310C6">
        <w:rPr>
          <w:rFonts w:asciiTheme="majorHAnsi" w:hAnsiTheme="majorHAnsi"/>
          <w:lang w:val="en-US"/>
        </w:rPr>
        <w:t xml:space="preserve"> van het </w:t>
      </w:r>
      <w:proofErr w:type="spellStart"/>
      <w:r w:rsidR="005A3AB5" w:rsidRPr="005310C6">
        <w:rPr>
          <w:rFonts w:asciiTheme="majorHAnsi" w:hAnsiTheme="majorHAnsi"/>
          <w:lang w:val="en-US"/>
        </w:rPr>
        <w:t>Noorden</w:t>
      </w:r>
      <w:proofErr w:type="spellEnd"/>
      <w:r w:rsidRPr="005310C6">
        <w:rPr>
          <w:rFonts w:asciiTheme="majorHAnsi" w:hAnsiTheme="majorHAnsi"/>
          <w:lang w:val="en-US"/>
        </w:rPr>
        <w:t>)</w:t>
      </w:r>
    </w:p>
    <w:p w14:paraId="70B0FBBB" w14:textId="77777777" w:rsidR="0094270C" w:rsidRPr="005310C6" w:rsidRDefault="0094270C" w:rsidP="0094270C">
      <w:pPr>
        <w:spacing w:after="0" w:line="240" w:lineRule="auto"/>
        <w:rPr>
          <w:rFonts w:asciiTheme="majorHAnsi" w:hAnsiTheme="majorHAnsi"/>
          <w:i/>
          <w:lang w:val="en-US"/>
        </w:rPr>
      </w:pPr>
    </w:p>
    <w:p w14:paraId="0B8BD3AC" w14:textId="62D14CC2" w:rsidR="00C43517" w:rsidRPr="009201EB" w:rsidRDefault="00FE041B" w:rsidP="0094270C">
      <w:pPr>
        <w:spacing w:after="0" w:line="240" w:lineRule="auto"/>
        <w:rPr>
          <w:rFonts w:asciiTheme="majorHAnsi" w:hAnsiTheme="majorHAnsi"/>
          <w:i/>
        </w:rPr>
      </w:pPr>
      <w:r w:rsidRPr="009201EB">
        <w:rPr>
          <w:rFonts w:asciiTheme="majorHAnsi" w:hAnsiTheme="majorHAnsi"/>
          <w:i/>
        </w:rPr>
        <w:t>»</w:t>
      </w:r>
      <w:r w:rsidR="00C43517" w:rsidRPr="009201EB">
        <w:rPr>
          <w:rFonts w:asciiTheme="majorHAnsi" w:hAnsiTheme="majorHAnsi"/>
          <w:i/>
        </w:rPr>
        <w:t>Eine magische Erfahrung</w:t>
      </w:r>
      <w:r w:rsidRPr="009201EB">
        <w:rPr>
          <w:rFonts w:asciiTheme="majorHAnsi" w:hAnsiTheme="majorHAnsi"/>
          <w:i/>
        </w:rPr>
        <w:t>«</w:t>
      </w:r>
      <w:r w:rsidR="00C43517" w:rsidRPr="009201EB">
        <w:rPr>
          <w:rFonts w:asciiTheme="majorHAnsi" w:hAnsiTheme="majorHAnsi"/>
          <w:i/>
        </w:rPr>
        <w:t xml:space="preserve"> </w:t>
      </w:r>
      <w:r w:rsidR="00C43517" w:rsidRPr="005310C6">
        <w:rPr>
          <w:rFonts w:asciiTheme="majorHAnsi" w:hAnsiTheme="majorHAnsi"/>
        </w:rPr>
        <w:t xml:space="preserve">(Sander </w:t>
      </w:r>
      <w:proofErr w:type="spellStart"/>
      <w:r w:rsidR="00C43517" w:rsidRPr="005310C6">
        <w:rPr>
          <w:rFonts w:asciiTheme="majorHAnsi" w:hAnsiTheme="majorHAnsi"/>
        </w:rPr>
        <w:t>Donkers</w:t>
      </w:r>
      <w:proofErr w:type="spellEnd"/>
      <w:r w:rsidR="00C43517" w:rsidRPr="005310C6">
        <w:rPr>
          <w:rFonts w:asciiTheme="majorHAnsi" w:hAnsiTheme="majorHAnsi"/>
        </w:rPr>
        <w:t xml:space="preserve"> </w:t>
      </w:r>
      <w:r w:rsidRPr="005310C6">
        <w:rPr>
          <w:rFonts w:asciiTheme="majorHAnsi" w:hAnsiTheme="majorHAnsi"/>
        </w:rPr>
        <w:t>/</w:t>
      </w:r>
      <w:r w:rsidR="00C43517" w:rsidRPr="005310C6">
        <w:rPr>
          <w:rFonts w:asciiTheme="majorHAnsi" w:hAnsiTheme="majorHAnsi"/>
        </w:rPr>
        <w:t xml:space="preserve"> </w:t>
      </w:r>
      <w:proofErr w:type="spellStart"/>
      <w:r w:rsidR="00C43517" w:rsidRPr="005310C6">
        <w:rPr>
          <w:rFonts w:asciiTheme="majorHAnsi" w:hAnsiTheme="majorHAnsi"/>
        </w:rPr>
        <w:t>Vrij</w:t>
      </w:r>
      <w:proofErr w:type="spellEnd"/>
      <w:r w:rsidR="00C43517" w:rsidRPr="005310C6">
        <w:rPr>
          <w:rFonts w:asciiTheme="majorHAnsi" w:hAnsiTheme="majorHAnsi"/>
        </w:rPr>
        <w:t xml:space="preserve"> </w:t>
      </w:r>
      <w:proofErr w:type="spellStart"/>
      <w:r w:rsidR="00C43517" w:rsidRPr="005310C6">
        <w:rPr>
          <w:rFonts w:asciiTheme="majorHAnsi" w:hAnsiTheme="majorHAnsi"/>
        </w:rPr>
        <w:t>Nederland</w:t>
      </w:r>
      <w:proofErr w:type="spellEnd"/>
      <w:r w:rsidR="00C43517" w:rsidRPr="005310C6">
        <w:rPr>
          <w:rFonts w:asciiTheme="majorHAnsi" w:hAnsiTheme="majorHAnsi"/>
        </w:rPr>
        <w:t>)</w:t>
      </w:r>
    </w:p>
    <w:p w14:paraId="0BEBDC63" w14:textId="77777777" w:rsidR="0094270C" w:rsidRPr="009201EB" w:rsidRDefault="0094270C" w:rsidP="0094270C">
      <w:pPr>
        <w:spacing w:after="0" w:line="240" w:lineRule="auto"/>
        <w:rPr>
          <w:rFonts w:asciiTheme="majorHAnsi" w:hAnsiTheme="majorHAnsi"/>
          <w:i/>
        </w:rPr>
      </w:pPr>
    </w:p>
    <w:p w14:paraId="0E4420AB" w14:textId="222DFF35" w:rsidR="00C43517" w:rsidRPr="009201EB" w:rsidRDefault="00FE041B" w:rsidP="0094270C">
      <w:pPr>
        <w:spacing w:line="240" w:lineRule="auto"/>
        <w:rPr>
          <w:rFonts w:asciiTheme="majorHAnsi" w:hAnsiTheme="majorHAnsi"/>
          <w:i/>
        </w:rPr>
      </w:pPr>
      <w:r w:rsidRPr="009201EB">
        <w:rPr>
          <w:rFonts w:asciiTheme="majorHAnsi" w:hAnsiTheme="majorHAnsi"/>
          <w:i/>
        </w:rPr>
        <w:t>»</w:t>
      </w:r>
      <w:r w:rsidR="00C43517" w:rsidRPr="009201EB">
        <w:rPr>
          <w:rFonts w:asciiTheme="majorHAnsi" w:hAnsiTheme="majorHAnsi"/>
          <w:i/>
        </w:rPr>
        <w:t>Mit geschloss</w:t>
      </w:r>
      <w:r w:rsidR="00FB6327" w:rsidRPr="009201EB">
        <w:rPr>
          <w:rFonts w:asciiTheme="majorHAnsi" w:hAnsiTheme="majorHAnsi"/>
          <w:i/>
        </w:rPr>
        <w:t>enen Augen hört man die Beatles</w:t>
      </w:r>
      <w:r w:rsidRPr="009201EB">
        <w:rPr>
          <w:rFonts w:asciiTheme="majorHAnsi" w:hAnsiTheme="majorHAnsi"/>
          <w:i/>
        </w:rPr>
        <w:t>«</w:t>
      </w:r>
      <w:r w:rsidR="00FB6327" w:rsidRPr="009201EB">
        <w:rPr>
          <w:rFonts w:asciiTheme="majorHAnsi" w:hAnsiTheme="majorHAnsi"/>
          <w:i/>
        </w:rPr>
        <w:t xml:space="preserve"> </w:t>
      </w:r>
      <w:r w:rsidRPr="005310C6">
        <w:rPr>
          <w:rFonts w:asciiTheme="majorHAnsi" w:hAnsiTheme="majorHAnsi"/>
        </w:rPr>
        <w:t>(</w:t>
      </w:r>
      <w:proofErr w:type="spellStart"/>
      <w:r w:rsidRPr="005310C6">
        <w:rPr>
          <w:rFonts w:asciiTheme="majorHAnsi" w:hAnsiTheme="majorHAnsi"/>
        </w:rPr>
        <w:t>Het</w:t>
      </w:r>
      <w:proofErr w:type="spellEnd"/>
      <w:r w:rsidRPr="005310C6">
        <w:rPr>
          <w:rFonts w:asciiTheme="majorHAnsi" w:hAnsiTheme="majorHAnsi"/>
        </w:rPr>
        <w:t xml:space="preserve"> </w:t>
      </w:r>
      <w:proofErr w:type="spellStart"/>
      <w:r w:rsidRPr="005310C6">
        <w:rPr>
          <w:rFonts w:asciiTheme="majorHAnsi" w:hAnsiTheme="majorHAnsi"/>
        </w:rPr>
        <w:t>Parool</w:t>
      </w:r>
      <w:proofErr w:type="spellEnd"/>
      <w:r w:rsidR="00C43517" w:rsidRPr="005310C6">
        <w:rPr>
          <w:rFonts w:asciiTheme="majorHAnsi" w:hAnsiTheme="majorHAnsi"/>
        </w:rPr>
        <w:t>)</w:t>
      </w:r>
    </w:p>
    <w:p w14:paraId="66A5E68C" w14:textId="52CCF001" w:rsidR="00C43517" w:rsidRPr="009201EB" w:rsidRDefault="00FE041B" w:rsidP="0094270C">
      <w:pPr>
        <w:spacing w:line="240" w:lineRule="auto"/>
        <w:rPr>
          <w:rFonts w:asciiTheme="majorHAnsi" w:hAnsiTheme="majorHAnsi"/>
          <w:i/>
        </w:rPr>
      </w:pPr>
      <w:r w:rsidRPr="009201EB">
        <w:rPr>
          <w:rFonts w:asciiTheme="majorHAnsi" w:hAnsiTheme="majorHAnsi"/>
          <w:i/>
        </w:rPr>
        <w:t>»</w:t>
      </w:r>
      <w:r w:rsidR="00C43517" w:rsidRPr="009201EB">
        <w:rPr>
          <w:rFonts w:asciiTheme="majorHAnsi" w:hAnsiTheme="majorHAnsi"/>
          <w:i/>
        </w:rPr>
        <w:t>Ein musikalisches Wunder aus Holland</w:t>
      </w:r>
      <w:r w:rsidRPr="009201EB">
        <w:rPr>
          <w:rFonts w:asciiTheme="majorHAnsi" w:hAnsiTheme="majorHAnsi"/>
          <w:i/>
        </w:rPr>
        <w:t>«</w:t>
      </w:r>
      <w:r w:rsidR="00C43517" w:rsidRPr="009201EB">
        <w:rPr>
          <w:rFonts w:asciiTheme="majorHAnsi" w:hAnsiTheme="majorHAnsi"/>
          <w:i/>
        </w:rPr>
        <w:t xml:space="preserve"> </w:t>
      </w:r>
      <w:r w:rsidR="00C43517" w:rsidRPr="005310C6">
        <w:rPr>
          <w:rFonts w:asciiTheme="majorHAnsi" w:hAnsiTheme="majorHAnsi"/>
        </w:rPr>
        <w:t>(Eastern Daily Standard, UK)</w:t>
      </w:r>
      <w:bookmarkStart w:id="0" w:name="_GoBack"/>
      <w:bookmarkEnd w:id="0"/>
    </w:p>
    <w:p w14:paraId="058A80C9" w14:textId="5726FEDD" w:rsidR="00C43517" w:rsidRPr="00226083" w:rsidRDefault="00FE041B" w:rsidP="0094270C">
      <w:pPr>
        <w:spacing w:line="240" w:lineRule="auto"/>
        <w:rPr>
          <w:rFonts w:asciiTheme="majorHAnsi" w:hAnsiTheme="majorHAnsi"/>
        </w:rPr>
      </w:pPr>
      <w:r w:rsidRPr="009201EB">
        <w:rPr>
          <w:rFonts w:asciiTheme="majorHAnsi" w:hAnsiTheme="majorHAnsi"/>
          <w:i/>
        </w:rPr>
        <w:t>»</w:t>
      </w:r>
      <w:r w:rsidR="00C43517" w:rsidRPr="009201EB">
        <w:rPr>
          <w:rFonts w:asciiTheme="majorHAnsi" w:hAnsiTheme="majorHAnsi"/>
          <w:i/>
        </w:rPr>
        <w:t>Näher kann man nicht an die Beatles rankommen</w:t>
      </w:r>
      <w:r w:rsidRPr="009201EB">
        <w:rPr>
          <w:rFonts w:asciiTheme="majorHAnsi" w:hAnsiTheme="majorHAnsi"/>
          <w:i/>
        </w:rPr>
        <w:t>«</w:t>
      </w:r>
      <w:r w:rsidR="00C43517" w:rsidRPr="009201EB">
        <w:rPr>
          <w:rFonts w:asciiTheme="majorHAnsi" w:hAnsiTheme="majorHAnsi"/>
          <w:i/>
        </w:rPr>
        <w:t xml:space="preserve"> </w:t>
      </w:r>
      <w:r w:rsidR="00C43517" w:rsidRPr="005310C6">
        <w:rPr>
          <w:rFonts w:asciiTheme="majorHAnsi" w:hAnsiTheme="majorHAnsi"/>
        </w:rPr>
        <w:t>(</w:t>
      </w:r>
      <w:proofErr w:type="spellStart"/>
      <w:r w:rsidR="00C43517" w:rsidRPr="005310C6">
        <w:rPr>
          <w:rFonts w:asciiTheme="majorHAnsi" w:hAnsiTheme="majorHAnsi"/>
        </w:rPr>
        <w:t>Twentsche</w:t>
      </w:r>
      <w:proofErr w:type="spellEnd"/>
      <w:r w:rsidR="00C43517" w:rsidRPr="005310C6">
        <w:rPr>
          <w:rFonts w:asciiTheme="majorHAnsi" w:hAnsiTheme="majorHAnsi"/>
        </w:rPr>
        <w:t xml:space="preserve"> Courant/</w:t>
      </w:r>
      <w:proofErr w:type="spellStart"/>
      <w:r w:rsidR="00C43517" w:rsidRPr="005310C6">
        <w:rPr>
          <w:rFonts w:asciiTheme="majorHAnsi" w:hAnsiTheme="majorHAnsi"/>
        </w:rPr>
        <w:t>Tubantia</w:t>
      </w:r>
      <w:proofErr w:type="spellEnd"/>
      <w:r w:rsidR="00C43517" w:rsidRPr="005310C6">
        <w:rPr>
          <w:rFonts w:asciiTheme="majorHAnsi" w:hAnsiTheme="majorHAnsi"/>
        </w:rPr>
        <w:t>)</w:t>
      </w:r>
    </w:p>
    <w:p w14:paraId="6BF7690C" w14:textId="6D72C398" w:rsidR="00B85DDE" w:rsidRPr="00822C4E" w:rsidRDefault="00A03DC2" w:rsidP="00C366E1">
      <w:pPr>
        <w:autoSpaceDE w:val="0"/>
        <w:autoSpaceDN w:val="0"/>
        <w:spacing w:after="0"/>
        <w:rPr>
          <w:rFonts w:asciiTheme="majorHAnsi" w:hAnsiTheme="majorHAnsi"/>
          <w:color w:val="000000" w:themeColor="text1"/>
        </w:rPr>
      </w:pPr>
      <w:r w:rsidRPr="00822C4E">
        <w:rPr>
          <w:rFonts w:asciiTheme="majorHAnsi" w:hAnsiTheme="majorHAnsi"/>
          <w:color w:val="000000" w:themeColor="text1"/>
        </w:rPr>
        <w:t>Weitere Informationen unter:</w:t>
      </w:r>
      <w:r w:rsidR="00C52317" w:rsidRPr="00822C4E">
        <w:rPr>
          <w:rFonts w:asciiTheme="majorHAnsi" w:hAnsiTheme="majorHAnsi"/>
          <w:color w:val="000000" w:themeColor="text1"/>
        </w:rPr>
        <w:t xml:space="preserve">  </w:t>
      </w:r>
      <w:hyperlink r:id="rId12" w:history="1">
        <w:r w:rsidR="00EB45EA" w:rsidRPr="00822C4E">
          <w:rPr>
            <w:rStyle w:val="Hyperlink"/>
            <w:rFonts w:asciiTheme="majorHAnsi" w:eastAsiaTheme="minorEastAsia" w:hAnsiTheme="majorHAnsi"/>
            <w:lang w:eastAsia="de-DE"/>
          </w:rPr>
          <w:t>www.theanalogues.net</w:t>
        </w:r>
      </w:hyperlink>
      <w:r w:rsidR="00822C4E">
        <w:rPr>
          <w:rStyle w:val="Hyperlink"/>
          <w:rFonts w:asciiTheme="majorHAnsi" w:hAnsiTheme="majorHAnsi"/>
          <w:color w:val="000000" w:themeColor="text1"/>
        </w:rPr>
        <w:t xml:space="preserve"> </w:t>
      </w:r>
      <w:r w:rsidR="00EB45EA" w:rsidRPr="00822C4E">
        <w:rPr>
          <w:rFonts w:asciiTheme="majorHAnsi" w:hAnsiTheme="majorHAnsi"/>
          <w:color w:val="000000" w:themeColor="text1"/>
        </w:rPr>
        <w:t xml:space="preserve"> </w:t>
      </w:r>
    </w:p>
    <w:p w14:paraId="6251A84A" w14:textId="71B1F7E5" w:rsidR="0094270C" w:rsidRPr="0094270C" w:rsidRDefault="005310C6" w:rsidP="0094270C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48"/>
          <w:lang w:eastAsia="de-DE"/>
        </w:rPr>
      </w:pPr>
      <w:r>
        <w:rPr>
          <w:rFonts w:asciiTheme="majorHAnsi" w:hAnsiTheme="majorHAnsi"/>
          <w:noProof/>
        </w:rPr>
        <w:pict w14:anchorId="24462C5B">
          <v:rect id="_x0000_i1027" alt="" style="width:453.5pt;height:1pt;mso-width-percent:0;mso-height-percent:0;mso-width-percent:0;mso-height-percent:0" o:hralign="center" o:hrstd="t" o:hrnoshade="t" o:hr="t" fillcolor="#008bac" stroked="f"/>
        </w:pict>
      </w:r>
    </w:p>
    <w:p w14:paraId="4087773B" w14:textId="5EE4201E" w:rsidR="00721A33" w:rsidRPr="00FB6327" w:rsidRDefault="0094270C" w:rsidP="006377A4">
      <w:pPr>
        <w:autoSpaceDE w:val="0"/>
        <w:autoSpaceDN w:val="0"/>
        <w:spacing w:after="0" w:line="240" w:lineRule="auto"/>
        <w:jc w:val="center"/>
        <w:rPr>
          <w:rFonts w:asciiTheme="majorHAnsi" w:eastAsiaTheme="minorEastAsia" w:hAnsiTheme="majorHAnsi"/>
          <w:b/>
          <w:sz w:val="40"/>
          <w:szCs w:val="40"/>
          <w:lang w:val="en-US" w:eastAsia="de-DE"/>
        </w:rPr>
      </w:pPr>
      <w:r w:rsidRPr="00FB6327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t>THE ANALOGUES</w:t>
      </w:r>
    </w:p>
    <w:p w14:paraId="09E1F84A" w14:textId="27F5F57E" w:rsidR="00721A33" w:rsidRPr="00FB6327" w:rsidRDefault="00721A33" w:rsidP="006377A4">
      <w:pPr>
        <w:autoSpaceDE w:val="0"/>
        <w:autoSpaceDN w:val="0"/>
        <w:spacing w:after="0" w:line="240" w:lineRule="auto"/>
        <w:jc w:val="center"/>
        <w:rPr>
          <w:rFonts w:asciiTheme="majorHAnsi" w:eastAsiaTheme="minorEastAsia" w:hAnsiTheme="majorHAnsi"/>
          <w:b/>
          <w:sz w:val="28"/>
          <w:szCs w:val="28"/>
          <w:lang w:val="en-US" w:eastAsia="de-DE"/>
        </w:rPr>
      </w:pPr>
      <w:proofErr w:type="gramStart"/>
      <w:r w:rsidRPr="00FB6327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>perform</w:t>
      </w:r>
      <w:proofErr w:type="gramEnd"/>
      <w:r w:rsidRPr="00FB6327">
        <w:rPr>
          <w:rFonts w:asciiTheme="majorHAnsi" w:eastAsiaTheme="minorEastAsia" w:hAnsiTheme="majorHAnsi"/>
          <w:b/>
          <w:sz w:val="28"/>
          <w:szCs w:val="28"/>
          <w:lang w:val="en-US" w:eastAsia="de-DE"/>
        </w:rPr>
        <w:t xml:space="preserve"> </w:t>
      </w:r>
    </w:p>
    <w:p w14:paraId="64B98844" w14:textId="7BD96667" w:rsidR="00DE0ABF" w:rsidRPr="00CB457A" w:rsidRDefault="00721A33" w:rsidP="00721A33">
      <w:pPr>
        <w:autoSpaceDE w:val="0"/>
        <w:autoSpaceDN w:val="0"/>
        <w:spacing w:after="0"/>
        <w:jc w:val="center"/>
        <w:rPr>
          <w:rFonts w:asciiTheme="majorHAnsi" w:hAnsiTheme="majorHAnsi"/>
          <w:lang w:val="en-US"/>
        </w:rPr>
      </w:pPr>
      <w:r>
        <w:rPr>
          <w:rFonts w:asciiTheme="majorHAnsi" w:eastAsiaTheme="minorEastAsia" w:hAnsiTheme="majorHAnsi"/>
          <w:b/>
          <w:sz w:val="48"/>
          <w:lang w:val="en-US" w:eastAsia="de-DE"/>
        </w:rPr>
        <w:t>THE WHITE ALBUM 2019</w:t>
      </w:r>
      <w:r w:rsidR="00CF04BA" w:rsidRPr="00CB457A">
        <w:rPr>
          <w:rFonts w:asciiTheme="majorHAnsi" w:eastAsiaTheme="minorEastAsia" w:hAnsiTheme="majorHAnsi"/>
          <w:b/>
          <w:sz w:val="48"/>
          <w:lang w:val="en-US" w:eastAsia="de-DE"/>
        </w:rPr>
        <w:br/>
      </w:r>
    </w:p>
    <w:p w14:paraId="27E6DF7E" w14:textId="396495C4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Mi.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20.03.2019</w:t>
      </w:r>
      <w:r w:rsidR="00CF04BA" w:rsidRPr="00B85DDE"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Berlin</w:t>
      </w:r>
      <w:r w:rsidR="00CF04BA" w:rsidRPr="00B85DDE">
        <w:rPr>
          <w:rFonts w:asciiTheme="majorHAnsi" w:eastAsiaTheme="minorEastAsia" w:hAnsiTheme="majorHAnsi"/>
          <w:sz w:val="26"/>
          <w:lang w:eastAsia="de-DE"/>
        </w:rPr>
        <w:tab/>
        <w:t xml:space="preserve">/ </w:t>
      </w:r>
      <w:proofErr w:type="spellStart"/>
      <w:r w:rsidR="00721A33">
        <w:rPr>
          <w:rFonts w:asciiTheme="majorHAnsi" w:eastAsiaTheme="minorEastAsia" w:hAnsiTheme="majorHAnsi"/>
          <w:sz w:val="26"/>
          <w:lang w:eastAsia="de-DE"/>
        </w:rPr>
        <w:t>Huxley’s</w:t>
      </w:r>
      <w:proofErr w:type="spellEnd"/>
      <w:r w:rsidR="00721A33">
        <w:rPr>
          <w:rFonts w:asciiTheme="majorHAnsi" w:eastAsiaTheme="minorEastAsia" w:hAnsiTheme="majorHAnsi"/>
          <w:sz w:val="26"/>
          <w:lang w:eastAsia="de-DE"/>
        </w:rPr>
        <w:t xml:space="preserve"> Neue Welt</w:t>
      </w:r>
    </w:p>
    <w:p w14:paraId="4FC067F6" w14:textId="2272F7A6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Do.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21.03.2019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>Hamburg / Mehr! Theater</w:t>
      </w:r>
    </w:p>
    <w:p w14:paraId="0941C3A9" w14:textId="7289D7AF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Fr.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22.03.2019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>Bremen / Metropol Theater</w:t>
      </w:r>
    </w:p>
    <w:p w14:paraId="69F49745" w14:textId="660DB416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Di.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26.03.2019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 xml:space="preserve">Hannover / Theater am </w:t>
      </w:r>
      <w:proofErr w:type="spellStart"/>
      <w:r w:rsidR="00721A33">
        <w:rPr>
          <w:rFonts w:asciiTheme="majorHAnsi" w:eastAsiaTheme="minorEastAsia" w:hAnsiTheme="majorHAnsi"/>
          <w:sz w:val="26"/>
          <w:lang w:eastAsia="de-DE"/>
        </w:rPr>
        <w:t>Aegi</w:t>
      </w:r>
      <w:proofErr w:type="spellEnd"/>
    </w:p>
    <w:p w14:paraId="675C22D5" w14:textId="4C32CF1F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Mi.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27.03.2019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>Köln / E-Werk</w:t>
      </w:r>
    </w:p>
    <w:p w14:paraId="65B6952D" w14:textId="063F8167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Do.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28.03.2019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 xml:space="preserve">Essen / </w:t>
      </w:r>
      <w:proofErr w:type="spellStart"/>
      <w:r w:rsidR="00721A33">
        <w:rPr>
          <w:rFonts w:asciiTheme="majorHAnsi" w:eastAsiaTheme="minorEastAsia" w:hAnsiTheme="majorHAnsi"/>
          <w:sz w:val="26"/>
          <w:lang w:eastAsia="de-DE"/>
        </w:rPr>
        <w:t>Colosseum</w:t>
      </w:r>
      <w:proofErr w:type="spellEnd"/>
      <w:r>
        <w:rPr>
          <w:rFonts w:asciiTheme="majorHAnsi" w:eastAsiaTheme="minorEastAsia" w:hAnsiTheme="majorHAnsi"/>
          <w:sz w:val="26"/>
          <w:lang w:eastAsia="de-DE"/>
        </w:rPr>
        <w:t xml:space="preserve"> Theater</w:t>
      </w:r>
    </w:p>
    <w:p w14:paraId="2885CE05" w14:textId="2E04813B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Fr.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29.03.2019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>Stuttgart / Theaterhaus T1</w:t>
      </w:r>
    </w:p>
    <w:p w14:paraId="73ACAF77" w14:textId="45AFDCD3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Mi.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10.04.2019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 xml:space="preserve">Offenbach / </w:t>
      </w:r>
      <w:proofErr w:type="spellStart"/>
      <w:r w:rsidR="00721A33">
        <w:rPr>
          <w:rFonts w:asciiTheme="majorHAnsi" w:eastAsiaTheme="minorEastAsia" w:hAnsiTheme="majorHAnsi"/>
          <w:sz w:val="26"/>
          <w:lang w:eastAsia="de-DE"/>
        </w:rPr>
        <w:t>Capitol</w:t>
      </w:r>
      <w:proofErr w:type="spellEnd"/>
      <w:r w:rsidR="00721A33">
        <w:rPr>
          <w:rFonts w:asciiTheme="majorHAnsi" w:eastAsiaTheme="minorEastAsia" w:hAnsiTheme="majorHAnsi"/>
          <w:sz w:val="26"/>
          <w:lang w:eastAsia="de-DE"/>
        </w:rPr>
        <w:t xml:space="preserve"> Theater</w:t>
      </w:r>
    </w:p>
    <w:p w14:paraId="65D1C8DF" w14:textId="064C0F8F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Do.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>11.04.2019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>Freiburg / Konzerthaus</w:t>
      </w:r>
    </w:p>
    <w:p w14:paraId="3C13F6F7" w14:textId="6DEF092A" w:rsidR="00721A33" w:rsidRDefault="00822C4E" w:rsidP="00721A33">
      <w:pPr>
        <w:spacing w:after="0"/>
        <w:ind w:left="2410"/>
        <w:rPr>
          <w:rFonts w:asciiTheme="majorHAnsi" w:eastAsiaTheme="minorEastAsia" w:hAnsiTheme="majorHAnsi"/>
          <w:sz w:val="26"/>
          <w:lang w:eastAsia="de-DE"/>
        </w:rPr>
      </w:pPr>
      <w:r>
        <w:rPr>
          <w:rFonts w:asciiTheme="majorHAnsi" w:eastAsiaTheme="minorEastAsia" w:hAnsiTheme="majorHAnsi"/>
          <w:sz w:val="26"/>
          <w:lang w:eastAsia="de-DE"/>
        </w:rPr>
        <w:t>Fr.</w:t>
      </w:r>
      <w:r>
        <w:rPr>
          <w:rFonts w:asciiTheme="majorHAnsi" w:eastAsiaTheme="minorEastAsia" w:hAnsiTheme="majorHAnsi"/>
          <w:sz w:val="26"/>
          <w:lang w:eastAsia="de-DE"/>
        </w:rPr>
        <w:tab/>
      </w:r>
      <w:r w:rsidR="00721A33">
        <w:rPr>
          <w:rFonts w:asciiTheme="majorHAnsi" w:eastAsiaTheme="minorEastAsia" w:hAnsiTheme="majorHAnsi"/>
          <w:sz w:val="26"/>
          <w:lang w:eastAsia="de-DE"/>
        </w:rPr>
        <w:t xml:space="preserve">12.04.2019 </w:t>
      </w:r>
      <w:r w:rsidR="00721A33">
        <w:rPr>
          <w:rFonts w:asciiTheme="majorHAnsi" w:eastAsiaTheme="minorEastAsia" w:hAnsiTheme="majorHAnsi"/>
          <w:sz w:val="26"/>
          <w:lang w:eastAsia="de-DE"/>
        </w:rPr>
        <w:tab/>
        <w:t>München / Circus Krone</w:t>
      </w:r>
    </w:p>
    <w:p w14:paraId="67699E62" w14:textId="77777777" w:rsidR="00721A33" w:rsidRPr="00721A33" w:rsidRDefault="00721A33" w:rsidP="00721A33"/>
    <w:p w14:paraId="7C7E58A0" w14:textId="77777777" w:rsidR="00822C4E" w:rsidRPr="00B85DDE" w:rsidRDefault="00822C4E" w:rsidP="00822C4E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85DD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Ausführliche Informationen, Pressematerial, u.v.m. auf </w:t>
      </w:r>
      <w:hyperlink r:id="rId13" w:history="1">
        <w:r w:rsidRPr="00B85DD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14:paraId="161AF3FB" w14:textId="77777777" w:rsidR="00822C4E" w:rsidRPr="00B85DDE" w:rsidRDefault="00822C4E" w:rsidP="00822C4E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B85DDE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Updates, Specials, u.v.m. auf </w:t>
      </w:r>
      <w:hyperlink r:id="rId14" w:history="1">
        <w:r w:rsidRPr="00B85DD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Pr="00B85DDE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24C05208" w14:textId="77777777" w:rsidR="0005166C" w:rsidRPr="00B85DDE" w:rsidRDefault="005310C6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33206B90">
          <v:rect id="_x0000_i1028" alt="" style="width:453.5pt;height:1pt;mso-width-percent:0;mso-height-percent:0;mso-width-percent:0;mso-height-percent:0" o:hralign="center" o:hrstd="t" o:hrnoshade="t" o:hr="t" fillcolor="#008bac" stroked="f"/>
        </w:pict>
      </w:r>
    </w:p>
    <w:p w14:paraId="0117C8E3" w14:textId="77777777" w:rsidR="009D4764" w:rsidRPr="00B85DDE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B85DDE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DCB383E" wp14:editId="7839A6EB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B85DDE" w:rsidSect="0007544B">
      <w:headerReference w:type="default" r:id="rId16"/>
      <w:footerReference w:type="default" r:id="rId17"/>
      <w:footerReference w:type="first" r:id="rId18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F7332" w14:textId="77777777" w:rsidR="003636BD" w:rsidRDefault="003636BD" w:rsidP="006C61BB">
      <w:pPr>
        <w:spacing w:after="0" w:line="240" w:lineRule="auto"/>
      </w:pPr>
      <w:r>
        <w:separator/>
      </w:r>
    </w:p>
  </w:endnote>
  <w:endnote w:type="continuationSeparator" w:id="0">
    <w:p w14:paraId="5BC6B22F" w14:textId="77777777" w:rsidR="003636BD" w:rsidRDefault="003636B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164C" w14:textId="77777777" w:rsidR="006377A4" w:rsidRPr="006C61BB" w:rsidRDefault="006377A4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10C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10C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91A1F" w14:textId="77777777" w:rsidR="006377A4" w:rsidRDefault="006377A4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10C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310C6">
      <w:rPr>
        <w:rFonts w:ascii="Cambria" w:hAnsi="Cambria"/>
        <w:noProof/>
        <w:color w:val="008CA0"/>
        <w:sz w:val="18"/>
        <w:szCs w:val="18"/>
      </w:rPr>
      <w:t>3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E3543" w14:textId="77777777" w:rsidR="003636BD" w:rsidRDefault="003636BD" w:rsidP="006C61BB">
      <w:pPr>
        <w:spacing w:after="0" w:line="240" w:lineRule="auto"/>
      </w:pPr>
      <w:r>
        <w:separator/>
      </w:r>
    </w:p>
  </w:footnote>
  <w:footnote w:type="continuationSeparator" w:id="0">
    <w:p w14:paraId="2D6931AC" w14:textId="77777777" w:rsidR="003636BD" w:rsidRDefault="003636B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58AE7" w14:textId="77777777" w:rsidR="006377A4" w:rsidRDefault="006377A4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E787EB3" wp14:editId="7FA1890B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EC91C" w14:textId="77777777" w:rsidR="006377A4" w:rsidRDefault="006377A4" w:rsidP="006C330A">
    <w:pPr>
      <w:pStyle w:val="Kopfzeile"/>
      <w:jc w:val="right"/>
    </w:pPr>
  </w:p>
  <w:p w14:paraId="3046277E" w14:textId="77777777" w:rsidR="006377A4" w:rsidRDefault="006377A4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C06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zG2MDO0sDQ2s7RU0lEKTi0uzszPAykwrAUAfuZEUSwAAAA="/>
  </w:docVars>
  <w:rsids>
    <w:rsidRoot w:val="00FD2789"/>
    <w:rsid w:val="00001F2E"/>
    <w:rsid w:val="0000692F"/>
    <w:rsid w:val="000163EC"/>
    <w:rsid w:val="000215B4"/>
    <w:rsid w:val="00024BAA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A44EA"/>
    <w:rsid w:val="000A48C6"/>
    <w:rsid w:val="000B2101"/>
    <w:rsid w:val="000B7983"/>
    <w:rsid w:val="000D300B"/>
    <w:rsid w:val="000D304D"/>
    <w:rsid w:val="000D424F"/>
    <w:rsid w:val="000E21FE"/>
    <w:rsid w:val="000F4C41"/>
    <w:rsid w:val="0010108E"/>
    <w:rsid w:val="001051F5"/>
    <w:rsid w:val="00107FFD"/>
    <w:rsid w:val="00110AB8"/>
    <w:rsid w:val="00110D76"/>
    <w:rsid w:val="001117E3"/>
    <w:rsid w:val="001220C4"/>
    <w:rsid w:val="0012761B"/>
    <w:rsid w:val="0012792E"/>
    <w:rsid w:val="00131064"/>
    <w:rsid w:val="00137A75"/>
    <w:rsid w:val="00144914"/>
    <w:rsid w:val="0014703B"/>
    <w:rsid w:val="00165A62"/>
    <w:rsid w:val="00166984"/>
    <w:rsid w:val="001714DC"/>
    <w:rsid w:val="001750A9"/>
    <w:rsid w:val="00175CC4"/>
    <w:rsid w:val="00186FD9"/>
    <w:rsid w:val="00187F4A"/>
    <w:rsid w:val="00193898"/>
    <w:rsid w:val="0019395D"/>
    <w:rsid w:val="00197131"/>
    <w:rsid w:val="001A7B6D"/>
    <w:rsid w:val="001B2609"/>
    <w:rsid w:val="001C33EB"/>
    <w:rsid w:val="001C7C85"/>
    <w:rsid w:val="001D3EE8"/>
    <w:rsid w:val="001F7198"/>
    <w:rsid w:val="00200B90"/>
    <w:rsid w:val="002027C2"/>
    <w:rsid w:val="00210407"/>
    <w:rsid w:val="00212243"/>
    <w:rsid w:val="00213075"/>
    <w:rsid w:val="00217A2F"/>
    <w:rsid w:val="0022377B"/>
    <w:rsid w:val="00226083"/>
    <w:rsid w:val="002322ED"/>
    <w:rsid w:val="002369BD"/>
    <w:rsid w:val="00237581"/>
    <w:rsid w:val="002435A1"/>
    <w:rsid w:val="002529C5"/>
    <w:rsid w:val="002535CE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057F0"/>
    <w:rsid w:val="00316ED2"/>
    <w:rsid w:val="003178E9"/>
    <w:rsid w:val="00327A0F"/>
    <w:rsid w:val="003470CE"/>
    <w:rsid w:val="00352150"/>
    <w:rsid w:val="003541B7"/>
    <w:rsid w:val="00355ADC"/>
    <w:rsid w:val="00360879"/>
    <w:rsid w:val="003636BD"/>
    <w:rsid w:val="00370AEF"/>
    <w:rsid w:val="00372212"/>
    <w:rsid w:val="00382C66"/>
    <w:rsid w:val="0038535A"/>
    <w:rsid w:val="00387F90"/>
    <w:rsid w:val="00391921"/>
    <w:rsid w:val="00396EC2"/>
    <w:rsid w:val="003A4F15"/>
    <w:rsid w:val="003B4FB0"/>
    <w:rsid w:val="003B775B"/>
    <w:rsid w:val="003C08CD"/>
    <w:rsid w:val="003D146D"/>
    <w:rsid w:val="003D4AA1"/>
    <w:rsid w:val="003E088D"/>
    <w:rsid w:val="003E25C8"/>
    <w:rsid w:val="003E32B3"/>
    <w:rsid w:val="003E70E3"/>
    <w:rsid w:val="003E77C6"/>
    <w:rsid w:val="003E795E"/>
    <w:rsid w:val="003F3648"/>
    <w:rsid w:val="003F51C4"/>
    <w:rsid w:val="003F72B1"/>
    <w:rsid w:val="003F75FC"/>
    <w:rsid w:val="00400FEC"/>
    <w:rsid w:val="00405644"/>
    <w:rsid w:val="0040595F"/>
    <w:rsid w:val="00405E24"/>
    <w:rsid w:val="00415885"/>
    <w:rsid w:val="00417051"/>
    <w:rsid w:val="0042351D"/>
    <w:rsid w:val="00424095"/>
    <w:rsid w:val="004256BD"/>
    <w:rsid w:val="00430DBD"/>
    <w:rsid w:val="004316DC"/>
    <w:rsid w:val="004453FE"/>
    <w:rsid w:val="00451383"/>
    <w:rsid w:val="00452F56"/>
    <w:rsid w:val="0045769D"/>
    <w:rsid w:val="00465D9F"/>
    <w:rsid w:val="00471111"/>
    <w:rsid w:val="00485861"/>
    <w:rsid w:val="004A04A0"/>
    <w:rsid w:val="004A4883"/>
    <w:rsid w:val="004A6553"/>
    <w:rsid w:val="004B0F42"/>
    <w:rsid w:val="004C2A1C"/>
    <w:rsid w:val="004C3292"/>
    <w:rsid w:val="004D353F"/>
    <w:rsid w:val="004D5892"/>
    <w:rsid w:val="004D59B5"/>
    <w:rsid w:val="004D650F"/>
    <w:rsid w:val="004F0DC9"/>
    <w:rsid w:val="004F7849"/>
    <w:rsid w:val="00504B3A"/>
    <w:rsid w:val="0051576D"/>
    <w:rsid w:val="00515CB9"/>
    <w:rsid w:val="00515E8C"/>
    <w:rsid w:val="00516894"/>
    <w:rsid w:val="005178CC"/>
    <w:rsid w:val="005310C6"/>
    <w:rsid w:val="00537BA0"/>
    <w:rsid w:val="00547857"/>
    <w:rsid w:val="00553D64"/>
    <w:rsid w:val="00555DF4"/>
    <w:rsid w:val="00566FD8"/>
    <w:rsid w:val="005720BC"/>
    <w:rsid w:val="0059106E"/>
    <w:rsid w:val="0059286E"/>
    <w:rsid w:val="00592A2E"/>
    <w:rsid w:val="005A3AB5"/>
    <w:rsid w:val="005A3E21"/>
    <w:rsid w:val="005A5C48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35509"/>
    <w:rsid w:val="006377A4"/>
    <w:rsid w:val="00640A7D"/>
    <w:rsid w:val="0065146D"/>
    <w:rsid w:val="00651A9D"/>
    <w:rsid w:val="006557F7"/>
    <w:rsid w:val="00667A00"/>
    <w:rsid w:val="00677BC8"/>
    <w:rsid w:val="006851F7"/>
    <w:rsid w:val="0068641B"/>
    <w:rsid w:val="006874EE"/>
    <w:rsid w:val="0069366F"/>
    <w:rsid w:val="0069687D"/>
    <w:rsid w:val="006A2814"/>
    <w:rsid w:val="006A3B75"/>
    <w:rsid w:val="006A5F09"/>
    <w:rsid w:val="006A7550"/>
    <w:rsid w:val="006B1325"/>
    <w:rsid w:val="006C330A"/>
    <w:rsid w:val="006C61BB"/>
    <w:rsid w:val="006E5AD6"/>
    <w:rsid w:val="006F2ED9"/>
    <w:rsid w:val="006F37CE"/>
    <w:rsid w:val="00700DA1"/>
    <w:rsid w:val="00704C0E"/>
    <w:rsid w:val="00712C7A"/>
    <w:rsid w:val="007170EC"/>
    <w:rsid w:val="00721A33"/>
    <w:rsid w:val="007236B2"/>
    <w:rsid w:val="00724747"/>
    <w:rsid w:val="007268F4"/>
    <w:rsid w:val="00752AEB"/>
    <w:rsid w:val="00762EBA"/>
    <w:rsid w:val="007774C7"/>
    <w:rsid w:val="0079445B"/>
    <w:rsid w:val="007A2FE9"/>
    <w:rsid w:val="007A65B8"/>
    <w:rsid w:val="007B689C"/>
    <w:rsid w:val="007C30D8"/>
    <w:rsid w:val="007D5125"/>
    <w:rsid w:val="007D7977"/>
    <w:rsid w:val="007E3A60"/>
    <w:rsid w:val="007F0C09"/>
    <w:rsid w:val="007F4242"/>
    <w:rsid w:val="00810715"/>
    <w:rsid w:val="00815B33"/>
    <w:rsid w:val="00815C55"/>
    <w:rsid w:val="00822C4E"/>
    <w:rsid w:val="008254FB"/>
    <w:rsid w:val="00836187"/>
    <w:rsid w:val="00836B1F"/>
    <w:rsid w:val="00843BA5"/>
    <w:rsid w:val="00846EA4"/>
    <w:rsid w:val="008609A5"/>
    <w:rsid w:val="00865ED1"/>
    <w:rsid w:val="00870B14"/>
    <w:rsid w:val="008768CD"/>
    <w:rsid w:val="00876D99"/>
    <w:rsid w:val="00881E14"/>
    <w:rsid w:val="00882ADC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7580"/>
    <w:rsid w:val="008D217A"/>
    <w:rsid w:val="008D2D2C"/>
    <w:rsid w:val="008E462F"/>
    <w:rsid w:val="008F0D06"/>
    <w:rsid w:val="00904595"/>
    <w:rsid w:val="00906567"/>
    <w:rsid w:val="00906C89"/>
    <w:rsid w:val="0091268A"/>
    <w:rsid w:val="009163FE"/>
    <w:rsid w:val="009201EB"/>
    <w:rsid w:val="009217AC"/>
    <w:rsid w:val="00930E06"/>
    <w:rsid w:val="0094270C"/>
    <w:rsid w:val="00950D1F"/>
    <w:rsid w:val="00956EF6"/>
    <w:rsid w:val="009664A0"/>
    <w:rsid w:val="00981189"/>
    <w:rsid w:val="00986488"/>
    <w:rsid w:val="0098695F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61A3"/>
    <w:rsid w:val="00A03DC2"/>
    <w:rsid w:val="00A05ED4"/>
    <w:rsid w:val="00A10026"/>
    <w:rsid w:val="00A13D95"/>
    <w:rsid w:val="00A16660"/>
    <w:rsid w:val="00A20E47"/>
    <w:rsid w:val="00A33F3D"/>
    <w:rsid w:val="00A42FF0"/>
    <w:rsid w:val="00A50E06"/>
    <w:rsid w:val="00A53255"/>
    <w:rsid w:val="00A56527"/>
    <w:rsid w:val="00A5699E"/>
    <w:rsid w:val="00A57B80"/>
    <w:rsid w:val="00A63801"/>
    <w:rsid w:val="00A77D81"/>
    <w:rsid w:val="00A80CED"/>
    <w:rsid w:val="00AA6CF6"/>
    <w:rsid w:val="00AA72D8"/>
    <w:rsid w:val="00AC2D0B"/>
    <w:rsid w:val="00AD1209"/>
    <w:rsid w:val="00AD1F0A"/>
    <w:rsid w:val="00AD28B2"/>
    <w:rsid w:val="00AE04A0"/>
    <w:rsid w:val="00AE1926"/>
    <w:rsid w:val="00AF05CB"/>
    <w:rsid w:val="00AF3AE6"/>
    <w:rsid w:val="00B01350"/>
    <w:rsid w:val="00B05E58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5DDE"/>
    <w:rsid w:val="00B9643A"/>
    <w:rsid w:val="00BA5412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366E1"/>
    <w:rsid w:val="00C43517"/>
    <w:rsid w:val="00C46593"/>
    <w:rsid w:val="00C50892"/>
    <w:rsid w:val="00C522E9"/>
    <w:rsid w:val="00C52317"/>
    <w:rsid w:val="00C56332"/>
    <w:rsid w:val="00C60794"/>
    <w:rsid w:val="00C610FE"/>
    <w:rsid w:val="00C70878"/>
    <w:rsid w:val="00C7559F"/>
    <w:rsid w:val="00C86B02"/>
    <w:rsid w:val="00C91980"/>
    <w:rsid w:val="00C94AB0"/>
    <w:rsid w:val="00C96C3D"/>
    <w:rsid w:val="00C97893"/>
    <w:rsid w:val="00CA3384"/>
    <w:rsid w:val="00CA5D59"/>
    <w:rsid w:val="00CB457A"/>
    <w:rsid w:val="00CB4C6F"/>
    <w:rsid w:val="00CB52FD"/>
    <w:rsid w:val="00CB6717"/>
    <w:rsid w:val="00CD0A7A"/>
    <w:rsid w:val="00CD14C6"/>
    <w:rsid w:val="00CD1FDF"/>
    <w:rsid w:val="00CD401E"/>
    <w:rsid w:val="00CE0AD9"/>
    <w:rsid w:val="00CE2043"/>
    <w:rsid w:val="00CE28A2"/>
    <w:rsid w:val="00CF04BA"/>
    <w:rsid w:val="00D13E6E"/>
    <w:rsid w:val="00D208E8"/>
    <w:rsid w:val="00D23A5A"/>
    <w:rsid w:val="00D25140"/>
    <w:rsid w:val="00D31F4A"/>
    <w:rsid w:val="00D32D67"/>
    <w:rsid w:val="00D337DD"/>
    <w:rsid w:val="00D35876"/>
    <w:rsid w:val="00D361CE"/>
    <w:rsid w:val="00D36FB2"/>
    <w:rsid w:val="00D52F67"/>
    <w:rsid w:val="00D61821"/>
    <w:rsid w:val="00D67265"/>
    <w:rsid w:val="00D74E57"/>
    <w:rsid w:val="00D80398"/>
    <w:rsid w:val="00D86120"/>
    <w:rsid w:val="00D87B94"/>
    <w:rsid w:val="00D9542D"/>
    <w:rsid w:val="00D9631F"/>
    <w:rsid w:val="00D964A5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4961"/>
    <w:rsid w:val="00E27FE5"/>
    <w:rsid w:val="00E32DA4"/>
    <w:rsid w:val="00E33906"/>
    <w:rsid w:val="00E409D3"/>
    <w:rsid w:val="00E412BD"/>
    <w:rsid w:val="00E41B2B"/>
    <w:rsid w:val="00E46BBA"/>
    <w:rsid w:val="00E61161"/>
    <w:rsid w:val="00E6565F"/>
    <w:rsid w:val="00E65E17"/>
    <w:rsid w:val="00E67D73"/>
    <w:rsid w:val="00E7000B"/>
    <w:rsid w:val="00E70119"/>
    <w:rsid w:val="00E72FAC"/>
    <w:rsid w:val="00E73485"/>
    <w:rsid w:val="00E7383B"/>
    <w:rsid w:val="00E76C3E"/>
    <w:rsid w:val="00E96509"/>
    <w:rsid w:val="00E9686F"/>
    <w:rsid w:val="00E977F4"/>
    <w:rsid w:val="00EA3E70"/>
    <w:rsid w:val="00EA58EF"/>
    <w:rsid w:val="00EB07D1"/>
    <w:rsid w:val="00EB215C"/>
    <w:rsid w:val="00EB3EEB"/>
    <w:rsid w:val="00EB45EA"/>
    <w:rsid w:val="00EB6191"/>
    <w:rsid w:val="00EC6C54"/>
    <w:rsid w:val="00ED0419"/>
    <w:rsid w:val="00ED1C16"/>
    <w:rsid w:val="00EF20C8"/>
    <w:rsid w:val="00EF332B"/>
    <w:rsid w:val="00EF57FC"/>
    <w:rsid w:val="00EF5B27"/>
    <w:rsid w:val="00EF7262"/>
    <w:rsid w:val="00F05C94"/>
    <w:rsid w:val="00F072F9"/>
    <w:rsid w:val="00F106AA"/>
    <w:rsid w:val="00F16B41"/>
    <w:rsid w:val="00F20A2D"/>
    <w:rsid w:val="00F21471"/>
    <w:rsid w:val="00F30E24"/>
    <w:rsid w:val="00F43B83"/>
    <w:rsid w:val="00F43F06"/>
    <w:rsid w:val="00F44A66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5AFE"/>
    <w:rsid w:val="00FB6327"/>
    <w:rsid w:val="00FB6B86"/>
    <w:rsid w:val="00FB7E04"/>
    <w:rsid w:val="00FC4A5A"/>
    <w:rsid w:val="00FC50F2"/>
    <w:rsid w:val="00FD2789"/>
    <w:rsid w:val="00FD4D47"/>
    <w:rsid w:val="00FE017A"/>
    <w:rsid w:val="00FE041B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721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zpro.com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eanalogues.ne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7B18-A95F-46FB-B731-AFA25D4E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5</cp:revision>
  <cp:lastPrinted>2017-02-20T15:00:00Z</cp:lastPrinted>
  <dcterms:created xsi:type="dcterms:W3CDTF">2018-07-09T17:49:00Z</dcterms:created>
  <dcterms:modified xsi:type="dcterms:W3CDTF">2018-07-10T08:28:00Z</dcterms:modified>
</cp:coreProperties>
</file>