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1643E" w14:textId="77777777" w:rsidR="003B775B" w:rsidRPr="0019229C" w:rsidRDefault="009D4E9E" w:rsidP="006B1325">
      <w:pPr>
        <w:rPr>
          <w:rFonts w:asciiTheme="majorHAnsi" w:hAnsiTheme="majorHAnsi"/>
          <w:b/>
        </w:rPr>
      </w:pPr>
      <w:r w:rsidRPr="0019229C">
        <w:rPr>
          <w:rFonts w:asciiTheme="majorHAnsi" w:hAnsiTheme="majorHAnsi"/>
          <w:noProof/>
          <w:lang w:eastAsia="de-DE"/>
        </w:rPr>
        <w:drawing>
          <wp:anchor distT="0" distB="0" distL="114300" distR="114300" simplePos="0" relativeHeight="251659264" behindDoc="1" locked="0" layoutInCell="1" allowOverlap="1" wp14:anchorId="325BAB12" wp14:editId="01BE8F3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9229C">
        <w:rPr>
          <w:rFonts w:asciiTheme="majorHAnsi" w:hAnsiTheme="majorHAnsi"/>
          <w:b/>
        </w:rPr>
        <w:tab/>
      </w:r>
    </w:p>
    <w:p w14:paraId="50DF5CDD" w14:textId="77777777" w:rsidR="00C7559F" w:rsidRPr="0019229C" w:rsidRDefault="00C7559F" w:rsidP="006B1325">
      <w:pPr>
        <w:rPr>
          <w:rFonts w:asciiTheme="majorHAnsi" w:hAnsiTheme="majorHAnsi"/>
          <w:b/>
        </w:rPr>
      </w:pPr>
    </w:p>
    <w:p w14:paraId="23FA68EC" w14:textId="77777777" w:rsidR="00C7559F" w:rsidRPr="0019229C" w:rsidRDefault="00C7559F" w:rsidP="006B1325">
      <w:pPr>
        <w:rPr>
          <w:rFonts w:asciiTheme="majorHAnsi" w:hAnsiTheme="majorHAnsi"/>
          <w:b/>
        </w:rPr>
      </w:pPr>
    </w:p>
    <w:p w14:paraId="5897E905" w14:textId="77777777" w:rsidR="00FB45CB" w:rsidRPr="0019229C" w:rsidRDefault="00FB45CB" w:rsidP="006E5AD6">
      <w:pPr>
        <w:spacing w:after="0"/>
        <w:rPr>
          <w:rFonts w:asciiTheme="majorHAnsi" w:hAnsiTheme="majorHAnsi"/>
          <w:b/>
        </w:rPr>
      </w:pPr>
    </w:p>
    <w:p w14:paraId="56D34300" w14:textId="77777777" w:rsidR="006E5AD6" w:rsidRPr="0019229C" w:rsidRDefault="006E5AD6" w:rsidP="006E5AD6">
      <w:pPr>
        <w:spacing w:after="0"/>
        <w:rPr>
          <w:rFonts w:asciiTheme="majorHAnsi" w:hAnsiTheme="majorHAnsi"/>
          <w:b/>
        </w:rPr>
      </w:pPr>
    </w:p>
    <w:p w14:paraId="01BE3D35" w14:textId="77777777" w:rsidR="006E5AD6" w:rsidRPr="0019229C" w:rsidRDefault="006E5AD6" w:rsidP="006E5AD6">
      <w:pPr>
        <w:spacing w:after="0"/>
        <w:rPr>
          <w:rFonts w:asciiTheme="majorHAnsi" w:hAnsiTheme="majorHAnsi"/>
          <w:b/>
        </w:rPr>
      </w:pPr>
    </w:p>
    <w:p w14:paraId="7A3EC46F" w14:textId="77777777" w:rsidR="006B1325" w:rsidRPr="0019229C" w:rsidRDefault="006B1325" w:rsidP="006E5AD6">
      <w:pPr>
        <w:spacing w:after="0"/>
        <w:outlineLvl w:val="0"/>
        <w:rPr>
          <w:rFonts w:asciiTheme="majorHAnsi" w:hAnsiTheme="majorHAnsi"/>
          <w:b/>
          <w:spacing w:val="20"/>
          <w:sz w:val="32"/>
          <w:szCs w:val="32"/>
        </w:rPr>
      </w:pPr>
    </w:p>
    <w:p w14:paraId="5502E0A5" w14:textId="77777777" w:rsidR="005B1B94" w:rsidRPr="0019229C" w:rsidRDefault="005B1B94" w:rsidP="006E5AD6">
      <w:pPr>
        <w:spacing w:after="0"/>
        <w:outlineLvl w:val="0"/>
        <w:rPr>
          <w:rFonts w:asciiTheme="majorHAnsi" w:hAnsiTheme="majorHAnsi"/>
          <w:b/>
          <w:spacing w:val="20"/>
          <w:sz w:val="32"/>
          <w:szCs w:val="32"/>
        </w:rPr>
      </w:pPr>
    </w:p>
    <w:p w14:paraId="6A70F055" w14:textId="495AFA35" w:rsidR="0005166C" w:rsidRPr="0019229C" w:rsidRDefault="005D6F26" w:rsidP="0005166C">
      <w:pPr>
        <w:jc w:val="center"/>
        <w:rPr>
          <w:rFonts w:asciiTheme="majorHAnsi" w:hAnsiTheme="majorHAnsi" w:cs="AGaramondPro-Regular"/>
          <w:b/>
          <w:lang w:val="en-US"/>
        </w:rPr>
      </w:pPr>
      <w:r w:rsidRPr="0019229C">
        <w:rPr>
          <w:rFonts w:asciiTheme="majorHAnsi" w:hAnsiTheme="majorHAnsi"/>
          <w:b/>
          <w:noProof/>
          <w:sz w:val="80"/>
          <w:szCs w:val="80"/>
          <w:lang w:val="en-US" w:eastAsia="de-DE"/>
        </w:rPr>
        <w:t>Bryan Ferry</w:t>
      </w:r>
      <w:r w:rsidR="006E5AD6" w:rsidRPr="0019229C">
        <w:rPr>
          <w:rFonts w:asciiTheme="majorHAnsi" w:hAnsiTheme="majorHAnsi"/>
          <w:b/>
          <w:spacing w:val="140"/>
          <w:sz w:val="20"/>
          <w:szCs w:val="20"/>
          <w:lang w:val="en-US"/>
        </w:rPr>
        <w:br/>
      </w:r>
      <w:r w:rsidR="00391608" w:rsidRPr="0019229C">
        <w:rPr>
          <w:rFonts w:asciiTheme="majorHAnsi" w:hAnsiTheme="majorHAnsi"/>
          <w:i/>
          <w:spacing w:val="140"/>
          <w:sz w:val="28"/>
          <w:szCs w:val="28"/>
          <w:lang w:val="en-US"/>
        </w:rPr>
        <w:t>2017 Tour</w:t>
      </w:r>
      <w:r w:rsidR="00D6116E">
        <w:rPr>
          <w:rFonts w:asciiTheme="majorHAnsi" w:hAnsiTheme="majorHAnsi"/>
        </w:rPr>
        <w:pict w14:anchorId="0688AA8A">
          <v:rect id="_x0000_i1025" style="width:453.5pt;height:1pt" o:hralign="center" o:hrstd="t" o:hrnoshade="t" o:hr="t" fillcolor="#008bac" stroked="f"/>
        </w:pict>
      </w:r>
    </w:p>
    <w:p w14:paraId="09C0D748" w14:textId="28E00D76" w:rsidR="0005166C" w:rsidRPr="0019229C" w:rsidRDefault="005747BD" w:rsidP="00A03F50">
      <w:pPr>
        <w:spacing w:after="0" w:line="240" w:lineRule="auto"/>
        <w:jc w:val="center"/>
        <w:rPr>
          <w:rFonts w:asciiTheme="majorHAnsi" w:hAnsiTheme="majorHAnsi"/>
          <w:b/>
          <w:sz w:val="26"/>
          <w:szCs w:val="26"/>
        </w:rPr>
      </w:pPr>
      <w:r w:rsidRPr="0019229C">
        <w:rPr>
          <w:rFonts w:asciiTheme="majorHAnsi" w:hAnsiTheme="majorHAnsi"/>
          <w:b/>
          <w:sz w:val="26"/>
          <w:szCs w:val="26"/>
        </w:rPr>
        <w:t>Der Ausnahme-</w:t>
      </w:r>
      <w:proofErr w:type="spellStart"/>
      <w:r w:rsidRPr="0019229C">
        <w:rPr>
          <w:rFonts w:asciiTheme="majorHAnsi" w:hAnsiTheme="majorHAnsi"/>
          <w:b/>
          <w:sz w:val="26"/>
          <w:szCs w:val="26"/>
        </w:rPr>
        <w:t>Crooner</w:t>
      </w:r>
      <w:proofErr w:type="spellEnd"/>
      <w:r w:rsidRPr="0019229C">
        <w:rPr>
          <w:rFonts w:asciiTheme="majorHAnsi" w:hAnsiTheme="majorHAnsi"/>
          <w:b/>
          <w:sz w:val="26"/>
          <w:szCs w:val="26"/>
        </w:rPr>
        <w:t xml:space="preserve"> kommt </w:t>
      </w:r>
      <w:r w:rsidR="00391608" w:rsidRPr="0019229C">
        <w:rPr>
          <w:rFonts w:asciiTheme="majorHAnsi" w:hAnsiTheme="majorHAnsi"/>
          <w:b/>
          <w:sz w:val="26"/>
          <w:szCs w:val="26"/>
        </w:rPr>
        <w:t xml:space="preserve">im Mai 2017 zurück </w:t>
      </w:r>
      <w:r w:rsidRPr="0019229C">
        <w:rPr>
          <w:rFonts w:asciiTheme="majorHAnsi" w:hAnsiTheme="majorHAnsi"/>
          <w:b/>
          <w:sz w:val="26"/>
          <w:szCs w:val="26"/>
        </w:rPr>
        <w:t>nach</w:t>
      </w:r>
      <w:r w:rsidR="00FF618B" w:rsidRPr="0019229C">
        <w:rPr>
          <w:rFonts w:asciiTheme="majorHAnsi" w:hAnsiTheme="majorHAnsi"/>
          <w:b/>
          <w:sz w:val="26"/>
          <w:szCs w:val="26"/>
        </w:rPr>
        <w:t xml:space="preserve"> </w:t>
      </w:r>
      <w:r w:rsidRPr="0019229C">
        <w:rPr>
          <w:rFonts w:asciiTheme="majorHAnsi" w:hAnsiTheme="majorHAnsi"/>
          <w:b/>
          <w:sz w:val="26"/>
          <w:szCs w:val="26"/>
        </w:rPr>
        <w:t xml:space="preserve">Deutschland. </w:t>
      </w:r>
      <w:r w:rsidR="00391608" w:rsidRPr="0019229C">
        <w:rPr>
          <w:rFonts w:asciiTheme="majorHAnsi" w:hAnsiTheme="majorHAnsi"/>
          <w:b/>
          <w:sz w:val="26"/>
          <w:szCs w:val="26"/>
        </w:rPr>
        <w:br/>
      </w:r>
      <w:r w:rsidRPr="0019229C">
        <w:rPr>
          <w:rFonts w:asciiTheme="majorHAnsi" w:hAnsiTheme="majorHAnsi"/>
          <w:b/>
          <w:sz w:val="26"/>
          <w:szCs w:val="26"/>
        </w:rPr>
        <w:t>In München, Düsseldorf, Hamburg, Berlin, Frankfurt, Baden-Baden und Leipzig spielt der Gründer von Roxy Music seine größ</w:t>
      </w:r>
      <w:r w:rsidR="00166F8E" w:rsidRPr="0019229C">
        <w:rPr>
          <w:rFonts w:asciiTheme="majorHAnsi" w:hAnsiTheme="majorHAnsi"/>
          <w:b/>
          <w:sz w:val="26"/>
          <w:szCs w:val="26"/>
        </w:rPr>
        <w:t>t</w:t>
      </w:r>
      <w:r w:rsidRPr="0019229C">
        <w:rPr>
          <w:rFonts w:asciiTheme="majorHAnsi" w:hAnsiTheme="majorHAnsi"/>
          <w:b/>
          <w:sz w:val="26"/>
          <w:szCs w:val="26"/>
        </w:rPr>
        <w:t xml:space="preserve">en Hits. </w:t>
      </w:r>
    </w:p>
    <w:p w14:paraId="460F95EF" w14:textId="5B36DE5B" w:rsidR="005A5C48" w:rsidRPr="0019229C" w:rsidRDefault="00B01350" w:rsidP="00B01350">
      <w:pPr>
        <w:autoSpaceDE w:val="0"/>
        <w:autoSpaceDN w:val="0"/>
        <w:adjustRightInd w:val="0"/>
        <w:spacing w:after="0"/>
        <w:jc w:val="center"/>
        <w:rPr>
          <w:rFonts w:asciiTheme="majorHAnsi" w:hAnsiTheme="majorHAnsi" w:cs="AGaramondPro-Regular"/>
          <w:b/>
        </w:rPr>
      </w:pPr>
      <w:r w:rsidRPr="0019229C">
        <w:rPr>
          <w:rFonts w:asciiTheme="majorHAnsi" w:hAnsiTheme="majorHAnsi"/>
          <w:b/>
          <w:sz w:val="26"/>
          <w:szCs w:val="26"/>
        </w:rPr>
        <w:t xml:space="preserve">Tickets ab </w:t>
      </w:r>
      <w:r w:rsidR="00D44ED9" w:rsidRPr="0019229C">
        <w:rPr>
          <w:rFonts w:asciiTheme="majorHAnsi" w:hAnsiTheme="majorHAnsi"/>
          <w:b/>
          <w:sz w:val="26"/>
          <w:szCs w:val="26"/>
        </w:rPr>
        <w:t>Mittwoch</w:t>
      </w:r>
      <w:r w:rsidR="00DD233C" w:rsidRPr="0019229C">
        <w:rPr>
          <w:rFonts w:asciiTheme="majorHAnsi" w:hAnsiTheme="majorHAnsi"/>
          <w:b/>
          <w:sz w:val="26"/>
          <w:szCs w:val="26"/>
        </w:rPr>
        <w:t xml:space="preserve">, </w:t>
      </w:r>
      <w:r w:rsidR="00173B17" w:rsidRPr="0019229C">
        <w:rPr>
          <w:rFonts w:asciiTheme="majorHAnsi" w:hAnsiTheme="majorHAnsi"/>
          <w:b/>
          <w:sz w:val="26"/>
          <w:szCs w:val="26"/>
        </w:rPr>
        <w:t>19</w:t>
      </w:r>
      <w:r w:rsidR="00DD233C" w:rsidRPr="0019229C">
        <w:rPr>
          <w:rFonts w:asciiTheme="majorHAnsi" w:hAnsiTheme="majorHAnsi"/>
          <w:b/>
          <w:sz w:val="26"/>
          <w:szCs w:val="26"/>
        </w:rPr>
        <w:t xml:space="preserve">. </w:t>
      </w:r>
      <w:r w:rsidR="00173B17" w:rsidRPr="0019229C">
        <w:rPr>
          <w:rFonts w:asciiTheme="majorHAnsi" w:hAnsiTheme="majorHAnsi"/>
          <w:b/>
          <w:sz w:val="26"/>
          <w:szCs w:val="26"/>
        </w:rPr>
        <w:t>Oktober</w:t>
      </w:r>
      <w:r w:rsidR="00DD233C" w:rsidRPr="0019229C">
        <w:rPr>
          <w:rFonts w:asciiTheme="majorHAnsi" w:hAnsiTheme="majorHAnsi"/>
          <w:b/>
          <w:sz w:val="26"/>
          <w:szCs w:val="26"/>
        </w:rPr>
        <w:t xml:space="preserve"> 2016</w:t>
      </w:r>
      <w:r w:rsidR="00173B17" w:rsidRPr="0019229C">
        <w:rPr>
          <w:rFonts w:asciiTheme="majorHAnsi" w:hAnsiTheme="majorHAnsi"/>
          <w:b/>
          <w:sz w:val="26"/>
          <w:szCs w:val="26"/>
        </w:rPr>
        <w:t>, 10.00 Uhr</w:t>
      </w:r>
      <w:r w:rsidRPr="0019229C">
        <w:rPr>
          <w:rFonts w:asciiTheme="majorHAnsi" w:hAnsiTheme="majorHAnsi"/>
          <w:b/>
          <w:sz w:val="26"/>
          <w:szCs w:val="26"/>
        </w:rPr>
        <w:t xml:space="preserve"> im </w:t>
      </w:r>
      <w:proofErr w:type="spellStart"/>
      <w:r w:rsidRPr="0019229C">
        <w:rPr>
          <w:rFonts w:asciiTheme="majorHAnsi" w:hAnsiTheme="majorHAnsi"/>
          <w:b/>
          <w:sz w:val="26"/>
          <w:szCs w:val="26"/>
        </w:rPr>
        <w:t>Presale</w:t>
      </w:r>
      <w:proofErr w:type="spellEnd"/>
      <w:r w:rsidRPr="0019229C">
        <w:rPr>
          <w:rFonts w:asciiTheme="majorHAnsi" w:hAnsiTheme="majorHAnsi"/>
          <w:b/>
          <w:sz w:val="26"/>
          <w:szCs w:val="26"/>
        </w:rPr>
        <w:t xml:space="preserve"> erhältlich</w:t>
      </w:r>
      <w:r w:rsidR="00D6116E">
        <w:rPr>
          <w:rFonts w:asciiTheme="majorHAnsi" w:hAnsiTheme="majorHAnsi"/>
        </w:rPr>
        <w:pict w14:anchorId="44033226">
          <v:rect id="_x0000_i1026" style="width:453.5pt;height:1pt" o:hralign="center" o:hrstd="t" o:hrnoshade="t" o:hr="t" fillcolor="#008bac" stroked="f"/>
        </w:pict>
      </w:r>
    </w:p>
    <w:p w14:paraId="5EF7D52D" w14:textId="77777777" w:rsidR="00703E14" w:rsidRPr="0019229C" w:rsidRDefault="00703E14" w:rsidP="00B01350">
      <w:pPr>
        <w:autoSpaceDE w:val="0"/>
        <w:autoSpaceDN w:val="0"/>
        <w:adjustRightInd w:val="0"/>
        <w:spacing w:after="0"/>
        <w:jc w:val="center"/>
        <w:rPr>
          <w:rFonts w:asciiTheme="majorHAnsi" w:hAnsiTheme="majorHAnsi" w:cs="AGaramondPro-Regular"/>
          <w:b/>
        </w:rPr>
      </w:pPr>
    </w:p>
    <w:p w14:paraId="64BA1A01" w14:textId="141AED36" w:rsidR="003C2794" w:rsidRPr="0019229C" w:rsidRDefault="003C2794" w:rsidP="00173B17">
      <w:pPr>
        <w:autoSpaceDE w:val="0"/>
        <w:autoSpaceDN w:val="0"/>
        <w:adjustRightInd w:val="0"/>
        <w:spacing w:after="0"/>
        <w:contextualSpacing/>
        <w:jc w:val="both"/>
        <w:rPr>
          <w:rFonts w:asciiTheme="majorHAnsi" w:hAnsiTheme="majorHAnsi" w:cs="AGaramondPro-Regular"/>
          <w:sz w:val="23"/>
          <w:szCs w:val="23"/>
        </w:rPr>
      </w:pPr>
      <w:r w:rsidRPr="0019229C">
        <w:rPr>
          <w:rFonts w:asciiTheme="majorHAnsi" w:hAnsiTheme="majorHAnsi" w:cs="AGaramondPro-Regular"/>
          <w:sz w:val="23"/>
          <w:szCs w:val="23"/>
        </w:rPr>
        <w:t xml:space="preserve">Es gibt nur wenige Leute, die im Verlauf einer langen Karriere so viel gewagt haben – und gleichzeitig auf derart souveräne Weise ihren Grundprinzipien treu geblieben sind wie </w:t>
      </w:r>
      <w:r w:rsidRPr="0019229C">
        <w:rPr>
          <w:rFonts w:asciiTheme="majorHAnsi" w:hAnsiTheme="majorHAnsi" w:cs="AGaramondPro-Regular"/>
          <w:b/>
          <w:sz w:val="23"/>
          <w:szCs w:val="23"/>
        </w:rPr>
        <w:t>Bryan Ferry</w:t>
      </w:r>
      <w:r w:rsidRPr="0019229C">
        <w:rPr>
          <w:rFonts w:asciiTheme="majorHAnsi" w:hAnsiTheme="majorHAnsi" w:cs="AGaramondPro-Regular"/>
          <w:sz w:val="23"/>
          <w:szCs w:val="23"/>
        </w:rPr>
        <w:t xml:space="preserve">. Über die Jahre interpretierte </w:t>
      </w:r>
      <w:r w:rsidRPr="0019229C">
        <w:rPr>
          <w:rFonts w:asciiTheme="majorHAnsi" w:hAnsiTheme="majorHAnsi" w:cs="AGaramondPro-Regular"/>
          <w:b/>
          <w:sz w:val="23"/>
          <w:szCs w:val="23"/>
        </w:rPr>
        <w:t>Ferry</w:t>
      </w:r>
      <w:r w:rsidRPr="0019229C">
        <w:rPr>
          <w:rFonts w:asciiTheme="majorHAnsi" w:hAnsiTheme="majorHAnsi" w:cs="AGaramondPro-Regular"/>
          <w:sz w:val="23"/>
          <w:szCs w:val="23"/>
        </w:rPr>
        <w:t xml:space="preserve"> Perlen des Great American </w:t>
      </w:r>
      <w:proofErr w:type="spellStart"/>
      <w:r w:rsidRPr="0019229C">
        <w:rPr>
          <w:rFonts w:asciiTheme="majorHAnsi" w:hAnsiTheme="majorHAnsi" w:cs="AGaramondPro-Regular"/>
          <w:sz w:val="23"/>
          <w:szCs w:val="23"/>
        </w:rPr>
        <w:t>Songbook</w:t>
      </w:r>
      <w:proofErr w:type="spellEnd"/>
      <w:r w:rsidRPr="0019229C">
        <w:rPr>
          <w:rFonts w:asciiTheme="majorHAnsi" w:hAnsiTheme="majorHAnsi" w:cs="AGaramondPro-Regular"/>
          <w:sz w:val="23"/>
          <w:szCs w:val="23"/>
        </w:rPr>
        <w:t xml:space="preserve"> und von Bob Dylan, widmete sich seiner zweiten großen Liebe, dem Jazz</w:t>
      </w:r>
      <w:r w:rsidR="005747BD" w:rsidRPr="0019229C">
        <w:rPr>
          <w:rFonts w:asciiTheme="majorHAnsi" w:hAnsiTheme="majorHAnsi" w:cs="AGaramondPro-Regular"/>
          <w:sz w:val="23"/>
          <w:szCs w:val="23"/>
        </w:rPr>
        <w:t>,</w:t>
      </w:r>
      <w:r w:rsidRPr="0019229C">
        <w:rPr>
          <w:rFonts w:asciiTheme="majorHAnsi" w:hAnsiTheme="majorHAnsi" w:cs="AGaramondPro-Regular"/>
          <w:sz w:val="23"/>
          <w:szCs w:val="23"/>
        </w:rPr>
        <w:t xml:space="preserve"> und bewies durch Kooperationen mit Leuten wie DJ Hell, Groove Armada oder sein kürzlich erschienenes Remix-Album, dass er den Anschluss an aktuelle Strömungen nicht verloren hat. </w:t>
      </w:r>
    </w:p>
    <w:p w14:paraId="5D7326BE" w14:textId="77777777" w:rsidR="00173B17" w:rsidRPr="0019229C" w:rsidRDefault="00173B17" w:rsidP="00173B17">
      <w:pPr>
        <w:autoSpaceDE w:val="0"/>
        <w:autoSpaceDN w:val="0"/>
        <w:adjustRightInd w:val="0"/>
        <w:spacing w:after="0"/>
        <w:contextualSpacing/>
        <w:jc w:val="both"/>
        <w:rPr>
          <w:rFonts w:asciiTheme="majorHAnsi" w:hAnsiTheme="majorHAnsi" w:cs="AGaramondPro-Regular"/>
          <w:sz w:val="23"/>
          <w:szCs w:val="23"/>
        </w:rPr>
      </w:pPr>
    </w:p>
    <w:p w14:paraId="52847F77" w14:textId="07E8309A" w:rsidR="003C2794" w:rsidRPr="0019229C" w:rsidRDefault="003C2794" w:rsidP="00173B17">
      <w:pPr>
        <w:autoSpaceDE w:val="0"/>
        <w:autoSpaceDN w:val="0"/>
        <w:adjustRightInd w:val="0"/>
        <w:spacing w:after="0"/>
        <w:contextualSpacing/>
        <w:jc w:val="both"/>
        <w:rPr>
          <w:rFonts w:asciiTheme="majorHAnsi" w:hAnsiTheme="majorHAnsi" w:cs="AGaramondPro-Regular"/>
          <w:sz w:val="23"/>
          <w:szCs w:val="23"/>
        </w:rPr>
      </w:pPr>
      <w:r w:rsidRPr="0019229C">
        <w:rPr>
          <w:rFonts w:asciiTheme="majorHAnsi" w:hAnsiTheme="majorHAnsi" w:cs="AGaramondPro-Regular"/>
          <w:sz w:val="23"/>
          <w:szCs w:val="23"/>
        </w:rPr>
        <w:t xml:space="preserve">Aber wie sollte er auch: Mindestens die ersten zehn Jahre seiner Karriere war </w:t>
      </w:r>
      <w:r w:rsidRPr="0019229C">
        <w:rPr>
          <w:rFonts w:asciiTheme="majorHAnsi" w:hAnsiTheme="majorHAnsi" w:cs="AGaramondPro-Regular"/>
          <w:b/>
          <w:sz w:val="23"/>
          <w:szCs w:val="23"/>
        </w:rPr>
        <w:t>Ferry</w:t>
      </w:r>
      <w:r w:rsidRPr="0019229C">
        <w:rPr>
          <w:rFonts w:asciiTheme="majorHAnsi" w:hAnsiTheme="majorHAnsi" w:cs="AGaramondPro-Regular"/>
          <w:sz w:val="23"/>
          <w:szCs w:val="23"/>
        </w:rPr>
        <w:t xml:space="preserve"> allen anderen </w:t>
      </w:r>
      <w:r w:rsidR="005747BD" w:rsidRPr="0019229C">
        <w:rPr>
          <w:rFonts w:asciiTheme="majorHAnsi" w:hAnsiTheme="majorHAnsi" w:cs="AGaramondPro-Regular"/>
          <w:sz w:val="23"/>
          <w:szCs w:val="23"/>
        </w:rPr>
        <w:t xml:space="preserve">stets </w:t>
      </w:r>
      <w:r w:rsidRPr="0019229C">
        <w:rPr>
          <w:rFonts w:asciiTheme="majorHAnsi" w:hAnsiTheme="majorHAnsi" w:cs="AGaramondPro-Regular"/>
          <w:sz w:val="23"/>
          <w:szCs w:val="23"/>
        </w:rPr>
        <w:t xml:space="preserve">meilenweit voraus. Noch während des Kunststudiums zog er Ende der Sechziger nach London. Inspiriert von Scott Fitzgerald, Velvet Underground und Bill Haley gründete er 1970 die </w:t>
      </w:r>
      <w:proofErr w:type="spellStart"/>
      <w:r w:rsidRPr="0019229C">
        <w:rPr>
          <w:rFonts w:asciiTheme="majorHAnsi" w:hAnsiTheme="majorHAnsi" w:cs="AGaramondPro-Regular"/>
          <w:sz w:val="23"/>
          <w:szCs w:val="23"/>
        </w:rPr>
        <w:t>Glam</w:t>
      </w:r>
      <w:proofErr w:type="spellEnd"/>
      <w:r w:rsidRPr="0019229C">
        <w:rPr>
          <w:rFonts w:asciiTheme="majorHAnsi" w:hAnsiTheme="majorHAnsi" w:cs="AGaramondPro-Regular"/>
          <w:sz w:val="23"/>
          <w:szCs w:val="23"/>
        </w:rPr>
        <w:t xml:space="preserve">-Pioniere </w:t>
      </w:r>
      <w:r w:rsidR="00D6116E">
        <w:rPr>
          <w:rFonts w:asciiTheme="majorHAnsi" w:hAnsiTheme="majorHAnsi" w:cs="AGaramondPro-Regular"/>
          <w:sz w:val="23"/>
          <w:szCs w:val="23"/>
        </w:rPr>
        <w:t>Roxy Music. Mit Brian Eno, Andy</w:t>
      </w:r>
      <w:bookmarkStart w:id="0" w:name="_GoBack"/>
      <w:bookmarkEnd w:id="0"/>
      <w:r w:rsidRPr="0019229C">
        <w:rPr>
          <w:rFonts w:asciiTheme="majorHAnsi" w:hAnsiTheme="majorHAnsi" w:cs="AGaramondPro-Regular"/>
          <w:sz w:val="23"/>
          <w:szCs w:val="23"/>
        </w:rPr>
        <w:t xml:space="preserve"> </w:t>
      </w:r>
      <w:proofErr w:type="spellStart"/>
      <w:r w:rsidRPr="0019229C">
        <w:rPr>
          <w:rFonts w:asciiTheme="majorHAnsi" w:hAnsiTheme="majorHAnsi" w:cs="AGaramondPro-Regular"/>
          <w:sz w:val="23"/>
          <w:szCs w:val="23"/>
        </w:rPr>
        <w:t>Mackay</w:t>
      </w:r>
      <w:proofErr w:type="spellEnd"/>
      <w:r w:rsidRPr="0019229C">
        <w:rPr>
          <w:rFonts w:asciiTheme="majorHAnsi" w:hAnsiTheme="majorHAnsi" w:cs="AGaramondPro-Regular"/>
          <w:sz w:val="23"/>
          <w:szCs w:val="23"/>
        </w:rPr>
        <w:t xml:space="preserve">, Phil </w:t>
      </w:r>
      <w:proofErr w:type="spellStart"/>
      <w:r w:rsidRPr="0019229C">
        <w:rPr>
          <w:rFonts w:asciiTheme="majorHAnsi" w:hAnsiTheme="majorHAnsi" w:cs="AGaramondPro-Regular"/>
          <w:sz w:val="23"/>
          <w:szCs w:val="23"/>
        </w:rPr>
        <w:t>Manzanera</w:t>
      </w:r>
      <w:proofErr w:type="spellEnd"/>
      <w:r w:rsidRPr="0019229C">
        <w:rPr>
          <w:rFonts w:asciiTheme="majorHAnsi" w:hAnsiTheme="majorHAnsi" w:cs="AGaramondPro-Regular"/>
          <w:sz w:val="23"/>
          <w:szCs w:val="23"/>
        </w:rPr>
        <w:t xml:space="preserve"> und Paul Thompson entwick</w:t>
      </w:r>
      <w:r w:rsidR="005747BD" w:rsidRPr="0019229C">
        <w:rPr>
          <w:rFonts w:asciiTheme="majorHAnsi" w:hAnsiTheme="majorHAnsi" w:cs="AGaramondPro-Regular"/>
          <w:sz w:val="23"/>
          <w:szCs w:val="23"/>
        </w:rPr>
        <w:t>elte sich ein stabiles Line-</w:t>
      </w:r>
      <w:proofErr w:type="spellStart"/>
      <w:r w:rsidR="005747BD" w:rsidRPr="0019229C">
        <w:rPr>
          <w:rFonts w:asciiTheme="majorHAnsi" w:hAnsiTheme="majorHAnsi" w:cs="AGaramondPro-Regular"/>
          <w:sz w:val="23"/>
          <w:szCs w:val="23"/>
        </w:rPr>
        <w:t>up</w:t>
      </w:r>
      <w:proofErr w:type="spellEnd"/>
      <w:r w:rsidR="005747BD" w:rsidRPr="0019229C">
        <w:rPr>
          <w:rFonts w:asciiTheme="majorHAnsi" w:hAnsiTheme="majorHAnsi" w:cs="AGaramondPro-Regular"/>
          <w:sz w:val="23"/>
          <w:szCs w:val="23"/>
        </w:rPr>
        <w:t>. D</w:t>
      </w:r>
      <w:r w:rsidRPr="0019229C">
        <w:rPr>
          <w:rFonts w:asciiTheme="majorHAnsi" w:hAnsiTheme="majorHAnsi" w:cs="AGaramondPro-Regular"/>
          <w:sz w:val="23"/>
          <w:szCs w:val="23"/>
        </w:rPr>
        <w:t xml:space="preserve">ie Durchbruchssingle „Virginia </w:t>
      </w:r>
      <w:proofErr w:type="spellStart"/>
      <w:r w:rsidRPr="0019229C">
        <w:rPr>
          <w:rFonts w:asciiTheme="majorHAnsi" w:hAnsiTheme="majorHAnsi" w:cs="AGaramondPro-Regular"/>
          <w:sz w:val="23"/>
          <w:szCs w:val="23"/>
        </w:rPr>
        <w:t>Plain</w:t>
      </w:r>
      <w:proofErr w:type="spellEnd"/>
      <w:r w:rsidRPr="0019229C">
        <w:rPr>
          <w:rFonts w:asciiTheme="majorHAnsi" w:hAnsiTheme="majorHAnsi" w:cs="AGaramondPro-Regular"/>
          <w:sz w:val="23"/>
          <w:szCs w:val="23"/>
        </w:rPr>
        <w:t xml:space="preserve">“ war für die Band 1972 der Start in eine einmalige Weltkarriere. Parallel nahm </w:t>
      </w:r>
      <w:r w:rsidRPr="0019229C">
        <w:rPr>
          <w:rFonts w:asciiTheme="majorHAnsi" w:hAnsiTheme="majorHAnsi" w:cs="AGaramondPro-Regular"/>
          <w:b/>
          <w:sz w:val="23"/>
          <w:szCs w:val="23"/>
        </w:rPr>
        <w:t xml:space="preserve">Ferry </w:t>
      </w:r>
      <w:r w:rsidRPr="0019229C">
        <w:rPr>
          <w:rFonts w:asciiTheme="majorHAnsi" w:hAnsiTheme="majorHAnsi" w:cs="AGaramondPro-Regular"/>
          <w:sz w:val="23"/>
          <w:szCs w:val="23"/>
        </w:rPr>
        <w:t xml:space="preserve">bereits damals eine überaus erfolgreiche Solokarriere auf, die bis zum heutigen Tage anhält. Insgesamt hat </w:t>
      </w:r>
      <w:r w:rsidRPr="0019229C">
        <w:rPr>
          <w:rFonts w:asciiTheme="majorHAnsi" w:hAnsiTheme="majorHAnsi" w:cs="AGaramondPro-Regular"/>
          <w:b/>
          <w:sz w:val="23"/>
          <w:szCs w:val="23"/>
        </w:rPr>
        <w:t>Bryan Ferry</w:t>
      </w:r>
      <w:r w:rsidRPr="0019229C">
        <w:rPr>
          <w:rFonts w:asciiTheme="majorHAnsi" w:hAnsiTheme="majorHAnsi" w:cs="AGaramondPro-Regular"/>
          <w:sz w:val="23"/>
          <w:szCs w:val="23"/>
        </w:rPr>
        <w:t xml:space="preserve"> über 30 Millionen Alben verkauft. </w:t>
      </w:r>
    </w:p>
    <w:p w14:paraId="25A24009" w14:textId="77777777" w:rsidR="00173B17" w:rsidRPr="0019229C" w:rsidRDefault="00173B17" w:rsidP="00173B17">
      <w:pPr>
        <w:autoSpaceDE w:val="0"/>
        <w:autoSpaceDN w:val="0"/>
        <w:adjustRightInd w:val="0"/>
        <w:spacing w:after="0"/>
        <w:contextualSpacing/>
        <w:jc w:val="both"/>
        <w:rPr>
          <w:rFonts w:asciiTheme="majorHAnsi" w:hAnsiTheme="majorHAnsi" w:cs="AGaramondPro-Regular"/>
          <w:sz w:val="23"/>
          <w:szCs w:val="23"/>
        </w:rPr>
      </w:pPr>
    </w:p>
    <w:p w14:paraId="401ACFAC" w14:textId="36086108" w:rsidR="003C2794" w:rsidRPr="0019229C" w:rsidRDefault="003C2794" w:rsidP="00173B17">
      <w:pPr>
        <w:autoSpaceDE w:val="0"/>
        <w:autoSpaceDN w:val="0"/>
        <w:adjustRightInd w:val="0"/>
        <w:spacing w:after="0"/>
        <w:contextualSpacing/>
        <w:jc w:val="both"/>
        <w:rPr>
          <w:rFonts w:asciiTheme="majorHAnsi" w:hAnsiTheme="majorHAnsi" w:cs="AGaramondPro-Regular"/>
          <w:sz w:val="23"/>
          <w:szCs w:val="23"/>
        </w:rPr>
      </w:pPr>
      <w:r w:rsidRPr="0019229C">
        <w:rPr>
          <w:rFonts w:asciiTheme="majorHAnsi" w:hAnsiTheme="majorHAnsi" w:cs="AGaramondPro-Regular"/>
          <w:sz w:val="23"/>
          <w:szCs w:val="23"/>
        </w:rPr>
        <w:t xml:space="preserve">Doch </w:t>
      </w:r>
      <w:r w:rsidRPr="0019229C">
        <w:rPr>
          <w:rFonts w:asciiTheme="majorHAnsi" w:hAnsiTheme="majorHAnsi" w:cs="AGaramondPro-Regular"/>
          <w:b/>
          <w:sz w:val="23"/>
          <w:szCs w:val="23"/>
        </w:rPr>
        <w:t>Bryan Ferry</w:t>
      </w:r>
      <w:r w:rsidRPr="0019229C">
        <w:rPr>
          <w:rFonts w:asciiTheme="majorHAnsi" w:hAnsiTheme="majorHAnsi" w:cs="AGaramondPro-Regular"/>
          <w:sz w:val="23"/>
          <w:szCs w:val="23"/>
        </w:rPr>
        <w:t xml:space="preserve">s Einfluss geht weit über die Musik hinaus. Er gehört einer Generation an, die einen interdisziplinären Pop-Begriff verfolgte, bei dem Style, Musik, Gestaltung und Image Hand in Hand gehen, der kunstaffin, </w:t>
      </w:r>
      <w:proofErr w:type="spellStart"/>
      <w:r w:rsidRPr="0019229C">
        <w:rPr>
          <w:rFonts w:asciiTheme="majorHAnsi" w:hAnsiTheme="majorHAnsi" w:cs="AGaramondPro-Regular"/>
          <w:sz w:val="23"/>
          <w:szCs w:val="23"/>
        </w:rPr>
        <w:t>sophisticated</w:t>
      </w:r>
      <w:proofErr w:type="spellEnd"/>
      <w:r w:rsidRPr="0019229C">
        <w:rPr>
          <w:rFonts w:asciiTheme="majorHAnsi" w:hAnsiTheme="majorHAnsi" w:cs="AGaramondPro-Regular"/>
          <w:sz w:val="23"/>
          <w:szCs w:val="23"/>
        </w:rPr>
        <w:t xml:space="preserve"> und literaturnah ist. In einer Zeit, in der krachledernde Rocker die Szene dominierten, mit einem Anzug auf die Bühne zu gehen und sich derart distinguiert zu geben, wie </w:t>
      </w:r>
      <w:r w:rsidRPr="0019229C">
        <w:rPr>
          <w:rFonts w:asciiTheme="majorHAnsi" w:hAnsiTheme="majorHAnsi" w:cs="AGaramondPro-Regular"/>
          <w:b/>
          <w:sz w:val="23"/>
          <w:szCs w:val="23"/>
        </w:rPr>
        <w:t>Ferry</w:t>
      </w:r>
      <w:r w:rsidRPr="0019229C">
        <w:rPr>
          <w:rFonts w:asciiTheme="majorHAnsi" w:hAnsiTheme="majorHAnsi" w:cs="AGaramondPro-Regular"/>
          <w:sz w:val="23"/>
          <w:szCs w:val="23"/>
        </w:rPr>
        <w:t xml:space="preserve"> das stets tat, muss man als quasirevolutionären Akt begreifen. </w:t>
      </w:r>
      <w:r w:rsidRPr="0019229C">
        <w:rPr>
          <w:rFonts w:asciiTheme="majorHAnsi" w:hAnsiTheme="majorHAnsi" w:cs="AGaramondPro-Regular"/>
          <w:i/>
          <w:sz w:val="23"/>
          <w:szCs w:val="23"/>
        </w:rPr>
        <w:t xml:space="preserve">„Ich hatte damals wahnsinnig viele verschiedene Einflüsse, die ich erforschen wollte“, </w:t>
      </w:r>
      <w:r w:rsidRPr="0019229C">
        <w:rPr>
          <w:rFonts w:asciiTheme="majorHAnsi" w:hAnsiTheme="majorHAnsi" w:cs="AGaramondPro-Regular"/>
          <w:sz w:val="23"/>
          <w:szCs w:val="23"/>
        </w:rPr>
        <w:t xml:space="preserve">sagt </w:t>
      </w:r>
      <w:r w:rsidRPr="0019229C">
        <w:rPr>
          <w:rFonts w:asciiTheme="majorHAnsi" w:hAnsiTheme="majorHAnsi" w:cs="AGaramondPro-Regular"/>
          <w:b/>
          <w:sz w:val="23"/>
          <w:szCs w:val="23"/>
        </w:rPr>
        <w:t>Ferry</w:t>
      </w:r>
      <w:r w:rsidRPr="0019229C">
        <w:rPr>
          <w:rFonts w:asciiTheme="majorHAnsi" w:hAnsiTheme="majorHAnsi" w:cs="AGaramondPro-Regular"/>
          <w:sz w:val="23"/>
          <w:szCs w:val="23"/>
        </w:rPr>
        <w:t xml:space="preserve">. </w:t>
      </w:r>
      <w:r w:rsidRPr="0019229C">
        <w:rPr>
          <w:rFonts w:asciiTheme="majorHAnsi" w:hAnsiTheme="majorHAnsi" w:cs="AGaramondPro-Regular"/>
          <w:i/>
          <w:sz w:val="23"/>
          <w:szCs w:val="23"/>
        </w:rPr>
        <w:t xml:space="preserve">„Bei Roxy Music ging es darum, unsere mannigfaltige musikalische Inspiration zu einer Art Collage zu </w:t>
      </w:r>
      <w:proofErr w:type="spellStart"/>
      <w:r w:rsidRPr="0019229C">
        <w:rPr>
          <w:rFonts w:asciiTheme="majorHAnsi" w:hAnsiTheme="majorHAnsi" w:cs="AGaramondPro-Regular"/>
          <w:i/>
          <w:sz w:val="23"/>
          <w:szCs w:val="23"/>
        </w:rPr>
        <w:t>bündeln</w:t>
      </w:r>
      <w:proofErr w:type="spellEnd"/>
      <w:r w:rsidRPr="0019229C">
        <w:rPr>
          <w:rFonts w:asciiTheme="majorHAnsi" w:hAnsiTheme="majorHAnsi" w:cs="AGaramondPro-Regular"/>
          <w:i/>
          <w:sz w:val="23"/>
          <w:szCs w:val="23"/>
        </w:rPr>
        <w:t xml:space="preserve">. </w:t>
      </w:r>
      <w:r w:rsidR="005747BD" w:rsidRPr="0019229C">
        <w:rPr>
          <w:rFonts w:asciiTheme="majorHAnsi" w:hAnsiTheme="majorHAnsi" w:cs="AGaramondPro-Regular"/>
          <w:i/>
          <w:sz w:val="23"/>
          <w:szCs w:val="23"/>
        </w:rPr>
        <w:t>Später</w:t>
      </w:r>
      <w:r w:rsidRPr="0019229C">
        <w:rPr>
          <w:rFonts w:asciiTheme="majorHAnsi" w:hAnsiTheme="majorHAnsi" w:cs="AGaramondPro-Regular"/>
          <w:i/>
          <w:sz w:val="23"/>
          <w:szCs w:val="23"/>
        </w:rPr>
        <w:t xml:space="preserve"> haben die Leute gesagt, das sei der erste </w:t>
      </w:r>
      <w:r w:rsidRPr="0019229C">
        <w:rPr>
          <w:rFonts w:asciiTheme="majorHAnsi" w:hAnsiTheme="majorHAnsi" w:cs="AGaramondPro-Regular"/>
          <w:i/>
          <w:sz w:val="23"/>
          <w:szCs w:val="23"/>
        </w:rPr>
        <w:lastRenderedPageBreak/>
        <w:t xml:space="preserve">postmoderne Pop gewesen, aber daran habe ich gar nicht gedacht. Ich wollte eine interessante Neuversion von allem, was ich in meinem Leben </w:t>
      </w:r>
      <w:r w:rsidR="005747BD" w:rsidRPr="0019229C">
        <w:rPr>
          <w:rFonts w:asciiTheme="majorHAnsi" w:hAnsiTheme="majorHAnsi" w:cs="AGaramondPro-Regular"/>
          <w:i/>
          <w:sz w:val="23"/>
          <w:szCs w:val="23"/>
        </w:rPr>
        <w:t>gehört</w:t>
      </w:r>
      <w:r w:rsidRPr="0019229C">
        <w:rPr>
          <w:rFonts w:asciiTheme="majorHAnsi" w:hAnsiTheme="majorHAnsi" w:cs="AGaramondPro-Regular"/>
          <w:i/>
          <w:sz w:val="23"/>
          <w:szCs w:val="23"/>
        </w:rPr>
        <w:t xml:space="preserve"> hatte, kreieren.“</w:t>
      </w:r>
    </w:p>
    <w:p w14:paraId="5F9DD259" w14:textId="77777777" w:rsidR="003C2794" w:rsidRPr="0019229C" w:rsidRDefault="003C2794" w:rsidP="00173B17">
      <w:pPr>
        <w:autoSpaceDE w:val="0"/>
        <w:autoSpaceDN w:val="0"/>
        <w:adjustRightInd w:val="0"/>
        <w:spacing w:after="0"/>
        <w:contextualSpacing/>
        <w:jc w:val="both"/>
        <w:rPr>
          <w:rFonts w:asciiTheme="majorHAnsi" w:hAnsiTheme="majorHAnsi" w:cs="AGaramondPro-Regular"/>
          <w:sz w:val="23"/>
          <w:szCs w:val="23"/>
        </w:rPr>
      </w:pPr>
    </w:p>
    <w:p w14:paraId="449B8A81" w14:textId="7A0B928E" w:rsidR="003C2794" w:rsidRPr="0019229C" w:rsidRDefault="003C2794" w:rsidP="00173B17">
      <w:pPr>
        <w:autoSpaceDE w:val="0"/>
        <w:autoSpaceDN w:val="0"/>
        <w:adjustRightInd w:val="0"/>
        <w:spacing w:after="0"/>
        <w:contextualSpacing/>
        <w:jc w:val="both"/>
        <w:rPr>
          <w:rFonts w:asciiTheme="majorHAnsi" w:hAnsiTheme="majorHAnsi" w:cs="AGaramondPro-Regular"/>
          <w:sz w:val="23"/>
          <w:szCs w:val="23"/>
        </w:rPr>
      </w:pPr>
      <w:r w:rsidRPr="0019229C">
        <w:rPr>
          <w:rFonts w:asciiTheme="majorHAnsi" w:hAnsiTheme="majorHAnsi" w:cs="AGaramondPro-Regular"/>
          <w:b/>
          <w:sz w:val="23"/>
          <w:szCs w:val="23"/>
        </w:rPr>
        <w:t>Bryan Ferry</w:t>
      </w:r>
      <w:r w:rsidRPr="0019229C">
        <w:rPr>
          <w:rFonts w:asciiTheme="majorHAnsi" w:hAnsiTheme="majorHAnsi" w:cs="AGaramondPro-Regular"/>
          <w:sz w:val="23"/>
          <w:szCs w:val="23"/>
        </w:rPr>
        <w:t xml:space="preserve"> studierte Kunst bei Richard Hamilton, dem britischen Warhol-Pedant, überführte das Prinzip des englischen Dandys in die Popmusik und brachte das klassische </w:t>
      </w:r>
      <w:proofErr w:type="spellStart"/>
      <w:r w:rsidRPr="0019229C">
        <w:rPr>
          <w:rFonts w:asciiTheme="majorHAnsi" w:hAnsiTheme="majorHAnsi" w:cs="AGaramondPro-Regular"/>
          <w:sz w:val="23"/>
          <w:szCs w:val="23"/>
        </w:rPr>
        <w:t>Crooning</w:t>
      </w:r>
      <w:proofErr w:type="spellEnd"/>
      <w:r w:rsidRPr="0019229C">
        <w:rPr>
          <w:rFonts w:asciiTheme="majorHAnsi" w:hAnsiTheme="majorHAnsi" w:cs="AGaramondPro-Regular"/>
          <w:sz w:val="23"/>
          <w:szCs w:val="23"/>
        </w:rPr>
        <w:t xml:space="preserve"> auf eine ganz neue Ebene. Ohne ihn wären die New </w:t>
      </w:r>
      <w:proofErr w:type="spellStart"/>
      <w:r w:rsidRPr="0019229C">
        <w:rPr>
          <w:rFonts w:asciiTheme="majorHAnsi" w:hAnsiTheme="majorHAnsi" w:cs="AGaramondPro-Regular"/>
          <w:sz w:val="23"/>
          <w:szCs w:val="23"/>
        </w:rPr>
        <w:t>Romantics</w:t>
      </w:r>
      <w:proofErr w:type="spellEnd"/>
      <w:r w:rsidRPr="0019229C">
        <w:rPr>
          <w:rFonts w:asciiTheme="majorHAnsi" w:hAnsiTheme="majorHAnsi" w:cs="AGaramondPro-Regular"/>
          <w:sz w:val="23"/>
          <w:szCs w:val="23"/>
        </w:rPr>
        <w:t xml:space="preserve"> der Achtziger undenkbar gewesen, </w:t>
      </w:r>
      <w:proofErr w:type="spellStart"/>
      <w:r w:rsidRPr="0019229C">
        <w:rPr>
          <w:rFonts w:asciiTheme="majorHAnsi" w:hAnsiTheme="majorHAnsi" w:cs="AGaramondPro-Regular"/>
          <w:sz w:val="23"/>
          <w:szCs w:val="23"/>
        </w:rPr>
        <w:t>Radiohead</w:t>
      </w:r>
      <w:proofErr w:type="spellEnd"/>
      <w:r w:rsidRPr="0019229C">
        <w:rPr>
          <w:rFonts w:asciiTheme="majorHAnsi" w:hAnsiTheme="majorHAnsi" w:cs="AGaramondPro-Regular"/>
          <w:sz w:val="23"/>
          <w:szCs w:val="23"/>
        </w:rPr>
        <w:t>, Madonna und zahlreiche andere berufen sich auf seinen Einfluss. Und natürlich erfand er jenen sexuell aufgeladenen Pop Noir, für den m</w:t>
      </w:r>
      <w:r w:rsidR="005747BD" w:rsidRPr="0019229C">
        <w:rPr>
          <w:rFonts w:asciiTheme="majorHAnsi" w:hAnsiTheme="majorHAnsi" w:cs="AGaramondPro-Regular"/>
          <w:sz w:val="23"/>
          <w:szCs w:val="23"/>
        </w:rPr>
        <w:t>an ihn vor allem liebt – und dem</w:t>
      </w:r>
      <w:r w:rsidRPr="0019229C">
        <w:rPr>
          <w:rFonts w:asciiTheme="majorHAnsi" w:hAnsiTheme="majorHAnsi" w:cs="AGaramondPro-Regular"/>
          <w:sz w:val="23"/>
          <w:szCs w:val="23"/>
        </w:rPr>
        <w:t xml:space="preserve"> er auf seinem letzten Studioalbum</w:t>
      </w:r>
      <w:r w:rsidR="005747BD" w:rsidRPr="0019229C">
        <w:rPr>
          <w:rFonts w:asciiTheme="majorHAnsi" w:hAnsiTheme="majorHAnsi" w:cs="AGaramondPro-Regular"/>
          <w:sz w:val="23"/>
          <w:szCs w:val="23"/>
        </w:rPr>
        <w:t xml:space="preserve"> </w:t>
      </w:r>
      <w:r w:rsidR="00E01CAC" w:rsidRPr="0019229C">
        <w:rPr>
          <w:rFonts w:asciiTheme="majorHAnsi" w:hAnsiTheme="majorHAnsi" w:cs="AGaramondPro-Regular"/>
          <w:sz w:val="23"/>
          <w:szCs w:val="23"/>
        </w:rPr>
        <w:t>„</w:t>
      </w:r>
      <w:proofErr w:type="spellStart"/>
      <w:r w:rsidR="00E01CAC" w:rsidRPr="0019229C">
        <w:rPr>
          <w:rFonts w:asciiTheme="majorHAnsi" w:hAnsiTheme="majorHAnsi" w:cs="AGaramondPro-Regular"/>
          <w:sz w:val="23"/>
          <w:szCs w:val="23"/>
        </w:rPr>
        <w:t>Avonmore</w:t>
      </w:r>
      <w:proofErr w:type="spellEnd"/>
      <w:r w:rsidR="00E01CAC" w:rsidRPr="0019229C">
        <w:rPr>
          <w:rFonts w:asciiTheme="majorHAnsi" w:hAnsiTheme="majorHAnsi" w:cs="AGaramondPro-Regular"/>
          <w:sz w:val="23"/>
          <w:szCs w:val="23"/>
        </w:rPr>
        <w:t xml:space="preserve">“ </w:t>
      </w:r>
      <w:r w:rsidR="005747BD" w:rsidRPr="0019229C">
        <w:rPr>
          <w:rFonts w:asciiTheme="majorHAnsi" w:hAnsiTheme="majorHAnsi" w:cs="AGaramondPro-Regular"/>
          <w:sz w:val="23"/>
          <w:szCs w:val="23"/>
        </w:rPr>
        <w:t>abermals</w:t>
      </w:r>
      <w:r w:rsidRPr="0019229C">
        <w:rPr>
          <w:rFonts w:asciiTheme="majorHAnsi" w:hAnsiTheme="majorHAnsi" w:cs="AGaramondPro-Regular"/>
          <w:sz w:val="23"/>
          <w:szCs w:val="23"/>
        </w:rPr>
        <w:t xml:space="preserve"> </w:t>
      </w:r>
      <w:r w:rsidR="005747BD" w:rsidRPr="0019229C">
        <w:rPr>
          <w:rFonts w:asciiTheme="majorHAnsi" w:hAnsiTheme="majorHAnsi" w:cs="AGaramondPro-Regular"/>
          <w:sz w:val="23"/>
          <w:szCs w:val="23"/>
        </w:rPr>
        <w:t xml:space="preserve">zu strahlendem Glanz verhalf. </w:t>
      </w:r>
    </w:p>
    <w:p w14:paraId="5C7F5A28" w14:textId="77777777" w:rsidR="00173B17" w:rsidRPr="0019229C" w:rsidRDefault="00173B17" w:rsidP="00173B17">
      <w:pPr>
        <w:autoSpaceDE w:val="0"/>
        <w:autoSpaceDN w:val="0"/>
        <w:adjustRightInd w:val="0"/>
        <w:spacing w:after="0"/>
        <w:contextualSpacing/>
        <w:jc w:val="both"/>
        <w:rPr>
          <w:rFonts w:asciiTheme="majorHAnsi" w:hAnsiTheme="majorHAnsi" w:cs="AGaramondPro-Regular"/>
          <w:sz w:val="23"/>
          <w:szCs w:val="23"/>
        </w:rPr>
      </w:pPr>
    </w:p>
    <w:p w14:paraId="1E1D5F77" w14:textId="63FE3288" w:rsidR="003C2794" w:rsidRPr="0019229C" w:rsidRDefault="003C2794" w:rsidP="00173B17">
      <w:pPr>
        <w:autoSpaceDE w:val="0"/>
        <w:autoSpaceDN w:val="0"/>
        <w:adjustRightInd w:val="0"/>
        <w:spacing w:after="0"/>
        <w:contextualSpacing/>
        <w:jc w:val="both"/>
        <w:rPr>
          <w:rFonts w:asciiTheme="majorHAnsi" w:hAnsiTheme="majorHAnsi" w:cs="AGaramondPro-Regular"/>
          <w:sz w:val="23"/>
          <w:szCs w:val="23"/>
        </w:rPr>
      </w:pPr>
      <w:r w:rsidRPr="0019229C">
        <w:rPr>
          <w:rFonts w:asciiTheme="majorHAnsi" w:hAnsiTheme="majorHAnsi" w:cs="AGaramondPro-Regular"/>
          <w:sz w:val="23"/>
          <w:szCs w:val="23"/>
        </w:rPr>
        <w:t xml:space="preserve">In seinem Geburtsort Washington, County Durham im nördlichen England residiert </w:t>
      </w:r>
      <w:r w:rsidRPr="0019229C">
        <w:rPr>
          <w:rFonts w:asciiTheme="majorHAnsi" w:hAnsiTheme="majorHAnsi" w:cs="AGaramondPro-Regular"/>
          <w:b/>
          <w:sz w:val="23"/>
          <w:szCs w:val="23"/>
        </w:rPr>
        <w:t>Ferry</w:t>
      </w:r>
      <w:r w:rsidRPr="0019229C">
        <w:rPr>
          <w:rFonts w:asciiTheme="majorHAnsi" w:hAnsiTheme="majorHAnsi" w:cs="AGaramondPro-Regular"/>
          <w:sz w:val="23"/>
          <w:szCs w:val="23"/>
        </w:rPr>
        <w:t xml:space="preserve"> wie ein Lord. Die Partys und das Geschwätz der Branche sind ihm ein Gräuel, seinen Landsitz verlässt er nur für Studioaufnahmen und Tourneen. </w:t>
      </w:r>
      <w:r w:rsidR="005747BD" w:rsidRPr="0019229C">
        <w:rPr>
          <w:rFonts w:asciiTheme="majorHAnsi" w:hAnsiTheme="majorHAnsi" w:cs="AGaramondPro-Regular"/>
          <w:sz w:val="23"/>
          <w:szCs w:val="23"/>
        </w:rPr>
        <w:t xml:space="preserve">Vor allem die Bühne ist sein natürliches Habitat. </w:t>
      </w:r>
      <w:r w:rsidRPr="0019229C">
        <w:rPr>
          <w:rFonts w:asciiTheme="majorHAnsi" w:hAnsiTheme="majorHAnsi" w:cs="AGaramondPro-Regular"/>
          <w:sz w:val="23"/>
          <w:szCs w:val="23"/>
        </w:rPr>
        <w:t xml:space="preserve">Von der ungebrochenen Klasse des Ausnahmeperformers </w:t>
      </w:r>
      <w:r w:rsidRPr="0019229C">
        <w:rPr>
          <w:rFonts w:asciiTheme="majorHAnsi" w:hAnsiTheme="majorHAnsi" w:cs="AGaramondPro-Regular"/>
          <w:b/>
          <w:sz w:val="23"/>
          <w:szCs w:val="23"/>
        </w:rPr>
        <w:t>Bryan Ferry</w:t>
      </w:r>
      <w:r w:rsidRPr="0019229C">
        <w:rPr>
          <w:rFonts w:asciiTheme="majorHAnsi" w:hAnsiTheme="majorHAnsi" w:cs="AGaramondPro-Regular"/>
          <w:sz w:val="23"/>
          <w:szCs w:val="23"/>
        </w:rPr>
        <w:t xml:space="preserve"> konnte man sich gerade erst auf dem Album „Bryan Ferry live 2015“ überzeugen, welches der Sänger exklusiv über seine Webseite und auf den Konzerten vertreibt. Ohne jeden Zweifel gehört dieser </w:t>
      </w:r>
      <w:r w:rsidRPr="0019229C">
        <w:rPr>
          <w:rFonts w:asciiTheme="majorHAnsi" w:hAnsiTheme="majorHAnsi" w:cs="AGaramondPro-Regular"/>
          <w:b/>
          <w:sz w:val="23"/>
          <w:szCs w:val="23"/>
        </w:rPr>
        <w:t>Bryan Ferry</w:t>
      </w:r>
      <w:r w:rsidRPr="0019229C">
        <w:rPr>
          <w:rFonts w:asciiTheme="majorHAnsi" w:hAnsiTheme="majorHAnsi" w:cs="AGaramondPro-Regular"/>
          <w:sz w:val="23"/>
          <w:szCs w:val="23"/>
        </w:rPr>
        <w:t xml:space="preserve"> zu den </w:t>
      </w:r>
      <w:proofErr w:type="spellStart"/>
      <w:r w:rsidRPr="0019229C">
        <w:rPr>
          <w:rFonts w:asciiTheme="majorHAnsi" w:hAnsiTheme="majorHAnsi" w:cs="AGaramondPro-Regular"/>
          <w:sz w:val="23"/>
          <w:szCs w:val="23"/>
        </w:rPr>
        <w:t>souveränsten</w:t>
      </w:r>
      <w:proofErr w:type="spellEnd"/>
      <w:r w:rsidRPr="0019229C">
        <w:rPr>
          <w:rFonts w:asciiTheme="majorHAnsi" w:hAnsiTheme="majorHAnsi" w:cs="AGaramondPro-Regular"/>
          <w:sz w:val="23"/>
          <w:szCs w:val="23"/>
        </w:rPr>
        <w:t xml:space="preserve"> und faszinierendsten Performern des Pop. Seine Live-Auftritte sind immer noch getragen von dieser einmalig samtenen Stimme, die im Verlauf der Jahrzehnte nichts an Wirkung eingebüßt hat. </w:t>
      </w:r>
    </w:p>
    <w:p w14:paraId="1CB295E9" w14:textId="77777777" w:rsidR="00173B17" w:rsidRPr="0019229C" w:rsidRDefault="00173B17" w:rsidP="00173B17">
      <w:pPr>
        <w:autoSpaceDE w:val="0"/>
        <w:autoSpaceDN w:val="0"/>
        <w:adjustRightInd w:val="0"/>
        <w:spacing w:after="0"/>
        <w:contextualSpacing/>
        <w:jc w:val="both"/>
        <w:rPr>
          <w:rFonts w:asciiTheme="majorHAnsi" w:hAnsiTheme="majorHAnsi" w:cs="AGaramondPro-Regular"/>
          <w:sz w:val="23"/>
          <w:szCs w:val="23"/>
        </w:rPr>
      </w:pPr>
    </w:p>
    <w:p w14:paraId="67E42195" w14:textId="6BEDE1AF" w:rsidR="003C2794" w:rsidRPr="0019229C" w:rsidRDefault="00166F8E" w:rsidP="00173B17">
      <w:pPr>
        <w:autoSpaceDE w:val="0"/>
        <w:autoSpaceDN w:val="0"/>
        <w:adjustRightInd w:val="0"/>
        <w:spacing w:after="0"/>
        <w:contextualSpacing/>
        <w:jc w:val="both"/>
        <w:rPr>
          <w:rFonts w:asciiTheme="majorHAnsi" w:hAnsiTheme="majorHAnsi" w:cs="AGaramondPro-Regular"/>
          <w:sz w:val="23"/>
          <w:szCs w:val="23"/>
        </w:rPr>
      </w:pPr>
      <w:r w:rsidRPr="0019229C">
        <w:rPr>
          <w:rFonts w:asciiTheme="majorHAnsi" w:hAnsiTheme="majorHAnsi" w:cs="AGaramondPro-Regular"/>
          <w:sz w:val="23"/>
          <w:szCs w:val="23"/>
        </w:rPr>
        <w:t>Und so fließt</w:t>
      </w:r>
      <w:r w:rsidR="003C2794" w:rsidRPr="0019229C">
        <w:rPr>
          <w:rFonts w:asciiTheme="majorHAnsi" w:hAnsiTheme="majorHAnsi" w:cs="AGaramondPro-Regular"/>
          <w:sz w:val="23"/>
          <w:szCs w:val="23"/>
        </w:rPr>
        <w:t xml:space="preserve"> alles zusammen, wenn </w:t>
      </w:r>
      <w:r w:rsidR="003C2794" w:rsidRPr="0019229C">
        <w:rPr>
          <w:rFonts w:asciiTheme="majorHAnsi" w:hAnsiTheme="majorHAnsi" w:cs="AGaramondPro-Regular"/>
          <w:b/>
          <w:sz w:val="23"/>
          <w:szCs w:val="23"/>
        </w:rPr>
        <w:t>Bryan Ferry</w:t>
      </w:r>
      <w:r w:rsidR="003C2794" w:rsidRPr="0019229C">
        <w:rPr>
          <w:rFonts w:asciiTheme="majorHAnsi" w:hAnsiTheme="majorHAnsi" w:cs="AGaramondPro-Regular"/>
          <w:sz w:val="23"/>
          <w:szCs w:val="23"/>
        </w:rPr>
        <w:t xml:space="preserve"> sich</w:t>
      </w:r>
      <w:r w:rsidRPr="0019229C">
        <w:rPr>
          <w:rFonts w:asciiTheme="majorHAnsi" w:hAnsiTheme="majorHAnsi" w:cs="AGaramondPro-Regular"/>
          <w:sz w:val="23"/>
          <w:szCs w:val="23"/>
        </w:rPr>
        <w:t xml:space="preserve"> 2017</w:t>
      </w:r>
      <w:r w:rsidR="003C2794" w:rsidRPr="0019229C">
        <w:rPr>
          <w:rFonts w:asciiTheme="majorHAnsi" w:hAnsiTheme="majorHAnsi" w:cs="AGaramondPro-Regular"/>
          <w:sz w:val="23"/>
          <w:szCs w:val="23"/>
        </w:rPr>
        <w:t xml:space="preserve"> </w:t>
      </w:r>
      <w:r w:rsidRPr="0019229C">
        <w:rPr>
          <w:rFonts w:asciiTheme="majorHAnsi" w:hAnsiTheme="majorHAnsi" w:cs="AGaramondPro-Regular"/>
          <w:sz w:val="23"/>
          <w:szCs w:val="23"/>
        </w:rPr>
        <w:t xml:space="preserve">– </w:t>
      </w:r>
      <w:r w:rsidRPr="0019229C">
        <w:rPr>
          <w:rFonts w:asciiTheme="majorHAnsi" w:hAnsiTheme="majorHAnsi" w:cs="Helvetica"/>
          <w:sz w:val="23"/>
          <w:szCs w:val="23"/>
          <w:lang w:eastAsia="de-DE"/>
        </w:rPr>
        <w:t>nach seiner von Kritikern und Publikum gleichermaßen gefeierten Erfolgstournee 2015 – ein weiteres Mal auf eine große Deutschland-Tournee begibt, um</w:t>
      </w:r>
      <w:r w:rsidRPr="0019229C">
        <w:rPr>
          <w:rFonts w:asciiTheme="majorHAnsi" w:hAnsiTheme="majorHAnsi" w:cs="AGaramondPro-Regular"/>
          <w:sz w:val="23"/>
          <w:szCs w:val="23"/>
        </w:rPr>
        <w:t xml:space="preserve"> </w:t>
      </w:r>
      <w:r w:rsidR="003C2794" w:rsidRPr="0019229C">
        <w:rPr>
          <w:rFonts w:asciiTheme="majorHAnsi" w:hAnsiTheme="majorHAnsi" w:cs="AGaramondPro-Regular"/>
          <w:sz w:val="23"/>
          <w:szCs w:val="23"/>
        </w:rPr>
        <w:t xml:space="preserve">45 Jahre nach der Gründung von Roxy Music all die großen Stationen dieser einmaligen Karriere </w:t>
      </w:r>
      <w:r w:rsidR="005747BD" w:rsidRPr="0019229C">
        <w:rPr>
          <w:rFonts w:asciiTheme="majorHAnsi" w:hAnsiTheme="majorHAnsi" w:cs="AGaramondPro-Regular"/>
          <w:sz w:val="23"/>
          <w:szCs w:val="23"/>
        </w:rPr>
        <w:t xml:space="preserve">noch einmal Revue passieren zu lassen. Die Set List wird gelegentlich </w:t>
      </w:r>
      <w:r w:rsidRPr="0019229C">
        <w:rPr>
          <w:rFonts w:asciiTheme="majorHAnsi" w:hAnsiTheme="majorHAnsi" w:cs="AGaramondPro-Regular"/>
          <w:sz w:val="23"/>
          <w:szCs w:val="23"/>
        </w:rPr>
        <w:t>variiert</w:t>
      </w:r>
      <w:r w:rsidR="005747BD" w:rsidRPr="0019229C">
        <w:rPr>
          <w:rFonts w:asciiTheme="majorHAnsi" w:hAnsiTheme="majorHAnsi" w:cs="AGaramondPro-Regular"/>
          <w:sz w:val="23"/>
          <w:szCs w:val="23"/>
        </w:rPr>
        <w:t xml:space="preserve">, aber mit etwas Glück hört man im Verlauf eines Konzerts bestechende Versionen von </w:t>
      </w:r>
      <w:r w:rsidR="003C2794" w:rsidRPr="0019229C">
        <w:rPr>
          <w:rFonts w:asciiTheme="majorHAnsi" w:hAnsiTheme="majorHAnsi" w:cs="AGaramondPro-Regular"/>
          <w:sz w:val="23"/>
          <w:szCs w:val="23"/>
        </w:rPr>
        <w:t xml:space="preserve">„Slave To Love“, „Virginia </w:t>
      </w:r>
      <w:proofErr w:type="spellStart"/>
      <w:r w:rsidR="003C2794" w:rsidRPr="0019229C">
        <w:rPr>
          <w:rFonts w:asciiTheme="majorHAnsi" w:hAnsiTheme="majorHAnsi" w:cs="AGaramondPro-Regular"/>
          <w:sz w:val="23"/>
          <w:szCs w:val="23"/>
        </w:rPr>
        <w:t>P</w:t>
      </w:r>
      <w:r w:rsidRPr="0019229C">
        <w:rPr>
          <w:rFonts w:asciiTheme="majorHAnsi" w:hAnsiTheme="majorHAnsi" w:cs="AGaramondPro-Regular"/>
          <w:sz w:val="23"/>
          <w:szCs w:val="23"/>
        </w:rPr>
        <w:t>lain</w:t>
      </w:r>
      <w:proofErr w:type="spellEnd"/>
      <w:r w:rsidRPr="0019229C">
        <w:rPr>
          <w:rFonts w:asciiTheme="majorHAnsi" w:hAnsiTheme="majorHAnsi" w:cs="AGaramondPro-Regular"/>
          <w:sz w:val="23"/>
          <w:szCs w:val="23"/>
        </w:rPr>
        <w:t xml:space="preserve">“, „More </w:t>
      </w:r>
      <w:proofErr w:type="spellStart"/>
      <w:r w:rsidRPr="0019229C">
        <w:rPr>
          <w:rFonts w:asciiTheme="majorHAnsi" w:hAnsiTheme="majorHAnsi" w:cs="AGaramondPro-Regular"/>
          <w:sz w:val="23"/>
          <w:szCs w:val="23"/>
        </w:rPr>
        <w:t>Than</w:t>
      </w:r>
      <w:proofErr w:type="spellEnd"/>
      <w:r w:rsidRPr="0019229C">
        <w:rPr>
          <w:rFonts w:asciiTheme="majorHAnsi" w:hAnsiTheme="majorHAnsi" w:cs="AGaramondPro-Regular"/>
          <w:sz w:val="23"/>
          <w:szCs w:val="23"/>
        </w:rPr>
        <w:t xml:space="preserve"> This“, „Love </w:t>
      </w:r>
      <w:proofErr w:type="spellStart"/>
      <w:r w:rsidRPr="0019229C">
        <w:rPr>
          <w:rFonts w:asciiTheme="majorHAnsi" w:hAnsiTheme="majorHAnsi" w:cs="AGaramondPro-Regular"/>
          <w:sz w:val="23"/>
          <w:szCs w:val="23"/>
        </w:rPr>
        <w:t>i</w:t>
      </w:r>
      <w:r w:rsidR="003C2794" w:rsidRPr="0019229C">
        <w:rPr>
          <w:rFonts w:asciiTheme="majorHAnsi" w:hAnsiTheme="majorHAnsi" w:cs="AGaramondPro-Regular"/>
          <w:sz w:val="23"/>
          <w:szCs w:val="23"/>
        </w:rPr>
        <w:t>s</w:t>
      </w:r>
      <w:proofErr w:type="spellEnd"/>
      <w:r w:rsidR="003C2794" w:rsidRPr="0019229C">
        <w:rPr>
          <w:rFonts w:asciiTheme="majorHAnsi" w:hAnsiTheme="majorHAnsi" w:cs="AGaramondPro-Regular"/>
          <w:sz w:val="23"/>
          <w:szCs w:val="23"/>
        </w:rPr>
        <w:t xml:space="preserve"> The Drug“, „</w:t>
      </w:r>
      <w:proofErr w:type="spellStart"/>
      <w:r w:rsidR="003C2794" w:rsidRPr="0019229C">
        <w:rPr>
          <w:rFonts w:asciiTheme="majorHAnsi" w:hAnsiTheme="majorHAnsi" w:cs="AGaramondPro-Regular"/>
          <w:sz w:val="23"/>
          <w:szCs w:val="23"/>
        </w:rPr>
        <w:t>Let’s</w:t>
      </w:r>
      <w:proofErr w:type="spellEnd"/>
      <w:r w:rsidR="005747BD" w:rsidRPr="0019229C">
        <w:rPr>
          <w:rFonts w:asciiTheme="majorHAnsi" w:hAnsiTheme="majorHAnsi" w:cs="AGaramondPro-Regular"/>
          <w:sz w:val="23"/>
          <w:szCs w:val="23"/>
        </w:rPr>
        <w:t xml:space="preserve"> Stick </w:t>
      </w:r>
      <w:proofErr w:type="spellStart"/>
      <w:r w:rsidR="005747BD" w:rsidRPr="0019229C">
        <w:rPr>
          <w:rFonts w:asciiTheme="majorHAnsi" w:hAnsiTheme="majorHAnsi" w:cs="AGaramondPro-Regular"/>
          <w:sz w:val="23"/>
          <w:szCs w:val="23"/>
        </w:rPr>
        <w:t>Together</w:t>
      </w:r>
      <w:proofErr w:type="spellEnd"/>
      <w:r w:rsidR="005747BD" w:rsidRPr="0019229C">
        <w:rPr>
          <w:rFonts w:asciiTheme="majorHAnsi" w:hAnsiTheme="majorHAnsi" w:cs="AGaramondPro-Regular"/>
          <w:sz w:val="23"/>
          <w:szCs w:val="23"/>
        </w:rPr>
        <w:t>“ und all den</w:t>
      </w:r>
      <w:r w:rsidR="003C2794" w:rsidRPr="0019229C">
        <w:rPr>
          <w:rFonts w:asciiTheme="majorHAnsi" w:hAnsiTheme="majorHAnsi" w:cs="AGaramondPro-Regular"/>
          <w:sz w:val="23"/>
          <w:szCs w:val="23"/>
        </w:rPr>
        <w:t xml:space="preserve"> anderen großartig strahlenden Hits</w:t>
      </w:r>
      <w:r w:rsidR="005747BD" w:rsidRPr="0019229C">
        <w:rPr>
          <w:rFonts w:asciiTheme="majorHAnsi" w:hAnsiTheme="majorHAnsi" w:cs="AGaramondPro-Regular"/>
          <w:sz w:val="23"/>
          <w:szCs w:val="23"/>
        </w:rPr>
        <w:t xml:space="preserve"> dieser Karriere</w:t>
      </w:r>
      <w:r w:rsidR="003C2794" w:rsidRPr="0019229C">
        <w:rPr>
          <w:rFonts w:asciiTheme="majorHAnsi" w:hAnsiTheme="majorHAnsi" w:cs="AGaramondPro-Regular"/>
          <w:sz w:val="23"/>
          <w:szCs w:val="23"/>
        </w:rPr>
        <w:t xml:space="preserve">. Klassiker, die die Zeit überdauern werden und nicht ein Jota an Glanz eingebüßt haben. </w:t>
      </w:r>
    </w:p>
    <w:p w14:paraId="0A2DDC45" w14:textId="77777777" w:rsidR="00173B17" w:rsidRPr="0019229C" w:rsidRDefault="00173B17" w:rsidP="00173B17">
      <w:pPr>
        <w:autoSpaceDE w:val="0"/>
        <w:autoSpaceDN w:val="0"/>
        <w:adjustRightInd w:val="0"/>
        <w:spacing w:after="0"/>
        <w:contextualSpacing/>
        <w:jc w:val="both"/>
        <w:rPr>
          <w:rFonts w:asciiTheme="majorHAnsi" w:hAnsiTheme="majorHAnsi" w:cs="AGaramondPro-Regular"/>
          <w:sz w:val="23"/>
          <w:szCs w:val="23"/>
        </w:rPr>
      </w:pPr>
    </w:p>
    <w:p w14:paraId="35E94AAA" w14:textId="678B2A9C" w:rsidR="00A03F50" w:rsidRPr="0019229C" w:rsidRDefault="00173B17" w:rsidP="00A03F50">
      <w:pPr>
        <w:autoSpaceDE w:val="0"/>
        <w:autoSpaceDN w:val="0"/>
        <w:adjustRightInd w:val="0"/>
        <w:spacing w:after="0"/>
        <w:contextualSpacing/>
        <w:jc w:val="both"/>
        <w:rPr>
          <w:rFonts w:asciiTheme="majorHAnsi" w:hAnsiTheme="majorHAnsi" w:cs="AGaramondPro-Regular"/>
          <w:b/>
          <w:sz w:val="23"/>
          <w:szCs w:val="23"/>
        </w:rPr>
      </w:pPr>
      <w:r w:rsidRPr="0019229C">
        <w:rPr>
          <w:rFonts w:asciiTheme="majorHAnsi" w:hAnsiTheme="majorHAnsi" w:cs="AGaramondPro-Regular"/>
          <w:b/>
          <w:sz w:val="23"/>
          <w:szCs w:val="23"/>
        </w:rPr>
        <w:t xml:space="preserve">Bryan Ferry spielt mit Band </w:t>
      </w:r>
      <w:r w:rsidR="00093139" w:rsidRPr="0019229C">
        <w:rPr>
          <w:rFonts w:asciiTheme="majorHAnsi" w:hAnsiTheme="majorHAnsi" w:cs="AGaramondPro-Regular"/>
          <w:b/>
          <w:sz w:val="23"/>
          <w:szCs w:val="23"/>
        </w:rPr>
        <w:t xml:space="preserve">am </w:t>
      </w:r>
      <w:r w:rsidRPr="0019229C">
        <w:rPr>
          <w:rFonts w:asciiTheme="majorHAnsi" w:hAnsiTheme="majorHAnsi" w:cs="AGaramondPro-Regular"/>
          <w:b/>
          <w:sz w:val="23"/>
          <w:szCs w:val="23"/>
        </w:rPr>
        <w:t xml:space="preserve">13. Mai 2017 in München im Circus Krone, am 15. Mai 2017 in Düsseldorf in der Mitsubishi </w:t>
      </w:r>
      <w:proofErr w:type="spellStart"/>
      <w:r w:rsidRPr="0019229C">
        <w:rPr>
          <w:rFonts w:asciiTheme="majorHAnsi" w:hAnsiTheme="majorHAnsi" w:cs="AGaramondPro-Regular"/>
          <w:b/>
          <w:sz w:val="23"/>
          <w:szCs w:val="23"/>
        </w:rPr>
        <w:t>Electric</w:t>
      </w:r>
      <w:proofErr w:type="spellEnd"/>
      <w:r w:rsidRPr="0019229C">
        <w:rPr>
          <w:rFonts w:asciiTheme="majorHAnsi" w:hAnsiTheme="majorHAnsi" w:cs="AGaramondPro-Regular"/>
          <w:b/>
          <w:sz w:val="23"/>
          <w:szCs w:val="23"/>
        </w:rPr>
        <w:t xml:space="preserve"> Halle, am 17. Mai 2017 in Hamburg im Mehr! Theater, am 19. Mai 2017 in Berlin im Tempodrom, am 22. Mai 2017 in Frankfurt in der Alten Oper, am 24. Mai 2017 in Baden-Baden im Festspielhaus und am 26. Mai 2017 in Leipzig im Haus </w:t>
      </w:r>
      <w:proofErr w:type="spellStart"/>
      <w:r w:rsidRPr="0019229C">
        <w:rPr>
          <w:rFonts w:asciiTheme="majorHAnsi" w:hAnsiTheme="majorHAnsi" w:cs="AGaramondPro-Regular"/>
          <w:b/>
          <w:sz w:val="23"/>
          <w:szCs w:val="23"/>
        </w:rPr>
        <w:t>Auensee</w:t>
      </w:r>
      <w:proofErr w:type="spellEnd"/>
      <w:r w:rsidRPr="0019229C">
        <w:rPr>
          <w:rFonts w:asciiTheme="majorHAnsi" w:hAnsiTheme="majorHAnsi" w:cs="AGaramondPro-Regular"/>
          <w:b/>
          <w:sz w:val="23"/>
          <w:szCs w:val="23"/>
        </w:rPr>
        <w:t>.</w:t>
      </w:r>
    </w:p>
    <w:p w14:paraId="30857263" w14:textId="77777777" w:rsidR="00173B17" w:rsidRPr="0019229C" w:rsidRDefault="00173B17" w:rsidP="00A03F50">
      <w:pPr>
        <w:autoSpaceDE w:val="0"/>
        <w:autoSpaceDN w:val="0"/>
        <w:adjustRightInd w:val="0"/>
        <w:spacing w:after="0"/>
        <w:contextualSpacing/>
        <w:jc w:val="both"/>
        <w:rPr>
          <w:rFonts w:asciiTheme="majorHAnsi" w:hAnsiTheme="majorHAnsi" w:cs="AGaramondPro-Regular"/>
          <w:b/>
          <w:sz w:val="23"/>
          <w:szCs w:val="23"/>
        </w:rPr>
      </w:pPr>
    </w:p>
    <w:p w14:paraId="51E2270F" w14:textId="4893866F" w:rsidR="00904595" w:rsidRPr="0019229C" w:rsidRDefault="00904595" w:rsidP="008578F3">
      <w:pPr>
        <w:pStyle w:val="Default"/>
        <w:spacing w:line="276" w:lineRule="auto"/>
        <w:jc w:val="both"/>
        <w:rPr>
          <w:rFonts w:asciiTheme="majorHAnsi" w:hAnsiTheme="majorHAnsi" w:cs="Times New Roman"/>
          <w:color w:val="auto"/>
          <w:sz w:val="23"/>
          <w:szCs w:val="23"/>
        </w:rPr>
      </w:pPr>
      <w:r w:rsidRPr="0019229C">
        <w:rPr>
          <w:rFonts w:asciiTheme="majorHAnsi" w:hAnsiTheme="majorHAnsi" w:cs="Times New Roman"/>
          <w:color w:val="auto"/>
          <w:sz w:val="23"/>
          <w:szCs w:val="23"/>
        </w:rPr>
        <w:t xml:space="preserve">Der allgemeine Vorverkauf beginnt am </w:t>
      </w:r>
      <w:r w:rsidR="00672ADE" w:rsidRPr="0019229C">
        <w:rPr>
          <w:rFonts w:asciiTheme="majorHAnsi" w:hAnsiTheme="majorHAnsi" w:cs="Times New Roman"/>
          <w:b/>
          <w:color w:val="auto"/>
          <w:sz w:val="23"/>
          <w:szCs w:val="23"/>
        </w:rPr>
        <w:t>Freitag</w:t>
      </w:r>
      <w:r w:rsidR="00DD233C" w:rsidRPr="0019229C">
        <w:rPr>
          <w:rFonts w:asciiTheme="majorHAnsi" w:hAnsiTheme="majorHAnsi" w:cs="Times New Roman"/>
          <w:b/>
          <w:color w:val="auto"/>
          <w:sz w:val="23"/>
          <w:szCs w:val="23"/>
        </w:rPr>
        <w:t xml:space="preserve">, dem </w:t>
      </w:r>
      <w:r w:rsidR="00173B17" w:rsidRPr="0019229C">
        <w:rPr>
          <w:rFonts w:asciiTheme="majorHAnsi" w:hAnsiTheme="majorHAnsi" w:cs="Times New Roman"/>
          <w:b/>
          <w:color w:val="auto"/>
          <w:sz w:val="23"/>
          <w:szCs w:val="23"/>
        </w:rPr>
        <w:t>21</w:t>
      </w:r>
      <w:r w:rsidR="00DD233C" w:rsidRPr="0019229C">
        <w:rPr>
          <w:rFonts w:asciiTheme="majorHAnsi" w:hAnsiTheme="majorHAnsi" w:cs="Times New Roman"/>
          <w:b/>
          <w:color w:val="auto"/>
          <w:sz w:val="23"/>
          <w:szCs w:val="23"/>
        </w:rPr>
        <w:t xml:space="preserve">. </w:t>
      </w:r>
      <w:r w:rsidR="00173B17" w:rsidRPr="0019229C">
        <w:rPr>
          <w:rFonts w:asciiTheme="majorHAnsi" w:hAnsiTheme="majorHAnsi" w:cs="Times New Roman"/>
          <w:b/>
          <w:color w:val="auto"/>
          <w:sz w:val="23"/>
          <w:szCs w:val="23"/>
        </w:rPr>
        <w:t>Oktober</w:t>
      </w:r>
      <w:r w:rsidR="002369BD" w:rsidRPr="0019229C">
        <w:rPr>
          <w:rFonts w:asciiTheme="majorHAnsi" w:hAnsiTheme="majorHAnsi" w:cs="Times New Roman"/>
          <w:b/>
          <w:color w:val="auto"/>
          <w:sz w:val="23"/>
          <w:szCs w:val="23"/>
        </w:rPr>
        <w:t xml:space="preserve"> </w:t>
      </w:r>
      <w:r w:rsidR="00DD233C" w:rsidRPr="0019229C">
        <w:rPr>
          <w:rFonts w:asciiTheme="majorHAnsi" w:hAnsiTheme="majorHAnsi" w:cs="Times New Roman"/>
          <w:b/>
          <w:color w:val="auto"/>
          <w:sz w:val="23"/>
          <w:szCs w:val="23"/>
        </w:rPr>
        <w:t>2016</w:t>
      </w:r>
      <w:r w:rsidR="00672ADE" w:rsidRPr="0019229C">
        <w:rPr>
          <w:rFonts w:asciiTheme="majorHAnsi" w:hAnsiTheme="majorHAnsi" w:cs="Times New Roman"/>
          <w:b/>
          <w:color w:val="auto"/>
          <w:sz w:val="23"/>
          <w:szCs w:val="23"/>
        </w:rPr>
        <w:t>, 10.00 Uhr</w:t>
      </w:r>
      <w:r w:rsidR="00672ADE" w:rsidRPr="0019229C">
        <w:rPr>
          <w:rFonts w:asciiTheme="majorHAnsi" w:hAnsiTheme="majorHAnsi" w:cs="Times New Roman"/>
          <w:color w:val="auto"/>
          <w:sz w:val="23"/>
          <w:szCs w:val="23"/>
        </w:rPr>
        <w:t>.</w:t>
      </w:r>
      <w:r w:rsidR="004C0E68" w:rsidRPr="0019229C">
        <w:rPr>
          <w:rFonts w:asciiTheme="majorHAnsi" w:hAnsiTheme="majorHAnsi" w:cs="Times New Roman"/>
          <w:color w:val="auto"/>
          <w:sz w:val="23"/>
          <w:szCs w:val="23"/>
        </w:rPr>
        <w:t xml:space="preserve"> </w:t>
      </w:r>
      <w:r w:rsidRPr="0019229C">
        <w:rPr>
          <w:rFonts w:asciiTheme="majorHAnsi" w:hAnsiTheme="majorHAnsi" w:cs="Times New Roman"/>
          <w:color w:val="auto"/>
          <w:sz w:val="23"/>
          <w:szCs w:val="23"/>
        </w:rPr>
        <w:t xml:space="preserve">Tickets sind unter </w:t>
      </w:r>
      <w:hyperlink r:id="rId10" w:history="1">
        <w:r w:rsidRPr="0019229C">
          <w:rPr>
            <w:rStyle w:val="Hyperlink"/>
            <w:rFonts w:asciiTheme="majorHAnsi" w:hAnsiTheme="majorHAnsi" w:cs="Times New Roman"/>
            <w:sz w:val="23"/>
            <w:szCs w:val="23"/>
          </w:rPr>
          <w:t>www.myticket.de</w:t>
        </w:r>
      </w:hyperlink>
      <w:r w:rsidR="00173B17" w:rsidRPr="0019229C">
        <w:rPr>
          <w:rFonts w:asciiTheme="majorHAnsi" w:hAnsiTheme="majorHAnsi" w:cs="Times New Roman"/>
          <w:color w:val="auto"/>
          <w:sz w:val="23"/>
          <w:szCs w:val="23"/>
        </w:rPr>
        <w:t xml:space="preserve"> </w:t>
      </w:r>
      <w:r w:rsidRPr="0019229C">
        <w:rPr>
          <w:rFonts w:asciiTheme="majorHAnsi" w:hAnsiTheme="majorHAnsi" w:cs="Times New Roman"/>
          <w:color w:val="auto"/>
          <w:sz w:val="23"/>
          <w:szCs w:val="23"/>
        </w:rPr>
        <w:t>sowie telefonisch unter 01806 – 777 1</w:t>
      </w:r>
      <w:r w:rsidR="00173B17" w:rsidRPr="0019229C">
        <w:rPr>
          <w:rFonts w:asciiTheme="majorHAnsi" w:hAnsiTheme="majorHAnsi" w:cs="Times New Roman"/>
          <w:color w:val="auto"/>
          <w:sz w:val="23"/>
          <w:szCs w:val="23"/>
        </w:rPr>
        <w:t>11 (</w:t>
      </w:r>
      <w:r w:rsidRPr="0019229C">
        <w:rPr>
          <w:rFonts w:asciiTheme="majorHAnsi" w:hAnsiTheme="majorHAnsi" w:cs="Times New Roman"/>
          <w:color w:val="auto"/>
          <w:sz w:val="23"/>
          <w:szCs w:val="23"/>
        </w:rPr>
        <w:t xml:space="preserve">20 Ct./Anruf – Mobilfunkpreise max. 60 Ct./Anruf) und bei den bekannten Vorverkaufsstellen erhältlich. </w:t>
      </w:r>
      <w:r w:rsidR="00DD233C" w:rsidRPr="0019229C">
        <w:rPr>
          <w:rFonts w:asciiTheme="majorHAnsi" w:hAnsiTheme="majorHAnsi" w:cs="Times New Roman"/>
          <w:color w:val="auto"/>
          <w:sz w:val="23"/>
          <w:szCs w:val="23"/>
        </w:rPr>
        <w:t xml:space="preserve">Bereits ab </w:t>
      </w:r>
      <w:r w:rsidR="00672ADE" w:rsidRPr="0019229C">
        <w:rPr>
          <w:rFonts w:asciiTheme="majorHAnsi" w:hAnsiTheme="majorHAnsi" w:cs="Times New Roman"/>
          <w:color w:val="auto"/>
          <w:sz w:val="23"/>
          <w:szCs w:val="23"/>
        </w:rPr>
        <w:t>Mittwoch</w:t>
      </w:r>
      <w:r w:rsidR="00DD233C" w:rsidRPr="0019229C">
        <w:rPr>
          <w:rFonts w:asciiTheme="majorHAnsi" w:hAnsiTheme="majorHAnsi" w:cs="Times New Roman"/>
          <w:color w:val="auto"/>
          <w:sz w:val="23"/>
          <w:szCs w:val="23"/>
        </w:rPr>
        <w:t xml:space="preserve">, dem </w:t>
      </w:r>
      <w:r w:rsidR="00173B17" w:rsidRPr="0019229C">
        <w:rPr>
          <w:rFonts w:asciiTheme="majorHAnsi" w:hAnsiTheme="majorHAnsi" w:cs="Times New Roman"/>
          <w:color w:val="auto"/>
          <w:sz w:val="23"/>
          <w:szCs w:val="23"/>
        </w:rPr>
        <w:t>19</w:t>
      </w:r>
      <w:r w:rsidR="00A03DC2" w:rsidRPr="0019229C">
        <w:rPr>
          <w:rFonts w:asciiTheme="majorHAnsi" w:hAnsiTheme="majorHAnsi" w:cs="Times New Roman"/>
          <w:color w:val="auto"/>
          <w:sz w:val="23"/>
          <w:szCs w:val="23"/>
        </w:rPr>
        <w:t xml:space="preserve">. </w:t>
      </w:r>
      <w:r w:rsidR="00173B17" w:rsidRPr="0019229C">
        <w:rPr>
          <w:rFonts w:asciiTheme="majorHAnsi" w:hAnsiTheme="majorHAnsi" w:cs="Times New Roman"/>
          <w:color w:val="auto"/>
          <w:sz w:val="23"/>
          <w:szCs w:val="23"/>
        </w:rPr>
        <w:t>Oktober</w:t>
      </w:r>
      <w:r w:rsidR="00DD233C" w:rsidRPr="0019229C">
        <w:rPr>
          <w:rFonts w:asciiTheme="majorHAnsi" w:hAnsiTheme="majorHAnsi" w:cs="Times New Roman"/>
          <w:color w:val="auto"/>
          <w:sz w:val="23"/>
          <w:szCs w:val="23"/>
        </w:rPr>
        <w:t xml:space="preserve"> 2016</w:t>
      </w:r>
      <w:r w:rsidR="00672ADE" w:rsidRPr="0019229C">
        <w:rPr>
          <w:rFonts w:asciiTheme="majorHAnsi" w:hAnsiTheme="majorHAnsi" w:cs="Times New Roman"/>
          <w:color w:val="auto"/>
          <w:sz w:val="23"/>
          <w:szCs w:val="23"/>
        </w:rPr>
        <w:t xml:space="preserve">, </w:t>
      </w:r>
      <w:r w:rsidR="000D304D" w:rsidRPr="0019229C">
        <w:rPr>
          <w:rFonts w:asciiTheme="majorHAnsi" w:hAnsiTheme="majorHAnsi" w:cs="Times New Roman"/>
          <w:color w:val="auto"/>
          <w:sz w:val="23"/>
          <w:szCs w:val="23"/>
        </w:rPr>
        <w:t xml:space="preserve">10:00 Uhr bieten die Ticketanbieter </w:t>
      </w:r>
      <w:hyperlink r:id="rId11" w:history="1">
        <w:proofErr w:type="spellStart"/>
        <w:r w:rsidR="000D304D" w:rsidRPr="0019229C">
          <w:rPr>
            <w:rStyle w:val="Hyperlink"/>
            <w:rFonts w:asciiTheme="majorHAnsi" w:hAnsiTheme="majorHAnsi" w:cs="Times New Roman"/>
            <w:sz w:val="23"/>
            <w:szCs w:val="23"/>
          </w:rPr>
          <w:t>Myticket</w:t>
        </w:r>
        <w:proofErr w:type="spellEnd"/>
      </w:hyperlink>
      <w:r w:rsidR="000D304D" w:rsidRPr="0019229C">
        <w:rPr>
          <w:rFonts w:asciiTheme="majorHAnsi" w:hAnsiTheme="majorHAnsi" w:cs="Times New Roman"/>
          <w:color w:val="FF0000"/>
          <w:sz w:val="23"/>
          <w:szCs w:val="23"/>
        </w:rPr>
        <w:t xml:space="preserve">, </w:t>
      </w:r>
      <w:hyperlink r:id="rId12" w:history="1">
        <w:r w:rsidR="000E7B08" w:rsidRPr="0019229C">
          <w:rPr>
            <w:rStyle w:val="Hyperlink"/>
            <w:rFonts w:asciiTheme="majorHAnsi" w:hAnsiTheme="majorHAnsi" w:cs="Times New Roman"/>
            <w:sz w:val="23"/>
            <w:szCs w:val="23"/>
          </w:rPr>
          <w:t xml:space="preserve">CTS </w:t>
        </w:r>
        <w:proofErr w:type="spellStart"/>
        <w:r w:rsidR="000D304D" w:rsidRPr="0019229C">
          <w:rPr>
            <w:rStyle w:val="Hyperlink"/>
            <w:rFonts w:asciiTheme="majorHAnsi" w:hAnsiTheme="majorHAnsi" w:cs="Times New Roman"/>
            <w:sz w:val="23"/>
            <w:szCs w:val="23"/>
          </w:rPr>
          <w:t>Eventim</w:t>
        </w:r>
        <w:proofErr w:type="spellEnd"/>
      </w:hyperlink>
      <w:r w:rsidR="000D304D" w:rsidRPr="0019229C">
        <w:rPr>
          <w:rFonts w:asciiTheme="majorHAnsi" w:hAnsiTheme="majorHAnsi" w:cs="Times New Roman"/>
          <w:color w:val="FF0000"/>
          <w:sz w:val="23"/>
          <w:szCs w:val="23"/>
        </w:rPr>
        <w:t xml:space="preserve"> </w:t>
      </w:r>
      <w:r w:rsidR="000D304D" w:rsidRPr="0019229C">
        <w:rPr>
          <w:rFonts w:asciiTheme="majorHAnsi" w:hAnsiTheme="majorHAnsi" w:cs="Times New Roman"/>
          <w:color w:val="auto"/>
          <w:sz w:val="23"/>
          <w:szCs w:val="23"/>
        </w:rPr>
        <w:t xml:space="preserve">und </w:t>
      </w:r>
      <w:hyperlink r:id="rId13" w:history="1">
        <w:r w:rsidR="000D304D" w:rsidRPr="0019229C">
          <w:rPr>
            <w:rStyle w:val="Hyperlink"/>
            <w:rFonts w:asciiTheme="majorHAnsi" w:hAnsiTheme="majorHAnsi" w:cs="Times New Roman"/>
            <w:sz w:val="23"/>
            <w:szCs w:val="23"/>
          </w:rPr>
          <w:t>Ticketmaster</w:t>
        </w:r>
      </w:hyperlink>
      <w:r w:rsidR="000D304D" w:rsidRPr="0019229C">
        <w:rPr>
          <w:rFonts w:asciiTheme="majorHAnsi" w:hAnsiTheme="majorHAnsi" w:cs="Times New Roman"/>
          <w:color w:val="auto"/>
          <w:sz w:val="23"/>
          <w:szCs w:val="23"/>
        </w:rPr>
        <w:t xml:space="preserve"> </w:t>
      </w:r>
      <w:proofErr w:type="spellStart"/>
      <w:r w:rsidR="000D304D" w:rsidRPr="0019229C">
        <w:rPr>
          <w:rFonts w:asciiTheme="majorHAnsi" w:hAnsiTheme="majorHAnsi" w:cs="Times New Roman"/>
          <w:color w:val="auto"/>
          <w:sz w:val="23"/>
          <w:szCs w:val="23"/>
        </w:rPr>
        <w:t>Presales</w:t>
      </w:r>
      <w:proofErr w:type="spellEnd"/>
      <w:r w:rsidR="000D304D" w:rsidRPr="0019229C">
        <w:rPr>
          <w:rFonts w:asciiTheme="majorHAnsi" w:hAnsiTheme="majorHAnsi" w:cs="Times New Roman"/>
          <w:color w:val="auto"/>
          <w:sz w:val="23"/>
          <w:szCs w:val="23"/>
        </w:rPr>
        <w:t xml:space="preserve"> an.</w:t>
      </w:r>
      <w:r w:rsidR="0019229C" w:rsidRPr="0019229C">
        <w:rPr>
          <w:rFonts w:asciiTheme="majorHAnsi" w:hAnsiTheme="majorHAnsi" w:cs="Times New Roman"/>
          <w:color w:val="auto"/>
          <w:sz w:val="23"/>
          <w:szCs w:val="23"/>
        </w:rPr>
        <w:t xml:space="preserve"> Abonnenten des offiziellen Bryan Ferry Newsletters erhalten ein Passwort für die Teilnahme an einem exklusiven 48-stündigen Fan </w:t>
      </w:r>
      <w:proofErr w:type="spellStart"/>
      <w:r w:rsidR="0019229C" w:rsidRPr="0019229C">
        <w:rPr>
          <w:rFonts w:asciiTheme="majorHAnsi" w:hAnsiTheme="majorHAnsi" w:cs="Times New Roman"/>
          <w:color w:val="auto"/>
          <w:sz w:val="23"/>
          <w:szCs w:val="23"/>
        </w:rPr>
        <w:t>Presale</w:t>
      </w:r>
      <w:proofErr w:type="spellEnd"/>
      <w:r w:rsidR="0019229C" w:rsidRPr="0019229C">
        <w:rPr>
          <w:rFonts w:asciiTheme="majorHAnsi" w:hAnsiTheme="majorHAnsi" w:cs="Times New Roman"/>
          <w:color w:val="auto"/>
          <w:sz w:val="23"/>
          <w:szCs w:val="23"/>
        </w:rPr>
        <w:t xml:space="preserve"> ab Montag, dem 17. Oktober 2016, 11.00 Uhr.</w:t>
      </w:r>
    </w:p>
    <w:p w14:paraId="6C015957" w14:textId="77777777" w:rsidR="000851E9" w:rsidRPr="0019229C" w:rsidRDefault="000851E9" w:rsidP="008578F3">
      <w:pPr>
        <w:pStyle w:val="Default"/>
        <w:spacing w:line="276" w:lineRule="auto"/>
        <w:jc w:val="both"/>
        <w:rPr>
          <w:rFonts w:asciiTheme="majorHAnsi" w:hAnsiTheme="majorHAnsi" w:cs="Times New Roman"/>
          <w:b/>
          <w:color w:val="auto"/>
          <w:sz w:val="23"/>
          <w:szCs w:val="23"/>
        </w:rPr>
      </w:pPr>
    </w:p>
    <w:p w14:paraId="399983DC" w14:textId="06329DBA" w:rsidR="00E01CAC" w:rsidRPr="0019229C" w:rsidRDefault="00A03DC2" w:rsidP="00581282">
      <w:pPr>
        <w:autoSpaceDE w:val="0"/>
        <w:autoSpaceDN w:val="0"/>
        <w:jc w:val="center"/>
        <w:rPr>
          <w:rFonts w:asciiTheme="majorHAnsi" w:hAnsiTheme="majorHAnsi"/>
          <w:sz w:val="23"/>
          <w:szCs w:val="23"/>
        </w:rPr>
      </w:pPr>
      <w:r w:rsidRPr="0019229C">
        <w:rPr>
          <w:rFonts w:asciiTheme="majorHAnsi" w:hAnsiTheme="majorHAnsi" w:cs="Calibri"/>
          <w:sz w:val="23"/>
          <w:szCs w:val="23"/>
        </w:rPr>
        <w:t>Weitere Informationen unter:</w:t>
      </w:r>
      <w:r w:rsidR="00EC016C" w:rsidRPr="0019229C">
        <w:rPr>
          <w:rFonts w:asciiTheme="majorHAnsi" w:hAnsiTheme="majorHAnsi" w:cs="Calibri"/>
          <w:sz w:val="23"/>
          <w:szCs w:val="23"/>
        </w:rPr>
        <w:t xml:space="preserve"> </w:t>
      </w:r>
      <w:hyperlink r:id="rId14" w:history="1">
        <w:r w:rsidR="006A7550" w:rsidRPr="0019229C">
          <w:rPr>
            <w:rStyle w:val="Hyperlink"/>
            <w:rFonts w:asciiTheme="majorHAnsi" w:hAnsiTheme="majorHAnsi" w:cs="Calibri"/>
            <w:sz w:val="23"/>
            <w:szCs w:val="23"/>
          </w:rPr>
          <w:t>www.wizpro.com</w:t>
        </w:r>
      </w:hyperlink>
      <w:r w:rsidR="006A7550" w:rsidRPr="0019229C">
        <w:rPr>
          <w:rFonts w:asciiTheme="majorHAnsi" w:hAnsiTheme="majorHAnsi" w:cs="Calibri"/>
          <w:sz w:val="23"/>
          <w:szCs w:val="23"/>
        </w:rPr>
        <w:t xml:space="preserve"> | </w:t>
      </w:r>
      <w:hyperlink r:id="rId15" w:history="1">
        <w:r w:rsidR="0019229C" w:rsidRPr="0019229C">
          <w:rPr>
            <w:rStyle w:val="Hyperlink"/>
            <w:rFonts w:asciiTheme="majorHAnsi" w:hAnsiTheme="majorHAnsi"/>
          </w:rPr>
          <w:t>www.bryanferry.com</w:t>
        </w:r>
      </w:hyperlink>
      <w:r w:rsidR="0019229C" w:rsidRPr="0019229C">
        <w:rPr>
          <w:rFonts w:asciiTheme="majorHAnsi" w:hAnsiTheme="majorHAnsi"/>
        </w:rPr>
        <w:t xml:space="preserve"> </w:t>
      </w:r>
    </w:p>
    <w:p w14:paraId="12A3E312" w14:textId="77777777" w:rsidR="00E01CAC" w:rsidRPr="0019229C" w:rsidRDefault="00E01CAC" w:rsidP="00581282">
      <w:pPr>
        <w:autoSpaceDE w:val="0"/>
        <w:autoSpaceDN w:val="0"/>
        <w:jc w:val="center"/>
        <w:rPr>
          <w:rFonts w:asciiTheme="majorHAnsi" w:hAnsiTheme="majorHAnsi"/>
        </w:rPr>
      </w:pPr>
    </w:p>
    <w:p w14:paraId="78A8B181" w14:textId="77777777" w:rsidR="00E01CAC" w:rsidRPr="0019229C" w:rsidRDefault="00E01CAC" w:rsidP="0019229C">
      <w:pPr>
        <w:autoSpaceDE w:val="0"/>
        <w:autoSpaceDN w:val="0"/>
        <w:rPr>
          <w:rFonts w:asciiTheme="majorHAnsi" w:hAnsiTheme="majorHAnsi"/>
        </w:rPr>
      </w:pPr>
    </w:p>
    <w:p w14:paraId="0ACD5838" w14:textId="51645F2B" w:rsidR="00672ADE" w:rsidRPr="0019229C" w:rsidRDefault="003053E8" w:rsidP="00581282">
      <w:pPr>
        <w:autoSpaceDE w:val="0"/>
        <w:autoSpaceDN w:val="0"/>
        <w:jc w:val="center"/>
        <w:rPr>
          <w:rFonts w:asciiTheme="majorHAnsi" w:eastAsiaTheme="minorEastAsia" w:hAnsiTheme="majorHAnsi"/>
          <w:b/>
          <w:sz w:val="48"/>
          <w:lang w:val="en-US" w:eastAsia="de-DE"/>
        </w:rPr>
      </w:pPr>
      <w:r w:rsidRPr="0019229C">
        <w:rPr>
          <w:rStyle w:val="Hyperlink"/>
          <w:rFonts w:asciiTheme="majorHAnsi" w:hAnsiTheme="majorHAnsi"/>
          <w:sz w:val="20"/>
          <w:szCs w:val="20"/>
        </w:rPr>
        <w:br/>
      </w:r>
      <w:r w:rsidR="00D6116E">
        <w:rPr>
          <w:rFonts w:asciiTheme="majorHAnsi" w:hAnsiTheme="majorHAnsi"/>
        </w:rPr>
        <w:pict w14:anchorId="49A7A73F">
          <v:rect id="_x0000_i1027" style="width:453.5pt;height:1pt" o:hralign="center" o:hrstd="t" o:hrnoshade="t" o:hr="t" fillcolor="#008bac" stroked="f"/>
        </w:pict>
      </w:r>
    </w:p>
    <w:p w14:paraId="02BE0855" w14:textId="4BAAD750" w:rsidR="00672ADE" w:rsidRPr="0019229C" w:rsidRDefault="00166B09" w:rsidP="00EC016C">
      <w:pPr>
        <w:autoSpaceDE w:val="0"/>
        <w:autoSpaceDN w:val="0"/>
        <w:jc w:val="center"/>
        <w:rPr>
          <w:rFonts w:asciiTheme="majorHAnsi" w:eastAsiaTheme="minorEastAsia" w:hAnsiTheme="majorHAnsi"/>
          <w:b/>
          <w:sz w:val="48"/>
          <w:lang w:val="en-US" w:eastAsia="de-DE"/>
        </w:rPr>
      </w:pPr>
      <w:r w:rsidRPr="0019229C">
        <w:rPr>
          <w:rFonts w:asciiTheme="majorHAnsi" w:eastAsiaTheme="minorEastAsia" w:hAnsiTheme="majorHAnsi"/>
          <w:b/>
          <w:sz w:val="48"/>
          <w:lang w:val="en-US" w:eastAsia="de-DE"/>
        </w:rPr>
        <w:t>Bryan Ferry</w:t>
      </w:r>
      <w:r w:rsidR="00EC016C" w:rsidRPr="0019229C">
        <w:rPr>
          <w:rFonts w:asciiTheme="majorHAnsi" w:eastAsiaTheme="minorEastAsia" w:hAnsiTheme="majorHAnsi"/>
          <w:b/>
          <w:sz w:val="48"/>
          <w:lang w:val="en-US" w:eastAsia="de-DE"/>
        </w:rPr>
        <w:br/>
      </w:r>
      <w:r w:rsidR="00672ADE" w:rsidRPr="0019229C">
        <w:rPr>
          <w:rFonts w:asciiTheme="majorHAnsi" w:eastAsiaTheme="minorEastAsia" w:hAnsiTheme="majorHAnsi"/>
          <w:b/>
          <w:sz w:val="28"/>
          <w:lang w:val="en-US" w:eastAsia="de-DE"/>
        </w:rPr>
        <w:t>20</w:t>
      </w:r>
      <w:r w:rsidRPr="0019229C">
        <w:rPr>
          <w:rFonts w:asciiTheme="majorHAnsi" w:eastAsiaTheme="minorEastAsia" w:hAnsiTheme="majorHAnsi"/>
          <w:b/>
          <w:sz w:val="28"/>
          <w:lang w:val="en-US" w:eastAsia="de-DE"/>
        </w:rPr>
        <w:t>17</w:t>
      </w:r>
      <w:r w:rsidR="00391608" w:rsidRPr="0019229C">
        <w:rPr>
          <w:rFonts w:asciiTheme="majorHAnsi" w:eastAsiaTheme="minorEastAsia" w:hAnsiTheme="majorHAnsi"/>
          <w:b/>
          <w:sz w:val="28"/>
          <w:lang w:val="en-US" w:eastAsia="de-DE"/>
        </w:rPr>
        <w:t xml:space="preserve"> Tour</w:t>
      </w:r>
    </w:p>
    <w:p w14:paraId="4F5249E5" w14:textId="28EA4FC7" w:rsidR="00166B09" w:rsidRPr="0019229C" w:rsidRDefault="00166B09" w:rsidP="00391608">
      <w:pPr>
        <w:widowControl w:val="0"/>
        <w:autoSpaceDE w:val="0"/>
        <w:autoSpaceDN w:val="0"/>
        <w:adjustRightInd w:val="0"/>
        <w:ind w:left="2127"/>
        <w:rPr>
          <w:rFonts w:asciiTheme="majorHAnsi" w:hAnsiTheme="majorHAnsi" w:cs="Arial"/>
          <w:sz w:val="26"/>
          <w:szCs w:val="26"/>
        </w:rPr>
      </w:pPr>
      <w:r w:rsidRPr="0019229C">
        <w:rPr>
          <w:rFonts w:asciiTheme="majorHAnsi" w:hAnsiTheme="majorHAnsi" w:cs="Arial"/>
          <w:sz w:val="26"/>
          <w:szCs w:val="26"/>
        </w:rPr>
        <w:t>Sa</w:t>
      </w:r>
      <w:r w:rsidR="00391608" w:rsidRPr="0019229C">
        <w:rPr>
          <w:rFonts w:asciiTheme="majorHAnsi" w:hAnsiTheme="majorHAnsi" w:cs="Arial"/>
          <w:sz w:val="26"/>
          <w:szCs w:val="26"/>
        </w:rPr>
        <w:tab/>
        <w:t>13.05.</w:t>
      </w:r>
      <w:r w:rsidRPr="0019229C">
        <w:rPr>
          <w:rFonts w:asciiTheme="majorHAnsi" w:hAnsiTheme="majorHAnsi" w:cs="Arial"/>
          <w:sz w:val="26"/>
          <w:szCs w:val="26"/>
        </w:rPr>
        <w:t>17</w:t>
      </w:r>
      <w:r w:rsidR="00391608" w:rsidRPr="0019229C">
        <w:rPr>
          <w:rFonts w:asciiTheme="majorHAnsi" w:hAnsiTheme="majorHAnsi" w:cs="Arial"/>
          <w:sz w:val="26"/>
          <w:szCs w:val="26"/>
        </w:rPr>
        <w:tab/>
        <w:t xml:space="preserve">München </w:t>
      </w:r>
      <w:r w:rsidRPr="0019229C">
        <w:rPr>
          <w:rFonts w:asciiTheme="majorHAnsi" w:hAnsiTheme="majorHAnsi" w:cs="Arial"/>
          <w:sz w:val="26"/>
          <w:szCs w:val="26"/>
        </w:rPr>
        <w:t>/ Circus Krone</w:t>
      </w:r>
    </w:p>
    <w:p w14:paraId="22E9A5B2" w14:textId="601FF0A0" w:rsidR="00166B09" w:rsidRPr="0019229C" w:rsidRDefault="00166B09" w:rsidP="00391608">
      <w:pPr>
        <w:widowControl w:val="0"/>
        <w:autoSpaceDE w:val="0"/>
        <w:autoSpaceDN w:val="0"/>
        <w:adjustRightInd w:val="0"/>
        <w:ind w:left="2127"/>
        <w:rPr>
          <w:rFonts w:asciiTheme="majorHAnsi" w:hAnsiTheme="majorHAnsi" w:cs="Arial"/>
          <w:sz w:val="26"/>
          <w:szCs w:val="26"/>
        </w:rPr>
      </w:pPr>
      <w:r w:rsidRPr="0019229C">
        <w:rPr>
          <w:rFonts w:asciiTheme="majorHAnsi" w:hAnsiTheme="majorHAnsi" w:cs="Arial"/>
          <w:sz w:val="26"/>
          <w:szCs w:val="26"/>
        </w:rPr>
        <w:t>Mo</w:t>
      </w:r>
      <w:r w:rsidR="00391608" w:rsidRPr="0019229C">
        <w:rPr>
          <w:rFonts w:asciiTheme="majorHAnsi" w:hAnsiTheme="majorHAnsi" w:cs="Arial"/>
          <w:sz w:val="26"/>
          <w:szCs w:val="26"/>
        </w:rPr>
        <w:tab/>
        <w:t>15.05.</w:t>
      </w:r>
      <w:r w:rsidRPr="0019229C">
        <w:rPr>
          <w:rFonts w:asciiTheme="majorHAnsi" w:hAnsiTheme="majorHAnsi" w:cs="Arial"/>
          <w:sz w:val="26"/>
          <w:szCs w:val="26"/>
        </w:rPr>
        <w:t>17</w:t>
      </w:r>
      <w:r w:rsidR="00391608" w:rsidRPr="0019229C">
        <w:rPr>
          <w:rFonts w:asciiTheme="majorHAnsi" w:hAnsiTheme="majorHAnsi" w:cs="Arial"/>
          <w:sz w:val="26"/>
          <w:szCs w:val="26"/>
        </w:rPr>
        <w:tab/>
      </w:r>
      <w:r w:rsidRPr="0019229C">
        <w:rPr>
          <w:rFonts w:asciiTheme="majorHAnsi" w:hAnsiTheme="majorHAnsi" w:cs="Arial"/>
          <w:sz w:val="26"/>
          <w:szCs w:val="26"/>
        </w:rPr>
        <w:t xml:space="preserve">Düsseldorf / Mitsubishi </w:t>
      </w:r>
      <w:proofErr w:type="spellStart"/>
      <w:r w:rsidRPr="0019229C">
        <w:rPr>
          <w:rFonts w:asciiTheme="majorHAnsi" w:hAnsiTheme="majorHAnsi" w:cs="Arial"/>
          <w:sz w:val="26"/>
          <w:szCs w:val="26"/>
        </w:rPr>
        <w:t>Electric</w:t>
      </w:r>
      <w:proofErr w:type="spellEnd"/>
      <w:r w:rsidRPr="0019229C">
        <w:rPr>
          <w:rFonts w:asciiTheme="majorHAnsi" w:hAnsiTheme="majorHAnsi" w:cs="Arial"/>
          <w:sz w:val="26"/>
          <w:szCs w:val="26"/>
        </w:rPr>
        <w:t xml:space="preserve"> Halle</w:t>
      </w:r>
    </w:p>
    <w:p w14:paraId="78865D6D" w14:textId="133E481C" w:rsidR="00166B09" w:rsidRPr="0019229C" w:rsidRDefault="00166B09" w:rsidP="00391608">
      <w:pPr>
        <w:widowControl w:val="0"/>
        <w:autoSpaceDE w:val="0"/>
        <w:autoSpaceDN w:val="0"/>
        <w:adjustRightInd w:val="0"/>
        <w:ind w:left="2127"/>
        <w:rPr>
          <w:rFonts w:asciiTheme="majorHAnsi" w:hAnsiTheme="majorHAnsi" w:cs="Arial"/>
          <w:sz w:val="26"/>
          <w:szCs w:val="26"/>
        </w:rPr>
      </w:pPr>
      <w:r w:rsidRPr="0019229C">
        <w:rPr>
          <w:rFonts w:asciiTheme="majorHAnsi" w:hAnsiTheme="majorHAnsi" w:cs="Arial"/>
          <w:sz w:val="26"/>
          <w:szCs w:val="26"/>
        </w:rPr>
        <w:t>Mi</w:t>
      </w:r>
      <w:r w:rsidR="00391608" w:rsidRPr="0019229C">
        <w:rPr>
          <w:rFonts w:asciiTheme="majorHAnsi" w:hAnsiTheme="majorHAnsi" w:cs="Arial"/>
          <w:sz w:val="26"/>
          <w:szCs w:val="26"/>
        </w:rPr>
        <w:tab/>
        <w:t>17.05.</w:t>
      </w:r>
      <w:r w:rsidRPr="0019229C">
        <w:rPr>
          <w:rFonts w:asciiTheme="majorHAnsi" w:hAnsiTheme="majorHAnsi" w:cs="Arial"/>
          <w:sz w:val="26"/>
          <w:szCs w:val="26"/>
        </w:rPr>
        <w:t>17</w:t>
      </w:r>
      <w:r w:rsidR="00391608" w:rsidRPr="0019229C">
        <w:rPr>
          <w:rFonts w:asciiTheme="majorHAnsi" w:hAnsiTheme="majorHAnsi" w:cs="Arial"/>
          <w:sz w:val="26"/>
          <w:szCs w:val="26"/>
        </w:rPr>
        <w:tab/>
      </w:r>
      <w:r w:rsidRPr="0019229C">
        <w:rPr>
          <w:rFonts w:asciiTheme="majorHAnsi" w:hAnsiTheme="majorHAnsi" w:cs="Arial"/>
          <w:sz w:val="26"/>
          <w:szCs w:val="26"/>
        </w:rPr>
        <w:t>Hamburg / Mehr! Theater</w:t>
      </w:r>
    </w:p>
    <w:p w14:paraId="55BB0E8A" w14:textId="528FACB6" w:rsidR="00166B09" w:rsidRPr="0019229C" w:rsidRDefault="00166B09" w:rsidP="00391608">
      <w:pPr>
        <w:widowControl w:val="0"/>
        <w:autoSpaceDE w:val="0"/>
        <w:autoSpaceDN w:val="0"/>
        <w:adjustRightInd w:val="0"/>
        <w:ind w:left="2127"/>
        <w:rPr>
          <w:rFonts w:asciiTheme="majorHAnsi" w:hAnsiTheme="majorHAnsi" w:cs="Arial"/>
          <w:sz w:val="26"/>
          <w:szCs w:val="26"/>
        </w:rPr>
      </w:pPr>
      <w:r w:rsidRPr="0019229C">
        <w:rPr>
          <w:rFonts w:asciiTheme="majorHAnsi" w:hAnsiTheme="majorHAnsi" w:cs="Arial"/>
          <w:sz w:val="26"/>
          <w:szCs w:val="26"/>
        </w:rPr>
        <w:t>Fr</w:t>
      </w:r>
      <w:r w:rsidR="00391608" w:rsidRPr="0019229C">
        <w:rPr>
          <w:rFonts w:asciiTheme="majorHAnsi" w:hAnsiTheme="majorHAnsi" w:cs="Arial"/>
          <w:sz w:val="26"/>
          <w:szCs w:val="26"/>
        </w:rPr>
        <w:tab/>
        <w:t>19.05.</w:t>
      </w:r>
      <w:r w:rsidRPr="0019229C">
        <w:rPr>
          <w:rFonts w:asciiTheme="majorHAnsi" w:hAnsiTheme="majorHAnsi" w:cs="Arial"/>
          <w:sz w:val="26"/>
          <w:szCs w:val="26"/>
        </w:rPr>
        <w:t>17</w:t>
      </w:r>
      <w:r w:rsidR="00391608" w:rsidRPr="0019229C">
        <w:rPr>
          <w:rFonts w:asciiTheme="majorHAnsi" w:hAnsiTheme="majorHAnsi" w:cs="Arial"/>
          <w:sz w:val="26"/>
          <w:szCs w:val="26"/>
        </w:rPr>
        <w:tab/>
      </w:r>
      <w:r w:rsidRPr="0019229C">
        <w:rPr>
          <w:rFonts w:asciiTheme="majorHAnsi" w:hAnsiTheme="majorHAnsi" w:cs="Arial"/>
          <w:sz w:val="26"/>
          <w:szCs w:val="26"/>
        </w:rPr>
        <w:t>Berlin / Tempodrom</w:t>
      </w:r>
    </w:p>
    <w:p w14:paraId="0429AC5D" w14:textId="7F542B2F" w:rsidR="00166B09" w:rsidRPr="0019229C" w:rsidRDefault="00166B09" w:rsidP="00391608">
      <w:pPr>
        <w:widowControl w:val="0"/>
        <w:autoSpaceDE w:val="0"/>
        <w:autoSpaceDN w:val="0"/>
        <w:adjustRightInd w:val="0"/>
        <w:ind w:left="2127"/>
        <w:rPr>
          <w:rFonts w:asciiTheme="majorHAnsi" w:hAnsiTheme="majorHAnsi" w:cs="Arial"/>
          <w:sz w:val="26"/>
          <w:szCs w:val="26"/>
        </w:rPr>
      </w:pPr>
      <w:r w:rsidRPr="0019229C">
        <w:rPr>
          <w:rFonts w:asciiTheme="majorHAnsi" w:hAnsiTheme="majorHAnsi" w:cs="Arial"/>
          <w:sz w:val="26"/>
          <w:szCs w:val="26"/>
        </w:rPr>
        <w:t>Mo</w:t>
      </w:r>
      <w:r w:rsidR="00391608" w:rsidRPr="0019229C">
        <w:rPr>
          <w:rFonts w:asciiTheme="majorHAnsi" w:hAnsiTheme="majorHAnsi" w:cs="Arial"/>
          <w:sz w:val="26"/>
          <w:szCs w:val="26"/>
        </w:rPr>
        <w:tab/>
        <w:t>22.05.</w:t>
      </w:r>
      <w:r w:rsidRPr="0019229C">
        <w:rPr>
          <w:rFonts w:asciiTheme="majorHAnsi" w:hAnsiTheme="majorHAnsi" w:cs="Arial"/>
          <w:sz w:val="26"/>
          <w:szCs w:val="26"/>
        </w:rPr>
        <w:t>17</w:t>
      </w:r>
      <w:r w:rsidR="00391608" w:rsidRPr="0019229C">
        <w:rPr>
          <w:rFonts w:asciiTheme="majorHAnsi" w:hAnsiTheme="majorHAnsi" w:cs="Arial"/>
          <w:sz w:val="26"/>
          <w:szCs w:val="26"/>
        </w:rPr>
        <w:tab/>
      </w:r>
      <w:r w:rsidRPr="0019229C">
        <w:rPr>
          <w:rFonts w:asciiTheme="majorHAnsi" w:hAnsiTheme="majorHAnsi" w:cs="Arial"/>
          <w:sz w:val="26"/>
          <w:szCs w:val="26"/>
        </w:rPr>
        <w:t>Frankfurt / Alte Oper</w:t>
      </w:r>
    </w:p>
    <w:p w14:paraId="4DC6124C" w14:textId="4DBC755F" w:rsidR="00166B09" w:rsidRPr="0019229C" w:rsidRDefault="00166B09" w:rsidP="00391608">
      <w:pPr>
        <w:widowControl w:val="0"/>
        <w:autoSpaceDE w:val="0"/>
        <w:autoSpaceDN w:val="0"/>
        <w:adjustRightInd w:val="0"/>
        <w:ind w:left="2127"/>
        <w:rPr>
          <w:rFonts w:asciiTheme="majorHAnsi" w:hAnsiTheme="majorHAnsi" w:cs="Arial"/>
          <w:sz w:val="26"/>
          <w:szCs w:val="26"/>
        </w:rPr>
      </w:pPr>
      <w:r w:rsidRPr="0019229C">
        <w:rPr>
          <w:rFonts w:asciiTheme="majorHAnsi" w:hAnsiTheme="majorHAnsi" w:cs="Arial"/>
          <w:sz w:val="26"/>
          <w:szCs w:val="26"/>
        </w:rPr>
        <w:t>Mi</w:t>
      </w:r>
      <w:r w:rsidR="00391608" w:rsidRPr="0019229C">
        <w:rPr>
          <w:rFonts w:asciiTheme="majorHAnsi" w:hAnsiTheme="majorHAnsi" w:cs="Arial"/>
          <w:sz w:val="26"/>
          <w:szCs w:val="26"/>
        </w:rPr>
        <w:tab/>
        <w:t>24.05.</w:t>
      </w:r>
      <w:r w:rsidRPr="0019229C">
        <w:rPr>
          <w:rFonts w:asciiTheme="majorHAnsi" w:hAnsiTheme="majorHAnsi" w:cs="Arial"/>
          <w:sz w:val="26"/>
          <w:szCs w:val="26"/>
        </w:rPr>
        <w:t>17</w:t>
      </w:r>
      <w:r w:rsidR="00391608" w:rsidRPr="0019229C">
        <w:rPr>
          <w:rFonts w:asciiTheme="majorHAnsi" w:hAnsiTheme="majorHAnsi" w:cs="Arial"/>
          <w:sz w:val="26"/>
          <w:szCs w:val="26"/>
        </w:rPr>
        <w:tab/>
      </w:r>
      <w:r w:rsidRPr="0019229C">
        <w:rPr>
          <w:rFonts w:asciiTheme="majorHAnsi" w:hAnsiTheme="majorHAnsi" w:cs="Arial"/>
          <w:sz w:val="26"/>
          <w:szCs w:val="26"/>
        </w:rPr>
        <w:t>Baden-Baden / Festspielhaus</w:t>
      </w:r>
    </w:p>
    <w:p w14:paraId="42B8D563" w14:textId="1DCDD51D" w:rsidR="00166B09" w:rsidRPr="0019229C" w:rsidRDefault="003C2794" w:rsidP="00391608">
      <w:pPr>
        <w:widowControl w:val="0"/>
        <w:autoSpaceDE w:val="0"/>
        <w:autoSpaceDN w:val="0"/>
        <w:adjustRightInd w:val="0"/>
        <w:ind w:left="2127"/>
        <w:rPr>
          <w:rFonts w:asciiTheme="majorHAnsi" w:hAnsiTheme="majorHAnsi" w:cs="Arial"/>
          <w:sz w:val="26"/>
          <w:szCs w:val="26"/>
        </w:rPr>
      </w:pPr>
      <w:r w:rsidRPr="0019229C">
        <w:rPr>
          <w:rFonts w:asciiTheme="majorHAnsi" w:hAnsiTheme="majorHAnsi" w:cs="Arial"/>
          <w:sz w:val="26"/>
          <w:szCs w:val="26"/>
        </w:rPr>
        <w:t>Fr</w:t>
      </w:r>
      <w:r w:rsidR="00391608" w:rsidRPr="0019229C">
        <w:rPr>
          <w:rFonts w:asciiTheme="majorHAnsi" w:hAnsiTheme="majorHAnsi" w:cs="Arial"/>
          <w:sz w:val="26"/>
          <w:szCs w:val="26"/>
        </w:rPr>
        <w:tab/>
        <w:t>26.05.</w:t>
      </w:r>
      <w:r w:rsidRPr="0019229C">
        <w:rPr>
          <w:rFonts w:asciiTheme="majorHAnsi" w:hAnsiTheme="majorHAnsi" w:cs="Arial"/>
          <w:sz w:val="26"/>
          <w:szCs w:val="26"/>
        </w:rPr>
        <w:t>17</w:t>
      </w:r>
      <w:r w:rsidR="00391608" w:rsidRPr="0019229C">
        <w:rPr>
          <w:rFonts w:asciiTheme="majorHAnsi" w:hAnsiTheme="majorHAnsi" w:cs="Arial"/>
          <w:sz w:val="26"/>
          <w:szCs w:val="26"/>
        </w:rPr>
        <w:tab/>
      </w:r>
      <w:r w:rsidR="00173B17" w:rsidRPr="0019229C">
        <w:rPr>
          <w:rFonts w:asciiTheme="majorHAnsi" w:hAnsiTheme="majorHAnsi" w:cs="Arial"/>
          <w:sz w:val="26"/>
          <w:szCs w:val="26"/>
        </w:rPr>
        <w:t xml:space="preserve">Leipzig / Haus </w:t>
      </w:r>
      <w:proofErr w:type="spellStart"/>
      <w:r w:rsidR="00166B09" w:rsidRPr="0019229C">
        <w:rPr>
          <w:rFonts w:asciiTheme="majorHAnsi" w:hAnsiTheme="majorHAnsi" w:cs="Arial"/>
          <w:sz w:val="26"/>
          <w:szCs w:val="26"/>
        </w:rPr>
        <w:t>Auensee</w:t>
      </w:r>
      <w:proofErr w:type="spellEnd"/>
    </w:p>
    <w:p w14:paraId="47DF0065" w14:textId="77777777" w:rsidR="00EC016C" w:rsidRPr="0019229C" w:rsidRDefault="00EC016C" w:rsidP="00EC016C">
      <w:pPr>
        <w:rPr>
          <w:rFonts w:asciiTheme="majorHAnsi" w:hAnsiTheme="majorHAnsi"/>
          <w:lang w:eastAsia="de-DE"/>
        </w:rPr>
      </w:pPr>
    </w:p>
    <w:p w14:paraId="511EFCD4" w14:textId="77777777" w:rsidR="0005166C" w:rsidRPr="0019229C" w:rsidRDefault="00F05C94" w:rsidP="0005166C">
      <w:pPr>
        <w:pStyle w:val="berschrift3"/>
        <w:jc w:val="center"/>
        <w:rPr>
          <w:rFonts w:eastAsiaTheme="minorEastAsia" w:cs="Times New Roman"/>
          <w:color w:val="auto"/>
          <w:sz w:val="22"/>
          <w:szCs w:val="22"/>
          <w:lang w:eastAsia="de-DE"/>
        </w:rPr>
      </w:pPr>
      <w:r w:rsidRPr="0019229C">
        <w:rPr>
          <w:rFonts w:eastAsiaTheme="minorEastAsia" w:cs="Times New Roman"/>
          <w:color w:val="auto"/>
          <w:sz w:val="22"/>
          <w:szCs w:val="22"/>
          <w:lang w:eastAsia="de-DE"/>
        </w:rPr>
        <w:t>Ausführliche</w:t>
      </w:r>
      <w:r w:rsidR="0005166C" w:rsidRPr="0019229C">
        <w:rPr>
          <w:rFonts w:eastAsiaTheme="minorEastAsia" w:cs="Times New Roman"/>
          <w:color w:val="auto"/>
          <w:sz w:val="22"/>
          <w:szCs w:val="22"/>
          <w:lang w:eastAsia="de-DE"/>
        </w:rPr>
        <w:t xml:space="preserve"> Informationen, Pressematerial, u.v.m. auf </w:t>
      </w:r>
      <w:hyperlink r:id="rId16" w:history="1">
        <w:r w:rsidR="0005166C" w:rsidRPr="0019229C">
          <w:rPr>
            <w:rStyle w:val="Hyperlink"/>
            <w:rFonts w:eastAsiaTheme="minorEastAsia" w:cs="Times New Roman"/>
            <w:sz w:val="22"/>
            <w:szCs w:val="22"/>
            <w:lang w:eastAsia="de-DE"/>
          </w:rPr>
          <w:t>wizpro.com</w:t>
        </w:r>
      </w:hyperlink>
    </w:p>
    <w:p w14:paraId="2CD63E90" w14:textId="77777777" w:rsidR="0005166C" w:rsidRPr="0019229C" w:rsidRDefault="00581282" w:rsidP="0005166C">
      <w:pPr>
        <w:pStyle w:val="berschrift3"/>
        <w:jc w:val="center"/>
        <w:rPr>
          <w:rFonts w:eastAsiaTheme="minorEastAsia" w:cs="Times New Roman"/>
          <w:color w:val="auto"/>
          <w:sz w:val="22"/>
          <w:szCs w:val="22"/>
          <w:lang w:eastAsia="de-DE"/>
        </w:rPr>
      </w:pPr>
      <w:r w:rsidRPr="0019229C">
        <w:rPr>
          <w:noProof/>
          <w:lang w:eastAsia="de-DE"/>
        </w:rPr>
        <w:drawing>
          <wp:anchor distT="0" distB="0" distL="114300" distR="114300" simplePos="0" relativeHeight="251658240" behindDoc="1" locked="0" layoutInCell="1" allowOverlap="1" wp14:anchorId="3FC8096F" wp14:editId="781EB03A">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19229C">
        <w:rPr>
          <w:rFonts w:eastAsiaTheme="minorEastAsia" w:cs="Times New Roman"/>
          <w:color w:val="auto"/>
          <w:sz w:val="22"/>
          <w:szCs w:val="22"/>
          <w:lang w:eastAsia="de-DE"/>
        </w:rPr>
        <w:t>Updates,</w:t>
      </w:r>
      <w:r w:rsidR="005D12DB" w:rsidRPr="0019229C">
        <w:rPr>
          <w:rFonts w:eastAsiaTheme="minorEastAsia" w:cs="Times New Roman"/>
          <w:color w:val="auto"/>
          <w:sz w:val="22"/>
          <w:szCs w:val="22"/>
          <w:lang w:eastAsia="de-DE"/>
        </w:rPr>
        <w:t xml:space="preserve"> </w:t>
      </w:r>
      <w:r w:rsidR="0005166C" w:rsidRPr="0019229C">
        <w:rPr>
          <w:rFonts w:eastAsiaTheme="minorEastAsia" w:cs="Times New Roman"/>
          <w:color w:val="auto"/>
          <w:sz w:val="22"/>
          <w:szCs w:val="22"/>
          <w:lang w:eastAsia="de-DE"/>
        </w:rPr>
        <w:t xml:space="preserve">Specials, u.v.m. auf </w:t>
      </w:r>
      <w:hyperlink r:id="rId18" w:history="1">
        <w:r w:rsidR="0005166C" w:rsidRPr="0019229C">
          <w:rPr>
            <w:rStyle w:val="Hyperlink"/>
            <w:rFonts w:eastAsiaTheme="minorEastAsia" w:cs="Times New Roman"/>
            <w:sz w:val="22"/>
            <w:szCs w:val="22"/>
            <w:lang w:eastAsia="de-DE"/>
          </w:rPr>
          <w:t>facebook.com/</w:t>
        </w:r>
        <w:proofErr w:type="spellStart"/>
        <w:r w:rsidR="0005166C" w:rsidRPr="0019229C">
          <w:rPr>
            <w:rStyle w:val="Hyperlink"/>
            <w:rFonts w:eastAsiaTheme="minorEastAsia" w:cs="Times New Roman"/>
            <w:sz w:val="22"/>
            <w:szCs w:val="22"/>
            <w:lang w:eastAsia="de-DE"/>
          </w:rPr>
          <w:t>WizardPromotions</w:t>
        </w:r>
        <w:proofErr w:type="spellEnd"/>
      </w:hyperlink>
    </w:p>
    <w:p w14:paraId="322AE338" w14:textId="77777777" w:rsidR="009D4764" w:rsidRPr="0019229C" w:rsidRDefault="00D6116E" w:rsidP="004C0E68">
      <w:pPr>
        <w:pBdr>
          <w:between w:val="single" w:sz="4" w:space="1" w:color="auto"/>
        </w:pBdr>
        <w:autoSpaceDE w:val="0"/>
        <w:autoSpaceDN w:val="0"/>
        <w:rPr>
          <w:rFonts w:asciiTheme="majorHAnsi" w:hAnsiTheme="majorHAnsi"/>
        </w:rPr>
      </w:pPr>
      <w:r>
        <w:rPr>
          <w:rFonts w:asciiTheme="majorHAnsi" w:hAnsiTheme="majorHAnsi"/>
        </w:rPr>
        <w:pict w14:anchorId="4C5B9728">
          <v:rect id="_x0000_i1028" style="width:453.5pt;height:1pt" o:hralign="center" o:hrstd="t" o:hrnoshade="t" o:hr="t" fillcolor="#008bac" stroked="f"/>
        </w:pict>
      </w:r>
    </w:p>
    <w:sectPr w:rsidR="009D4764" w:rsidRPr="0019229C"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BD84B" w14:textId="77777777" w:rsidR="00ED49D2" w:rsidRDefault="00ED49D2" w:rsidP="006C61BB">
      <w:pPr>
        <w:spacing w:after="0" w:line="240" w:lineRule="auto"/>
      </w:pPr>
      <w:r>
        <w:separator/>
      </w:r>
    </w:p>
  </w:endnote>
  <w:endnote w:type="continuationSeparator" w:id="0">
    <w:p w14:paraId="5BF32FC2" w14:textId="77777777" w:rsidR="00ED49D2" w:rsidRDefault="00ED49D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0409"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6116E">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6116E">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D44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6116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6116E">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58BA8" w14:textId="77777777" w:rsidR="00ED49D2" w:rsidRDefault="00ED49D2" w:rsidP="006C61BB">
      <w:pPr>
        <w:spacing w:after="0" w:line="240" w:lineRule="auto"/>
      </w:pPr>
      <w:r>
        <w:separator/>
      </w:r>
    </w:p>
  </w:footnote>
  <w:footnote w:type="continuationSeparator" w:id="0">
    <w:p w14:paraId="6F3CDD75" w14:textId="77777777" w:rsidR="00ED49D2" w:rsidRDefault="00ED49D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815E" w14:textId="77777777" w:rsidR="006C330A" w:rsidRDefault="009D4E9E" w:rsidP="006C330A">
    <w:pPr>
      <w:pStyle w:val="Kopfzeile"/>
      <w:jc w:val="right"/>
    </w:pPr>
    <w:r>
      <w:rPr>
        <w:noProof/>
        <w:lang w:eastAsia="de-DE"/>
      </w:rPr>
      <w:drawing>
        <wp:inline distT="0" distB="0" distL="0" distR="0" wp14:anchorId="2A2C1712" wp14:editId="787DE474">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40EF872" w14:textId="77777777" w:rsidR="006C330A" w:rsidRDefault="006C330A" w:rsidP="006C330A">
    <w:pPr>
      <w:pStyle w:val="Kopfzeile"/>
      <w:jc w:val="right"/>
    </w:pPr>
  </w:p>
  <w:p w14:paraId="0D5E0CA7"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11EE"/>
    <w:rsid w:val="000163EC"/>
    <w:rsid w:val="00033947"/>
    <w:rsid w:val="00037DC3"/>
    <w:rsid w:val="00045589"/>
    <w:rsid w:val="0005166C"/>
    <w:rsid w:val="00053689"/>
    <w:rsid w:val="00057510"/>
    <w:rsid w:val="00062E7D"/>
    <w:rsid w:val="0007262F"/>
    <w:rsid w:val="0007352C"/>
    <w:rsid w:val="00073BFC"/>
    <w:rsid w:val="0007544B"/>
    <w:rsid w:val="00077187"/>
    <w:rsid w:val="000851E9"/>
    <w:rsid w:val="00093139"/>
    <w:rsid w:val="000A44EA"/>
    <w:rsid w:val="000A48C6"/>
    <w:rsid w:val="000A7D7D"/>
    <w:rsid w:val="000B2101"/>
    <w:rsid w:val="000D300B"/>
    <w:rsid w:val="000D304D"/>
    <w:rsid w:val="000D424F"/>
    <w:rsid w:val="000E7B08"/>
    <w:rsid w:val="001051F5"/>
    <w:rsid w:val="00110D76"/>
    <w:rsid w:val="001117E3"/>
    <w:rsid w:val="001160DF"/>
    <w:rsid w:val="001220C4"/>
    <w:rsid w:val="00123DE4"/>
    <w:rsid w:val="0012792E"/>
    <w:rsid w:val="00137A75"/>
    <w:rsid w:val="0014703B"/>
    <w:rsid w:val="00154C3E"/>
    <w:rsid w:val="00165A62"/>
    <w:rsid w:val="00166984"/>
    <w:rsid w:val="00166B09"/>
    <w:rsid w:val="00166F8E"/>
    <w:rsid w:val="001714DC"/>
    <w:rsid w:val="00171C0F"/>
    <w:rsid w:val="00173B17"/>
    <w:rsid w:val="001750A9"/>
    <w:rsid w:val="00175CC4"/>
    <w:rsid w:val="0019229C"/>
    <w:rsid w:val="00193898"/>
    <w:rsid w:val="0019395D"/>
    <w:rsid w:val="00197131"/>
    <w:rsid w:val="001A7B6D"/>
    <w:rsid w:val="001B16DF"/>
    <w:rsid w:val="001B2609"/>
    <w:rsid w:val="001B7602"/>
    <w:rsid w:val="001C33EB"/>
    <w:rsid w:val="001C7C85"/>
    <w:rsid w:val="001D354D"/>
    <w:rsid w:val="001D3EE8"/>
    <w:rsid w:val="001F7198"/>
    <w:rsid w:val="001F7987"/>
    <w:rsid w:val="00200B90"/>
    <w:rsid w:val="002027C2"/>
    <w:rsid w:val="00210407"/>
    <w:rsid w:val="00212243"/>
    <w:rsid w:val="00217A2F"/>
    <w:rsid w:val="0022185A"/>
    <w:rsid w:val="002340ED"/>
    <w:rsid w:val="002367C9"/>
    <w:rsid w:val="002369BD"/>
    <w:rsid w:val="00237581"/>
    <w:rsid w:val="002435A1"/>
    <w:rsid w:val="00257738"/>
    <w:rsid w:val="00262965"/>
    <w:rsid w:val="00267C59"/>
    <w:rsid w:val="00275695"/>
    <w:rsid w:val="0027573F"/>
    <w:rsid w:val="002917F9"/>
    <w:rsid w:val="002B58F9"/>
    <w:rsid w:val="002C6B87"/>
    <w:rsid w:val="002E624F"/>
    <w:rsid w:val="002F1603"/>
    <w:rsid w:val="002F4386"/>
    <w:rsid w:val="0030165A"/>
    <w:rsid w:val="003053E8"/>
    <w:rsid w:val="00316ED2"/>
    <w:rsid w:val="003178E9"/>
    <w:rsid w:val="00331E36"/>
    <w:rsid w:val="003470CE"/>
    <w:rsid w:val="00355ADC"/>
    <w:rsid w:val="00360879"/>
    <w:rsid w:val="00372212"/>
    <w:rsid w:val="00382C66"/>
    <w:rsid w:val="00387F90"/>
    <w:rsid w:val="00391608"/>
    <w:rsid w:val="00391921"/>
    <w:rsid w:val="00396EC2"/>
    <w:rsid w:val="003A4F15"/>
    <w:rsid w:val="003B4FB0"/>
    <w:rsid w:val="003B775B"/>
    <w:rsid w:val="003C08CD"/>
    <w:rsid w:val="003C2794"/>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5206"/>
    <w:rsid w:val="00444A17"/>
    <w:rsid w:val="0045769D"/>
    <w:rsid w:val="00465D9F"/>
    <w:rsid w:val="00471F78"/>
    <w:rsid w:val="00485861"/>
    <w:rsid w:val="004A04A0"/>
    <w:rsid w:val="004A4883"/>
    <w:rsid w:val="004A6553"/>
    <w:rsid w:val="004B0F42"/>
    <w:rsid w:val="004C0E68"/>
    <w:rsid w:val="004C2A1C"/>
    <w:rsid w:val="004D353F"/>
    <w:rsid w:val="004D5892"/>
    <w:rsid w:val="004F0DC9"/>
    <w:rsid w:val="004F7849"/>
    <w:rsid w:val="0051387B"/>
    <w:rsid w:val="0051576D"/>
    <w:rsid w:val="00515CB9"/>
    <w:rsid w:val="00516894"/>
    <w:rsid w:val="00520755"/>
    <w:rsid w:val="00537BA0"/>
    <w:rsid w:val="00547857"/>
    <w:rsid w:val="00553D64"/>
    <w:rsid w:val="00555DF4"/>
    <w:rsid w:val="0055710F"/>
    <w:rsid w:val="005720BC"/>
    <w:rsid w:val="005747BD"/>
    <w:rsid w:val="00581282"/>
    <w:rsid w:val="0059106E"/>
    <w:rsid w:val="0059286E"/>
    <w:rsid w:val="00592A2E"/>
    <w:rsid w:val="005A3E21"/>
    <w:rsid w:val="005A5C48"/>
    <w:rsid w:val="005B1B94"/>
    <w:rsid w:val="005B249D"/>
    <w:rsid w:val="005C704D"/>
    <w:rsid w:val="005D12DB"/>
    <w:rsid w:val="005D6F26"/>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ADE"/>
    <w:rsid w:val="00677BC8"/>
    <w:rsid w:val="006851F7"/>
    <w:rsid w:val="0068641B"/>
    <w:rsid w:val="0069366F"/>
    <w:rsid w:val="006A2376"/>
    <w:rsid w:val="006A2814"/>
    <w:rsid w:val="006A5F09"/>
    <w:rsid w:val="006A7550"/>
    <w:rsid w:val="006B1325"/>
    <w:rsid w:val="006C330A"/>
    <w:rsid w:val="006C61BB"/>
    <w:rsid w:val="006E3FE5"/>
    <w:rsid w:val="006E5AD6"/>
    <w:rsid w:val="006F37CE"/>
    <w:rsid w:val="006F5AE9"/>
    <w:rsid w:val="006F5D6B"/>
    <w:rsid w:val="007001B1"/>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2FE9"/>
    <w:rsid w:val="007A65B8"/>
    <w:rsid w:val="007B3D33"/>
    <w:rsid w:val="007B689C"/>
    <w:rsid w:val="007C4B83"/>
    <w:rsid w:val="007D5125"/>
    <w:rsid w:val="007D7977"/>
    <w:rsid w:val="007F0C09"/>
    <w:rsid w:val="007F4242"/>
    <w:rsid w:val="00810715"/>
    <w:rsid w:val="00815B33"/>
    <w:rsid w:val="008254FB"/>
    <w:rsid w:val="0082558B"/>
    <w:rsid w:val="00836187"/>
    <w:rsid w:val="00836B1F"/>
    <w:rsid w:val="00843BA5"/>
    <w:rsid w:val="00846EA4"/>
    <w:rsid w:val="008578F3"/>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3E94"/>
    <w:rsid w:val="00904595"/>
    <w:rsid w:val="00906567"/>
    <w:rsid w:val="00906C89"/>
    <w:rsid w:val="009127C5"/>
    <w:rsid w:val="00912F01"/>
    <w:rsid w:val="009217AC"/>
    <w:rsid w:val="009275FD"/>
    <w:rsid w:val="00930E06"/>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E9E"/>
    <w:rsid w:val="009D6227"/>
    <w:rsid w:val="009F61A3"/>
    <w:rsid w:val="00A03DC2"/>
    <w:rsid w:val="00A03F50"/>
    <w:rsid w:val="00A05684"/>
    <w:rsid w:val="00A05ED4"/>
    <w:rsid w:val="00A10026"/>
    <w:rsid w:val="00A13C14"/>
    <w:rsid w:val="00A13D95"/>
    <w:rsid w:val="00A16660"/>
    <w:rsid w:val="00A37C76"/>
    <w:rsid w:val="00A42FF0"/>
    <w:rsid w:val="00A50E06"/>
    <w:rsid w:val="00A53255"/>
    <w:rsid w:val="00A56527"/>
    <w:rsid w:val="00A5699E"/>
    <w:rsid w:val="00A572AD"/>
    <w:rsid w:val="00A73192"/>
    <w:rsid w:val="00A800A0"/>
    <w:rsid w:val="00A80CED"/>
    <w:rsid w:val="00AA6CF6"/>
    <w:rsid w:val="00AA72D8"/>
    <w:rsid w:val="00AB1315"/>
    <w:rsid w:val="00AC05F9"/>
    <w:rsid w:val="00AC2D0B"/>
    <w:rsid w:val="00AD1209"/>
    <w:rsid w:val="00AD1F0A"/>
    <w:rsid w:val="00AD28B2"/>
    <w:rsid w:val="00AE04A0"/>
    <w:rsid w:val="00AE5212"/>
    <w:rsid w:val="00AF05CB"/>
    <w:rsid w:val="00AF3779"/>
    <w:rsid w:val="00B01350"/>
    <w:rsid w:val="00B040CE"/>
    <w:rsid w:val="00B06E2F"/>
    <w:rsid w:val="00B128ED"/>
    <w:rsid w:val="00B17BEE"/>
    <w:rsid w:val="00B232F1"/>
    <w:rsid w:val="00B26755"/>
    <w:rsid w:val="00B35C23"/>
    <w:rsid w:val="00B46513"/>
    <w:rsid w:val="00B51807"/>
    <w:rsid w:val="00B60DB0"/>
    <w:rsid w:val="00B616B7"/>
    <w:rsid w:val="00B66F8F"/>
    <w:rsid w:val="00B6785A"/>
    <w:rsid w:val="00B7316A"/>
    <w:rsid w:val="00B74B88"/>
    <w:rsid w:val="00B9643A"/>
    <w:rsid w:val="00BA0874"/>
    <w:rsid w:val="00BA27FF"/>
    <w:rsid w:val="00BB384A"/>
    <w:rsid w:val="00BB3C54"/>
    <w:rsid w:val="00BC6FA1"/>
    <w:rsid w:val="00BC7323"/>
    <w:rsid w:val="00BD3171"/>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559F"/>
    <w:rsid w:val="00C91980"/>
    <w:rsid w:val="00C94AB0"/>
    <w:rsid w:val="00C96C3D"/>
    <w:rsid w:val="00CA3384"/>
    <w:rsid w:val="00CB1FDC"/>
    <w:rsid w:val="00CB4C6F"/>
    <w:rsid w:val="00CB52FD"/>
    <w:rsid w:val="00CB6717"/>
    <w:rsid w:val="00CC12E0"/>
    <w:rsid w:val="00CC6DBB"/>
    <w:rsid w:val="00CD0A7A"/>
    <w:rsid w:val="00CD14C6"/>
    <w:rsid w:val="00CD1FDF"/>
    <w:rsid w:val="00CD401E"/>
    <w:rsid w:val="00CE0AD9"/>
    <w:rsid w:val="00CE789D"/>
    <w:rsid w:val="00CF3703"/>
    <w:rsid w:val="00D13E6E"/>
    <w:rsid w:val="00D208E8"/>
    <w:rsid w:val="00D23A5A"/>
    <w:rsid w:val="00D25140"/>
    <w:rsid w:val="00D31F4A"/>
    <w:rsid w:val="00D36FB2"/>
    <w:rsid w:val="00D44ED9"/>
    <w:rsid w:val="00D47F43"/>
    <w:rsid w:val="00D6116E"/>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1CA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016C"/>
    <w:rsid w:val="00EC6C54"/>
    <w:rsid w:val="00ED0419"/>
    <w:rsid w:val="00ED1C16"/>
    <w:rsid w:val="00ED49D2"/>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A6628"/>
    <w:rsid w:val="00FB45CB"/>
    <w:rsid w:val="00FB7E04"/>
    <w:rsid w:val="00FC136A"/>
    <w:rsid w:val="00FC50F2"/>
    <w:rsid w:val="00FD2789"/>
    <w:rsid w:val="00FD4D47"/>
    <w:rsid w:val="00FE017A"/>
    <w:rsid w:val="00FE1DF8"/>
    <w:rsid w:val="00FE41EA"/>
    <w:rsid w:val="00FE49B1"/>
    <w:rsid w:val="00FF0B9E"/>
    <w:rsid w:val="00FF30C1"/>
    <w:rsid w:val="00FF6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31DBD7"/>
  <w14:defaultImageDpi w14:val="300"/>
  <w15:docId w15:val="{EC6C0634-F841-4028-AD13-AB3078B9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908370">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22164528">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29059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3525800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607582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ticketmaster.de/artist/bryan-ferry-tickets/5965"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bryan-ferry-tickets.htm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bryan-ferry-tickets-2009.html" TargetMode="External"/><Relationship Id="rId5" Type="http://schemas.openxmlformats.org/officeDocument/2006/relationships/webSettings" Target="webSettings.xml"/><Relationship Id="rId15" Type="http://schemas.openxmlformats.org/officeDocument/2006/relationships/hyperlink" Target="http://www.bryanferry.com" TargetMode="External"/><Relationship Id="rId23" Type="http://schemas.openxmlformats.org/officeDocument/2006/relationships/theme" Target="theme/theme1.xml"/><Relationship Id="rId10" Type="http://schemas.openxmlformats.org/officeDocument/2006/relationships/hyperlink" Target="http://www.myticket.de/bryan-ferry-tickets-2009.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B505E-F352-4158-A17D-4C979C24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dc:description/>
  <cp:lastModifiedBy>Tobias Dietermann</cp:lastModifiedBy>
  <cp:revision>5</cp:revision>
  <cp:lastPrinted>2016-10-07T09:36:00Z</cp:lastPrinted>
  <dcterms:created xsi:type="dcterms:W3CDTF">2016-10-07T10:32:00Z</dcterms:created>
  <dcterms:modified xsi:type="dcterms:W3CDTF">2016-10-24T12:59:00Z</dcterms:modified>
</cp:coreProperties>
</file>