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D246C" w:rsidRPr="00A629D8" w:rsidRDefault="00090852" w:rsidP="009E0CBD">
      <w:pPr>
        <w:spacing w:after="0" w:line="680" w:lineRule="exact"/>
        <w:jc w:val="center"/>
        <w:rPr>
          <w:rFonts w:ascii="Cambria" w:hAnsi="Cambria"/>
          <w:i/>
          <w:sz w:val="2"/>
          <w:szCs w:val="12"/>
          <w:lang w:val="en-US"/>
        </w:rPr>
      </w:pPr>
      <w:r w:rsidRPr="00C858BB">
        <w:rPr>
          <w:rFonts w:ascii="Cambria" w:hAnsi="Cambria"/>
          <w:b/>
          <w:spacing w:val="140"/>
          <w:sz w:val="72"/>
          <w:szCs w:val="72"/>
          <w:lang w:val="en-US"/>
        </w:rPr>
        <w:t>MIYAVI</w:t>
      </w:r>
      <w:r>
        <w:rPr>
          <w:rFonts w:ascii="Cambria" w:hAnsi="Cambria"/>
          <w:b/>
          <w:i/>
          <w:spacing w:val="140"/>
          <w:sz w:val="52"/>
          <w:szCs w:val="52"/>
          <w:lang w:val="en-US"/>
        </w:rPr>
        <w:br/>
      </w:r>
      <w:r>
        <w:rPr>
          <w:rFonts w:ascii="Cambria" w:hAnsi="Cambria"/>
          <w:i/>
          <w:sz w:val="40"/>
          <w:szCs w:val="40"/>
          <w:lang w:val="en-US"/>
        </w:rPr>
        <w:t>Tour</w:t>
      </w:r>
      <w:r w:rsidRPr="009D4CAF">
        <w:rPr>
          <w:rFonts w:ascii="Cambria" w:hAnsi="Cambria"/>
          <w:i/>
          <w:sz w:val="40"/>
          <w:szCs w:val="40"/>
          <w:lang w:val="en-US"/>
        </w:rPr>
        <w:t xml:space="preserve"> 2015</w:t>
      </w:r>
      <w:r w:rsidR="00A629D8">
        <w:rPr>
          <w:rFonts w:ascii="Cambria" w:hAnsi="Cambria"/>
          <w:i/>
          <w:sz w:val="40"/>
          <w:szCs w:val="40"/>
          <w:lang w:val="en-US"/>
        </w:rPr>
        <w:br/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062E7D">
        <w:trPr>
          <w:trHeight w:val="1672"/>
        </w:trPr>
        <w:tc>
          <w:tcPr>
            <w:tcW w:w="9435" w:type="dxa"/>
            <w:vAlign w:val="center"/>
          </w:tcPr>
          <w:p w:rsidR="00090852" w:rsidRPr="00C32605" w:rsidRDefault="00090852" w:rsidP="00090852">
            <w:pPr>
              <w:spacing w:after="0" w:line="440" w:lineRule="exact"/>
              <w:jc w:val="center"/>
              <w:rPr>
                <w:rFonts w:ascii="Cambria" w:hAnsi="Cambria"/>
                <w:spacing w:val="30"/>
              </w:rPr>
            </w:pPr>
            <w:r w:rsidRPr="00C32605">
              <w:rPr>
                <w:rFonts w:ascii="Cambria" w:hAnsi="Cambria"/>
                <w:spacing w:val="30"/>
              </w:rPr>
              <w:t>JAPANISCHER GITARREN-SUPERSTAR SPIELT EINZIGES KONZERT IN KÖLN</w:t>
            </w:r>
          </w:p>
          <w:p w:rsidR="00090852" w:rsidRPr="00C32605" w:rsidRDefault="00090852" w:rsidP="00090852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</w:rPr>
            </w:pPr>
            <w:r w:rsidRPr="00C32605">
              <w:rPr>
                <w:rFonts w:ascii="Cambria" w:hAnsi="Cambria"/>
                <w:color w:val="008CA0"/>
                <w:spacing w:val="30"/>
              </w:rPr>
              <w:t>AUFTRITT AM 30. SEPTEMBER 2015 IN DER ESSIGFABRIK BESTÄTIGT</w:t>
            </w:r>
          </w:p>
          <w:p w:rsidR="00090852" w:rsidRPr="00C32605" w:rsidRDefault="00090852" w:rsidP="00090852">
            <w:pPr>
              <w:spacing w:after="0" w:line="440" w:lineRule="exact"/>
              <w:jc w:val="center"/>
              <w:rPr>
                <w:rFonts w:ascii="Cambria" w:hAnsi="Cambria"/>
                <w:spacing w:val="30"/>
              </w:rPr>
            </w:pPr>
            <w:r w:rsidRPr="00C32605">
              <w:rPr>
                <w:rFonts w:ascii="Cambria" w:hAnsi="Cambria"/>
                <w:spacing w:val="30"/>
              </w:rPr>
              <w:t>VORSTELLUNG DES NEUEN ALBUMS „ THE OTHERS“</w:t>
            </w:r>
          </w:p>
          <w:p w:rsidR="00316ED2" w:rsidRPr="00090852" w:rsidRDefault="00090852" w:rsidP="00090852">
            <w:pPr>
              <w:spacing w:after="0" w:line="440" w:lineRule="exact"/>
              <w:jc w:val="center"/>
              <w:rPr>
                <w:rFonts w:asciiTheme="majorHAnsi" w:hAnsiTheme="majorHAnsi"/>
              </w:rPr>
            </w:pPr>
            <w:r w:rsidRPr="00C32605">
              <w:rPr>
                <w:rFonts w:ascii="Cambria" w:hAnsi="Cambria"/>
                <w:color w:val="008CA0"/>
                <w:spacing w:val="30"/>
              </w:rPr>
              <w:t>VVK-START AM FREITAG, DEM 26.06.2015</w:t>
            </w:r>
          </w:p>
        </w:tc>
      </w:tr>
    </w:tbl>
    <w:p w:rsidR="00316ED2" w:rsidRPr="00415885" w:rsidRDefault="00316ED2" w:rsidP="00316ED2">
      <w:pPr>
        <w:spacing w:after="0" w:line="440" w:lineRule="exact"/>
        <w:rPr>
          <w:rFonts w:asciiTheme="majorHAnsi" w:hAnsiTheme="majorHAnsi"/>
          <w:sz w:val="46"/>
          <w:szCs w:val="46"/>
        </w:rPr>
      </w:pPr>
    </w:p>
    <w:p w:rsidR="00090852" w:rsidRDefault="00090852" w:rsidP="00090852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5974CA">
        <w:rPr>
          <w:rFonts w:ascii="Cambria" w:hAnsi="Cambria"/>
          <w:bCs/>
        </w:rPr>
        <w:t>Es gibt in Japan nur einen unbestri</w:t>
      </w:r>
      <w:r>
        <w:rPr>
          <w:rFonts w:ascii="Cambria" w:hAnsi="Cambria"/>
          <w:bCs/>
        </w:rPr>
        <w:t xml:space="preserve">ttenen Superstar an der Gitarre: </w:t>
      </w:r>
      <w:proofErr w:type="spellStart"/>
      <w:r w:rsidRPr="00090852">
        <w:rPr>
          <w:rFonts w:ascii="Cambria" w:hAnsi="Cambria"/>
          <w:b/>
          <w:bCs/>
        </w:rPr>
        <w:t>Miyavi</w:t>
      </w:r>
      <w:proofErr w:type="spellEnd"/>
      <w:r>
        <w:rPr>
          <w:rFonts w:ascii="Cambria" w:hAnsi="Cambria"/>
          <w:bCs/>
        </w:rPr>
        <w:t xml:space="preserve">! </w:t>
      </w:r>
      <w:r w:rsidRPr="005974CA">
        <w:rPr>
          <w:rFonts w:ascii="Cambria" w:hAnsi="Cambria"/>
          <w:bCs/>
        </w:rPr>
        <w:t>Nach seinen beiden ausverkauften Konzerten i</w:t>
      </w:r>
      <w:r>
        <w:rPr>
          <w:rFonts w:ascii="Cambria" w:hAnsi="Cambria"/>
          <w:bCs/>
        </w:rPr>
        <w:t>m März 2014 in Berlin und Köln kommt</w:t>
      </w:r>
      <w:r w:rsidRPr="005974CA">
        <w:rPr>
          <w:rFonts w:ascii="Cambria" w:hAnsi="Cambria"/>
          <w:bCs/>
        </w:rPr>
        <w:t xml:space="preserve"> </w:t>
      </w:r>
      <w:r w:rsidRPr="00090852">
        <w:rPr>
          <w:rFonts w:ascii="Cambria" w:hAnsi="Cambria"/>
          <w:bCs/>
        </w:rPr>
        <w:t>der 34-Jährige</w:t>
      </w:r>
      <w:r w:rsidRPr="00090852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Cs/>
        </w:rPr>
        <w:t xml:space="preserve">am 30. September 2015 für ein exklusives Konzert .in die </w:t>
      </w:r>
      <w:r w:rsidRPr="005974CA">
        <w:rPr>
          <w:rFonts w:ascii="Cambria" w:hAnsi="Cambria"/>
          <w:bCs/>
        </w:rPr>
        <w:t>Kölner Essigfabrik bestreiten</w:t>
      </w:r>
      <w:r>
        <w:rPr>
          <w:rFonts w:ascii="Cambria" w:hAnsi="Cambria"/>
          <w:bCs/>
        </w:rPr>
        <w:t xml:space="preserve">. Im Rahmen des einzigen Deutschlandkonzertes wird </w:t>
      </w:r>
      <w:proofErr w:type="spellStart"/>
      <w:r w:rsidRPr="00090852">
        <w:rPr>
          <w:rFonts w:ascii="Cambria" w:hAnsi="Cambria"/>
          <w:b/>
          <w:bCs/>
        </w:rPr>
        <w:t>Miyavi</w:t>
      </w:r>
      <w:proofErr w:type="spellEnd"/>
      <w:r w:rsidRPr="00090852">
        <w:rPr>
          <w:rFonts w:ascii="Cambria" w:hAnsi="Cambria"/>
          <w:b/>
          <w:bCs/>
        </w:rPr>
        <w:t xml:space="preserve"> </w:t>
      </w:r>
      <w:r w:rsidRPr="005974CA">
        <w:rPr>
          <w:rFonts w:ascii="Cambria" w:hAnsi="Cambria"/>
          <w:bCs/>
        </w:rPr>
        <w:t>auch sein neue</w:t>
      </w:r>
      <w:r>
        <w:rPr>
          <w:rFonts w:ascii="Cambria" w:hAnsi="Cambria"/>
          <w:bCs/>
        </w:rPr>
        <w:t xml:space="preserve">s Album „The </w:t>
      </w:r>
      <w:proofErr w:type="spellStart"/>
      <w:r>
        <w:rPr>
          <w:rFonts w:ascii="Cambria" w:hAnsi="Cambria"/>
          <w:bCs/>
        </w:rPr>
        <w:t>Others</w:t>
      </w:r>
      <w:proofErr w:type="spellEnd"/>
      <w:r>
        <w:rPr>
          <w:rFonts w:ascii="Cambria" w:hAnsi="Cambria"/>
          <w:bCs/>
        </w:rPr>
        <w:t>“ vorstellen</w:t>
      </w:r>
      <w:r w:rsidRPr="005974CA">
        <w:rPr>
          <w:rFonts w:ascii="Cambria" w:hAnsi="Cambria"/>
          <w:bCs/>
        </w:rPr>
        <w:t xml:space="preserve">. </w:t>
      </w:r>
      <w:r>
        <w:rPr>
          <w:rFonts w:ascii="Cambria" w:hAnsi="Cambria"/>
          <w:bCs/>
        </w:rPr>
        <w:t xml:space="preserve"> </w:t>
      </w:r>
      <w:r w:rsidRPr="005974CA">
        <w:rPr>
          <w:rFonts w:ascii="Cambria" w:hAnsi="Cambria"/>
          <w:bCs/>
        </w:rPr>
        <w:t xml:space="preserve">Der allgemeine Vorverkauf beginnt am </w:t>
      </w:r>
      <w:r>
        <w:rPr>
          <w:rFonts w:ascii="Cambria" w:hAnsi="Cambria"/>
          <w:bCs/>
        </w:rPr>
        <w:t>Freitag</w:t>
      </w:r>
      <w:r w:rsidRPr="005974CA">
        <w:rPr>
          <w:rFonts w:ascii="Cambria" w:hAnsi="Cambria"/>
          <w:bCs/>
        </w:rPr>
        <w:t xml:space="preserve">, dem </w:t>
      </w:r>
      <w:r>
        <w:rPr>
          <w:rFonts w:ascii="Cambria" w:hAnsi="Cambria"/>
          <w:bCs/>
        </w:rPr>
        <w:t>26</w:t>
      </w:r>
      <w:r w:rsidRPr="005974CA">
        <w:rPr>
          <w:rFonts w:ascii="Cambria" w:hAnsi="Cambria"/>
          <w:bCs/>
        </w:rPr>
        <w:t>.6.2015, um 10</w:t>
      </w:r>
      <w:r>
        <w:rPr>
          <w:rFonts w:ascii="Cambria" w:hAnsi="Cambria"/>
          <w:bCs/>
        </w:rPr>
        <w:t>.00</w:t>
      </w:r>
      <w:r w:rsidRPr="005974CA">
        <w:rPr>
          <w:rFonts w:ascii="Cambria" w:hAnsi="Cambria"/>
          <w:bCs/>
        </w:rPr>
        <w:t xml:space="preserve"> Uhr. Tickets gibt es an den bekannten Vorverkaufsstellen, unter der bundesweiten Tickethotline 01806 – 570 000 (0,20 Euro/Anruf aus dem dt. Festnetz, max. 0,60 Euro/Anruf aus dem dt. Mobilfunknetz) oder im Internet unter </w:t>
      </w:r>
      <w:hyperlink r:id="rId10" w:history="1">
        <w:r w:rsidRPr="00C938A5">
          <w:rPr>
            <w:rStyle w:val="Hyperlink"/>
            <w:rFonts w:ascii="Cambria" w:hAnsi="Cambria"/>
            <w:bCs/>
          </w:rPr>
          <w:t>www.myticket.de</w:t>
        </w:r>
      </w:hyperlink>
      <w:r w:rsidRPr="00C938A5">
        <w:rPr>
          <w:rFonts w:ascii="Cambria" w:hAnsi="Cambria"/>
          <w:bCs/>
        </w:rPr>
        <w:t xml:space="preserve"> und </w:t>
      </w:r>
      <w:hyperlink r:id="rId11" w:history="1">
        <w:r w:rsidRPr="00C938A5">
          <w:rPr>
            <w:rStyle w:val="Hyperlink"/>
            <w:rFonts w:ascii="Cambria" w:hAnsi="Cambria"/>
            <w:bCs/>
          </w:rPr>
          <w:t>www.ticketmaster.de</w:t>
        </w:r>
      </w:hyperlink>
      <w:r w:rsidRPr="00C938A5">
        <w:rPr>
          <w:rFonts w:ascii="Cambria" w:hAnsi="Cambria"/>
          <w:bCs/>
        </w:rPr>
        <w:t xml:space="preserve">. </w:t>
      </w:r>
      <w:r w:rsidRPr="00955AB2">
        <w:rPr>
          <w:rFonts w:ascii="Cambria" w:hAnsi="Cambria"/>
          <w:bCs/>
        </w:rPr>
        <w:t xml:space="preserve">Ab </w:t>
      </w:r>
      <w:r>
        <w:rPr>
          <w:rFonts w:ascii="Cambria" w:hAnsi="Cambria"/>
          <w:bCs/>
        </w:rPr>
        <w:t>Mittwoch, den 24</w:t>
      </w:r>
      <w:r w:rsidRPr="00955AB2">
        <w:rPr>
          <w:rFonts w:ascii="Cambria" w:hAnsi="Cambria"/>
          <w:bCs/>
        </w:rPr>
        <w:t xml:space="preserve">. Juni </w:t>
      </w:r>
      <w:r>
        <w:rPr>
          <w:rFonts w:ascii="Cambria" w:hAnsi="Cambria"/>
          <w:bCs/>
        </w:rPr>
        <w:t>– 10</w:t>
      </w:r>
      <w:r w:rsidRPr="00955AB2">
        <w:rPr>
          <w:rFonts w:ascii="Cambria" w:hAnsi="Cambria"/>
          <w:bCs/>
        </w:rPr>
        <w:t xml:space="preserve">.00 Uhr bieten die Ticketanbieter </w:t>
      </w:r>
      <w:proofErr w:type="spellStart"/>
      <w:r w:rsidRPr="00955AB2">
        <w:rPr>
          <w:rFonts w:ascii="Cambria" w:hAnsi="Cambria"/>
          <w:bCs/>
        </w:rPr>
        <w:t>Myticket</w:t>
      </w:r>
      <w:proofErr w:type="spellEnd"/>
      <w:r w:rsidRPr="00955AB2">
        <w:rPr>
          <w:rFonts w:ascii="Cambria" w:hAnsi="Cambria"/>
          <w:bCs/>
        </w:rPr>
        <w:t xml:space="preserve">, Ticketmaster und CTS </w:t>
      </w:r>
      <w:proofErr w:type="spellStart"/>
      <w:r w:rsidRPr="00955AB2">
        <w:rPr>
          <w:rFonts w:ascii="Cambria" w:hAnsi="Cambria"/>
          <w:bCs/>
        </w:rPr>
        <w:t>Eventim</w:t>
      </w:r>
      <w:proofErr w:type="spellEnd"/>
      <w:r w:rsidRPr="00955AB2">
        <w:rPr>
          <w:rFonts w:ascii="Cambria" w:hAnsi="Cambria"/>
          <w:bCs/>
        </w:rPr>
        <w:t xml:space="preserve"> </w:t>
      </w:r>
      <w:proofErr w:type="spellStart"/>
      <w:r w:rsidRPr="00955AB2">
        <w:rPr>
          <w:rFonts w:ascii="Cambria" w:hAnsi="Cambria"/>
          <w:bCs/>
        </w:rPr>
        <w:t>Presales</w:t>
      </w:r>
      <w:proofErr w:type="spellEnd"/>
      <w:r w:rsidRPr="00955AB2">
        <w:rPr>
          <w:rFonts w:ascii="Cambria" w:hAnsi="Cambria"/>
          <w:bCs/>
        </w:rPr>
        <w:t xml:space="preserve"> an.</w:t>
      </w:r>
    </w:p>
    <w:p w:rsidR="00090852" w:rsidRPr="005974CA" w:rsidRDefault="00090852" w:rsidP="00090852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</w:p>
    <w:p w:rsidR="00090852" w:rsidRDefault="00090852" w:rsidP="00090852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5974CA">
        <w:rPr>
          <w:rFonts w:ascii="Cambria" w:hAnsi="Cambria"/>
          <w:bCs/>
        </w:rPr>
        <w:t>Seine Rock-Produktionen sind in der Heimat absolute Bestseller, die stilistische Bandbreite ist verantwortlich für eine riesige Fangemeinde in Fernost, seine Greiftechnik (ohne Pick) einzigartig. Durch seinen teils sehr visuellen Rockstar-Lifestyle ist er ein Unikum und gehört zu den Top-</w:t>
      </w:r>
      <w:proofErr w:type="spellStart"/>
      <w:r w:rsidRPr="005974CA">
        <w:rPr>
          <w:rFonts w:ascii="Cambria" w:hAnsi="Cambria"/>
          <w:bCs/>
        </w:rPr>
        <w:t>Celebrities</w:t>
      </w:r>
      <w:proofErr w:type="spellEnd"/>
      <w:r w:rsidRPr="005974CA">
        <w:rPr>
          <w:rFonts w:ascii="Cambria" w:hAnsi="Cambria"/>
          <w:bCs/>
        </w:rPr>
        <w:t xml:space="preserve"> in Asien. Aber </w:t>
      </w:r>
      <w:r>
        <w:rPr>
          <w:rFonts w:ascii="Cambria" w:hAnsi="Cambria"/>
          <w:bCs/>
        </w:rPr>
        <w:t xml:space="preserve">auch </w:t>
      </w:r>
      <w:r w:rsidRPr="005974CA">
        <w:rPr>
          <w:rFonts w:ascii="Cambria" w:hAnsi="Cambria"/>
          <w:bCs/>
        </w:rPr>
        <w:t xml:space="preserve">durch zahlreiche Kollaborationen (u.a. mit der US-Rockband </w:t>
      </w:r>
      <w:proofErr w:type="spellStart"/>
      <w:r w:rsidRPr="005974CA">
        <w:rPr>
          <w:rFonts w:ascii="Cambria" w:hAnsi="Cambria"/>
          <w:bCs/>
        </w:rPr>
        <w:t>Good</w:t>
      </w:r>
      <w:proofErr w:type="spellEnd"/>
      <w:r w:rsidRPr="005974CA">
        <w:rPr>
          <w:rFonts w:ascii="Cambria" w:hAnsi="Cambria"/>
          <w:bCs/>
        </w:rPr>
        <w:t xml:space="preserve"> Charlotte um die Brüder Joel und </w:t>
      </w:r>
      <w:proofErr w:type="spellStart"/>
      <w:r w:rsidRPr="005974CA">
        <w:rPr>
          <w:rFonts w:ascii="Cambria" w:hAnsi="Cambria"/>
          <w:bCs/>
        </w:rPr>
        <w:t>Benji</w:t>
      </w:r>
      <w:proofErr w:type="spellEnd"/>
      <w:r w:rsidRPr="005974CA">
        <w:rPr>
          <w:rFonts w:ascii="Cambria" w:hAnsi="Cambria"/>
          <w:bCs/>
        </w:rPr>
        <w:t xml:space="preserve"> </w:t>
      </w:r>
      <w:proofErr w:type="spellStart"/>
      <w:r w:rsidRPr="005974CA">
        <w:rPr>
          <w:rFonts w:ascii="Cambria" w:hAnsi="Cambria"/>
          <w:bCs/>
        </w:rPr>
        <w:t>Madden</w:t>
      </w:r>
      <w:proofErr w:type="spellEnd"/>
      <w:r w:rsidRPr="005974CA">
        <w:rPr>
          <w:rFonts w:ascii="Cambria" w:hAnsi="Cambria"/>
          <w:bCs/>
        </w:rPr>
        <w:t xml:space="preserve">, mit den Finnen </w:t>
      </w:r>
      <w:proofErr w:type="spellStart"/>
      <w:r w:rsidRPr="005974CA">
        <w:rPr>
          <w:rFonts w:ascii="Cambria" w:hAnsi="Cambria"/>
          <w:bCs/>
        </w:rPr>
        <w:t>Lovex</w:t>
      </w:r>
      <w:proofErr w:type="spellEnd"/>
      <w:r w:rsidRPr="005974CA">
        <w:rPr>
          <w:rFonts w:ascii="Cambria" w:hAnsi="Cambria"/>
          <w:bCs/>
        </w:rPr>
        <w:t xml:space="preserve"> sowie dem französischen DJ/Dance-Produzenten </w:t>
      </w:r>
      <w:proofErr w:type="spellStart"/>
      <w:r w:rsidRPr="005974CA">
        <w:rPr>
          <w:rFonts w:ascii="Cambria" w:hAnsi="Cambria"/>
          <w:bCs/>
        </w:rPr>
        <w:t>Yuksek</w:t>
      </w:r>
      <w:proofErr w:type="spellEnd"/>
      <w:r w:rsidRPr="005974CA">
        <w:rPr>
          <w:rFonts w:ascii="Cambria" w:hAnsi="Cambria"/>
          <w:bCs/>
        </w:rPr>
        <w:t xml:space="preserve">) ist er inzwischen auch international bekannt. Inklusive der erfolgreichen Japan-Tour mit Jared </w:t>
      </w:r>
      <w:proofErr w:type="spellStart"/>
      <w:r w:rsidRPr="005974CA">
        <w:rPr>
          <w:rFonts w:ascii="Cambria" w:hAnsi="Cambria"/>
          <w:bCs/>
        </w:rPr>
        <w:t>Letos</w:t>
      </w:r>
      <w:proofErr w:type="spellEnd"/>
      <w:r w:rsidRPr="005974CA">
        <w:rPr>
          <w:rFonts w:ascii="Cambria" w:hAnsi="Cambria"/>
          <w:bCs/>
        </w:rPr>
        <w:t xml:space="preserve"> 30 </w:t>
      </w:r>
      <w:proofErr w:type="spellStart"/>
      <w:r w:rsidRPr="005974CA">
        <w:rPr>
          <w:rFonts w:ascii="Cambria" w:hAnsi="Cambria"/>
          <w:bCs/>
        </w:rPr>
        <w:t>Seconds</w:t>
      </w:r>
      <w:proofErr w:type="spellEnd"/>
      <w:r w:rsidRPr="005974CA">
        <w:rPr>
          <w:rFonts w:ascii="Cambria" w:hAnsi="Cambria"/>
          <w:bCs/>
        </w:rPr>
        <w:t xml:space="preserve"> </w:t>
      </w:r>
      <w:proofErr w:type="spellStart"/>
      <w:r w:rsidRPr="005974CA">
        <w:rPr>
          <w:rFonts w:ascii="Cambria" w:hAnsi="Cambria"/>
          <w:bCs/>
        </w:rPr>
        <w:t>To</w:t>
      </w:r>
      <w:proofErr w:type="spellEnd"/>
      <w:r w:rsidRPr="005974CA">
        <w:rPr>
          <w:rFonts w:ascii="Cambria" w:hAnsi="Cambria"/>
          <w:bCs/>
        </w:rPr>
        <w:t xml:space="preserve"> Mars im September 2011 kann </w:t>
      </w:r>
      <w:proofErr w:type="spellStart"/>
      <w:r w:rsidRPr="004500D7">
        <w:rPr>
          <w:rFonts w:ascii="Cambria" w:hAnsi="Cambria"/>
          <w:b/>
          <w:bCs/>
        </w:rPr>
        <w:t>Miyavi</w:t>
      </w:r>
      <w:proofErr w:type="spellEnd"/>
      <w:r w:rsidRPr="005974CA">
        <w:rPr>
          <w:rFonts w:ascii="Cambria" w:hAnsi="Cambria"/>
          <w:bCs/>
        </w:rPr>
        <w:t xml:space="preserve"> mittlerweile auf drei Welttourneen mit über 200 Konzerten in 30 Ländern (Nord/Südamerika, Europa, Asien </w:t>
      </w:r>
      <w:r>
        <w:rPr>
          <w:rFonts w:ascii="Cambria" w:hAnsi="Cambria"/>
          <w:bCs/>
        </w:rPr>
        <w:t xml:space="preserve">und Australien) zurückblicken. </w:t>
      </w:r>
    </w:p>
    <w:p w:rsidR="00090852" w:rsidRPr="005974CA" w:rsidRDefault="00090852" w:rsidP="00090852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</w:p>
    <w:p w:rsidR="00090852" w:rsidRDefault="00090852" w:rsidP="00C81291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5974CA">
        <w:rPr>
          <w:rFonts w:ascii="Cambria" w:hAnsi="Cambria"/>
          <w:bCs/>
        </w:rPr>
        <w:t xml:space="preserve">Der 1981 in Osaka geborene </w:t>
      </w:r>
      <w:proofErr w:type="spellStart"/>
      <w:r w:rsidRPr="004500D7">
        <w:rPr>
          <w:rFonts w:ascii="Cambria" w:hAnsi="Cambria"/>
          <w:b/>
          <w:bCs/>
        </w:rPr>
        <w:t>Miyavi</w:t>
      </w:r>
      <w:proofErr w:type="spellEnd"/>
      <w:r w:rsidRPr="005974CA">
        <w:rPr>
          <w:rFonts w:ascii="Cambria" w:hAnsi="Cambria"/>
          <w:bCs/>
        </w:rPr>
        <w:t xml:space="preserve"> ist seit seinem Karrierebeginn für musikalische Überraschungen gut. Ohne Berührungsängste vor Veränderungen erfindet er sich immer wieder </w:t>
      </w:r>
      <w:r w:rsidRPr="005974CA">
        <w:rPr>
          <w:rFonts w:ascii="Cambria" w:hAnsi="Cambria"/>
          <w:bCs/>
        </w:rPr>
        <w:lastRenderedPageBreak/>
        <w:t xml:space="preserve">neu, versteht es, einen spannenden Sound zu kreieren und sich selbst zu steigern. Mit seinen Bühnenpräsentationen, den Experimenten in verschiedenen Musikstilen -  von Jazz, </w:t>
      </w:r>
      <w:proofErr w:type="spellStart"/>
      <w:r w:rsidRPr="005974CA">
        <w:rPr>
          <w:rFonts w:ascii="Cambria" w:hAnsi="Cambria"/>
          <w:bCs/>
        </w:rPr>
        <w:t>Rockpop</w:t>
      </w:r>
      <w:proofErr w:type="spellEnd"/>
      <w:r w:rsidRPr="005974CA">
        <w:rPr>
          <w:rFonts w:ascii="Cambria" w:hAnsi="Cambria"/>
          <w:bCs/>
        </w:rPr>
        <w:t xml:space="preserve"> bis </w:t>
      </w:r>
      <w:proofErr w:type="spellStart"/>
      <w:r w:rsidRPr="005974CA">
        <w:rPr>
          <w:rFonts w:ascii="Cambria" w:hAnsi="Cambria"/>
          <w:bCs/>
        </w:rPr>
        <w:t>HipHop</w:t>
      </w:r>
      <w:proofErr w:type="spellEnd"/>
      <w:r w:rsidRPr="005974CA">
        <w:rPr>
          <w:rFonts w:ascii="Cambria" w:hAnsi="Cambria"/>
          <w:bCs/>
        </w:rPr>
        <w:t xml:space="preserve"> – und seinem außergewöhnlichen Gitarrenspiel hat </w:t>
      </w:r>
      <w:proofErr w:type="spellStart"/>
      <w:r w:rsidRPr="004500D7">
        <w:rPr>
          <w:rFonts w:ascii="Cambria" w:hAnsi="Cambria"/>
          <w:b/>
          <w:bCs/>
        </w:rPr>
        <w:t>Miyavi</w:t>
      </w:r>
      <w:proofErr w:type="spellEnd"/>
      <w:r w:rsidRPr="005974CA">
        <w:rPr>
          <w:rFonts w:ascii="Cambria" w:hAnsi="Cambria"/>
          <w:bCs/>
        </w:rPr>
        <w:t xml:space="preserve"> mehr als einmal die internationale Musikszene aufgemischt, was er auch in Köln am 30. September 2015 wieder beweisen wird. Sein neues Album „The </w:t>
      </w:r>
      <w:proofErr w:type="spellStart"/>
      <w:r w:rsidRPr="005974CA">
        <w:rPr>
          <w:rFonts w:ascii="Cambria" w:hAnsi="Cambria"/>
          <w:bCs/>
        </w:rPr>
        <w:t>Others</w:t>
      </w:r>
      <w:proofErr w:type="spellEnd"/>
      <w:r w:rsidRPr="005974CA">
        <w:rPr>
          <w:rFonts w:ascii="Cambria" w:hAnsi="Cambria"/>
          <w:bCs/>
        </w:rPr>
        <w:t>“ erscheint übrigens rechtzeitig zum Konzert auch in Deutschland. Auszüge daraus präsentierte der K</w:t>
      </w:r>
      <w:bookmarkStart w:id="0" w:name="_GoBack"/>
      <w:bookmarkEnd w:id="0"/>
      <w:r w:rsidRPr="005974CA">
        <w:rPr>
          <w:rFonts w:ascii="Cambria" w:hAnsi="Cambria"/>
          <w:bCs/>
        </w:rPr>
        <w:t>ünstler schon auf seiner Japan-Tour im April und Mai 2015.</w:t>
      </w:r>
      <w:r w:rsidR="00F04FA6">
        <w:rPr>
          <w:rFonts w:ascii="Cambria" w:hAnsi="Cambria"/>
          <w:bCs/>
        </w:rPr>
        <w:t xml:space="preserve"> Im </w:t>
      </w:r>
      <w:r w:rsidR="00C81291">
        <w:rPr>
          <w:rFonts w:ascii="Cambria" w:hAnsi="Cambria"/>
          <w:bCs/>
        </w:rPr>
        <w:t xml:space="preserve">Vorprogram wird die deutsche Band </w:t>
      </w:r>
      <w:r w:rsidR="00C81291" w:rsidRPr="00C81291">
        <w:rPr>
          <w:rFonts w:ascii="Cambria" w:hAnsi="Cambria"/>
          <w:b/>
          <w:bCs/>
        </w:rPr>
        <w:t xml:space="preserve">Double </w:t>
      </w:r>
      <w:proofErr w:type="spellStart"/>
      <w:r w:rsidR="00C81291" w:rsidRPr="00C81291">
        <w:rPr>
          <w:rFonts w:ascii="Cambria" w:hAnsi="Cambria"/>
          <w:b/>
          <w:bCs/>
        </w:rPr>
        <w:t>Crush</w:t>
      </w:r>
      <w:proofErr w:type="spellEnd"/>
      <w:r w:rsidR="00C81291" w:rsidRPr="00C81291">
        <w:rPr>
          <w:rFonts w:ascii="Cambria" w:hAnsi="Cambria"/>
          <w:b/>
          <w:bCs/>
        </w:rPr>
        <w:t xml:space="preserve"> Syndrome</w:t>
      </w:r>
      <w:r w:rsidR="00C81291">
        <w:rPr>
          <w:rFonts w:ascii="Cambria" w:hAnsi="Cambria"/>
          <w:bCs/>
        </w:rPr>
        <w:t xml:space="preserve"> um </w:t>
      </w:r>
      <w:r w:rsidR="00C81291" w:rsidRPr="00C81291">
        <w:rPr>
          <w:rFonts w:ascii="Cambria" w:hAnsi="Cambria"/>
          <w:bCs/>
        </w:rPr>
        <w:t>Gitarrist Andy Brings</w:t>
      </w:r>
      <w:r w:rsidR="00C81291">
        <w:rPr>
          <w:rFonts w:ascii="Cambria" w:hAnsi="Cambria"/>
          <w:bCs/>
        </w:rPr>
        <w:t xml:space="preserve"> (ex-The </w:t>
      </w:r>
      <w:proofErr w:type="spellStart"/>
      <w:r w:rsidR="00C81291">
        <w:rPr>
          <w:rFonts w:ascii="Cambria" w:hAnsi="Cambria"/>
          <w:bCs/>
        </w:rPr>
        <w:t>Traceelords</w:t>
      </w:r>
      <w:proofErr w:type="spellEnd"/>
      <w:r w:rsidR="00C81291">
        <w:rPr>
          <w:rFonts w:ascii="Cambria" w:hAnsi="Cambria"/>
          <w:bCs/>
        </w:rPr>
        <w:t>, ex-Sodom) das Publikum anheizen. Eine Aufgabe, die dem Powertrio  mit ihrem „</w:t>
      </w:r>
      <w:proofErr w:type="spellStart"/>
      <w:r w:rsidR="00C81291">
        <w:rPr>
          <w:rFonts w:ascii="Cambria" w:hAnsi="Cambria"/>
          <w:bCs/>
        </w:rPr>
        <w:t>Melodic</w:t>
      </w:r>
      <w:proofErr w:type="spellEnd"/>
      <w:r w:rsidR="00C81291">
        <w:rPr>
          <w:rFonts w:ascii="Cambria" w:hAnsi="Cambria"/>
          <w:bCs/>
        </w:rPr>
        <w:t xml:space="preserve"> </w:t>
      </w:r>
      <w:proofErr w:type="spellStart"/>
      <w:r w:rsidR="00C81291">
        <w:rPr>
          <w:rFonts w:ascii="Cambria" w:hAnsi="Cambria"/>
          <w:bCs/>
        </w:rPr>
        <w:t>Kickass</w:t>
      </w:r>
      <w:proofErr w:type="spellEnd"/>
      <w:r w:rsidR="00C81291">
        <w:rPr>
          <w:rFonts w:ascii="Cambria" w:hAnsi="Cambria"/>
          <w:bCs/>
        </w:rPr>
        <w:t xml:space="preserve">-Rock nicht schwer fallen sollte und bereits auf. </w:t>
      </w:r>
      <w:r w:rsidR="00C81291" w:rsidRPr="00C81291">
        <w:rPr>
          <w:rFonts w:ascii="Cambria" w:hAnsi="Cambria"/>
          <w:bCs/>
        </w:rPr>
        <w:t xml:space="preserve"> konn</w:t>
      </w:r>
      <w:r w:rsidR="00C81291">
        <w:rPr>
          <w:rFonts w:ascii="Cambria" w:hAnsi="Cambria"/>
          <w:bCs/>
        </w:rPr>
        <w:t xml:space="preserve">te das Powertrio auf </w:t>
      </w:r>
      <w:r w:rsidR="00C81291" w:rsidRPr="00C81291">
        <w:rPr>
          <w:rFonts w:ascii="Cambria" w:hAnsi="Cambria"/>
          <w:bCs/>
        </w:rPr>
        <w:t>Tourneen mit Hardcore Superstar, Sebastian Bach (</w:t>
      </w:r>
      <w:proofErr w:type="spellStart"/>
      <w:r w:rsidR="00C81291" w:rsidRPr="00C81291">
        <w:rPr>
          <w:rFonts w:ascii="Cambria" w:hAnsi="Cambria"/>
          <w:bCs/>
        </w:rPr>
        <w:t>Skid</w:t>
      </w:r>
      <w:proofErr w:type="spellEnd"/>
      <w:r w:rsidR="00C81291" w:rsidRPr="00C81291">
        <w:rPr>
          <w:rFonts w:ascii="Cambria" w:hAnsi="Cambria"/>
          <w:bCs/>
        </w:rPr>
        <w:t xml:space="preserve"> </w:t>
      </w:r>
      <w:proofErr w:type="spellStart"/>
      <w:r w:rsidR="00C81291" w:rsidRPr="00C81291">
        <w:rPr>
          <w:rFonts w:ascii="Cambria" w:hAnsi="Cambria"/>
          <w:bCs/>
        </w:rPr>
        <w:t>Row</w:t>
      </w:r>
      <w:proofErr w:type="spellEnd"/>
      <w:r w:rsidR="00C81291" w:rsidRPr="00C81291">
        <w:rPr>
          <w:rFonts w:ascii="Cambria" w:hAnsi="Cambria"/>
          <w:bCs/>
        </w:rPr>
        <w:t xml:space="preserve">), Doro, The 69 </w:t>
      </w:r>
      <w:proofErr w:type="spellStart"/>
      <w:r w:rsidR="00C81291" w:rsidRPr="00C81291">
        <w:rPr>
          <w:rFonts w:ascii="Cambria" w:hAnsi="Cambria"/>
          <w:bCs/>
        </w:rPr>
        <w:t>Cats</w:t>
      </w:r>
      <w:proofErr w:type="spellEnd"/>
      <w:r w:rsidR="00C81291" w:rsidRPr="00C81291">
        <w:rPr>
          <w:rFonts w:ascii="Cambria" w:hAnsi="Cambria"/>
          <w:bCs/>
        </w:rPr>
        <w:t>, JBO u.v.m.</w:t>
      </w:r>
      <w:r w:rsidR="00C81291">
        <w:rPr>
          <w:rFonts w:ascii="Cambria" w:hAnsi="Cambria"/>
          <w:bCs/>
        </w:rPr>
        <w:t xml:space="preserve"> bewiesen hat.</w:t>
      </w:r>
      <w:r w:rsidR="00C81291" w:rsidRPr="00C81291">
        <w:rPr>
          <w:rFonts w:ascii="Cambria" w:hAnsi="Cambria"/>
          <w:bCs/>
        </w:rPr>
        <w:t xml:space="preserve"> </w:t>
      </w:r>
    </w:p>
    <w:p w:rsidR="00F04FA6" w:rsidRDefault="00F04FA6" w:rsidP="00090852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</w:p>
    <w:p w:rsidR="00F04FA6" w:rsidRPr="00FA5C79" w:rsidRDefault="00F04FA6" w:rsidP="00F04FA6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lang w:val="en-US"/>
        </w:rPr>
      </w:pPr>
      <w:r w:rsidRPr="00FA5C79">
        <w:rPr>
          <w:rFonts w:ascii="Cambria" w:hAnsi="Cambria" w:cs="AGaramondPro-Regular"/>
          <w:lang w:val="en-US"/>
        </w:rPr>
        <w:t xml:space="preserve">Tickets </w:t>
      </w:r>
      <w:proofErr w:type="spellStart"/>
      <w:r w:rsidR="00C81291">
        <w:rPr>
          <w:rFonts w:ascii="Cambria" w:hAnsi="Cambria" w:cs="AGaramondPro-Regular"/>
          <w:lang w:val="en-US"/>
        </w:rPr>
        <w:t>für</w:t>
      </w:r>
      <w:proofErr w:type="spellEnd"/>
      <w:r w:rsidR="00C81291">
        <w:rPr>
          <w:rFonts w:ascii="Cambria" w:hAnsi="Cambria" w:cs="AGaramondPro-Regular"/>
          <w:lang w:val="en-US"/>
        </w:rPr>
        <w:t xml:space="preserve"> das exclusive </w:t>
      </w:r>
      <w:proofErr w:type="spellStart"/>
      <w:r w:rsidR="00C81291">
        <w:rPr>
          <w:rFonts w:ascii="Cambria" w:hAnsi="Cambria" w:cs="AGaramondPro-Regular"/>
          <w:lang w:val="en-US"/>
        </w:rPr>
        <w:t>Konzert</w:t>
      </w:r>
      <w:proofErr w:type="spellEnd"/>
      <w:r w:rsidR="00C81291">
        <w:rPr>
          <w:rFonts w:ascii="Cambria" w:hAnsi="Cambria" w:cs="AGaramondPro-Regular"/>
          <w:lang w:val="en-US"/>
        </w:rPr>
        <w:t xml:space="preserve"> </w:t>
      </w:r>
      <w:proofErr w:type="spellStart"/>
      <w:r w:rsidRPr="00FA5C79">
        <w:rPr>
          <w:rFonts w:ascii="Cambria" w:hAnsi="Cambria" w:cs="AGaramondPro-Regular"/>
          <w:lang w:val="en-US"/>
        </w:rPr>
        <w:t>gibt</w:t>
      </w:r>
      <w:proofErr w:type="spellEnd"/>
      <w:r w:rsidRPr="00FA5C79">
        <w:rPr>
          <w:rFonts w:ascii="Cambria" w:hAnsi="Cambria" w:cs="AGaramondPro-Regular"/>
          <w:lang w:val="en-US"/>
        </w:rPr>
        <w:t xml:space="preserve"> </w:t>
      </w:r>
      <w:proofErr w:type="spellStart"/>
      <w:r w:rsidRPr="00FA5C79">
        <w:rPr>
          <w:rFonts w:ascii="Cambria" w:hAnsi="Cambria" w:cs="AGaramondPro-Regular"/>
          <w:lang w:val="en-US"/>
        </w:rPr>
        <w:t>es</w:t>
      </w:r>
      <w:proofErr w:type="spellEnd"/>
      <w:r w:rsidRPr="00FA5C79">
        <w:rPr>
          <w:rFonts w:ascii="Cambria" w:hAnsi="Cambria" w:cs="AGaramondPro-Regular"/>
          <w:lang w:val="en-US"/>
        </w:rPr>
        <w:t xml:space="preserve"> an den </w:t>
      </w:r>
      <w:proofErr w:type="spellStart"/>
      <w:r w:rsidRPr="00FA5C79">
        <w:rPr>
          <w:rFonts w:ascii="Cambria" w:hAnsi="Cambria" w:cs="AGaramondPro-Regular"/>
          <w:lang w:val="en-US"/>
        </w:rPr>
        <w:t>bekannten</w:t>
      </w:r>
      <w:proofErr w:type="spellEnd"/>
      <w:r w:rsidRPr="00FA5C79">
        <w:rPr>
          <w:rFonts w:ascii="Cambria" w:hAnsi="Cambria" w:cs="AGaramondPro-Regular"/>
          <w:lang w:val="en-US"/>
        </w:rPr>
        <w:t xml:space="preserve"> </w:t>
      </w:r>
      <w:proofErr w:type="spellStart"/>
      <w:r w:rsidRPr="00FA5C79">
        <w:rPr>
          <w:rFonts w:ascii="Cambria" w:hAnsi="Cambria" w:cs="AGaramondPro-Regular"/>
          <w:lang w:val="en-US"/>
        </w:rPr>
        <w:t>Vorverkaufsstellen</w:t>
      </w:r>
      <w:proofErr w:type="spellEnd"/>
      <w:r w:rsidRPr="00FA5C79">
        <w:rPr>
          <w:rFonts w:ascii="Cambria" w:hAnsi="Cambria" w:cs="AGaramondPro-Regular"/>
          <w:lang w:val="en-US"/>
        </w:rPr>
        <w:t xml:space="preserve">, </w:t>
      </w:r>
      <w:proofErr w:type="spellStart"/>
      <w:r w:rsidRPr="00FA5C79">
        <w:rPr>
          <w:rFonts w:ascii="Cambria" w:hAnsi="Cambria" w:cs="AGaramondPro-Regular"/>
          <w:lang w:val="en-US"/>
        </w:rPr>
        <w:t>unter</w:t>
      </w:r>
      <w:proofErr w:type="spellEnd"/>
      <w:r w:rsidRPr="00FA5C79">
        <w:rPr>
          <w:rFonts w:ascii="Cambria" w:hAnsi="Cambria" w:cs="AGaramondPro-Regular"/>
          <w:lang w:val="en-US"/>
        </w:rPr>
        <w:t xml:space="preserve"> der </w:t>
      </w:r>
      <w:proofErr w:type="spellStart"/>
      <w:r w:rsidRPr="00FA5C79">
        <w:rPr>
          <w:rFonts w:ascii="Cambria" w:hAnsi="Cambria" w:cs="AGaramondPro-Regular"/>
          <w:lang w:val="en-US"/>
        </w:rPr>
        <w:t>bundesweiten</w:t>
      </w:r>
      <w:proofErr w:type="spellEnd"/>
      <w:r w:rsidRPr="00FA5C79">
        <w:rPr>
          <w:rFonts w:ascii="Cambria" w:hAnsi="Cambria" w:cs="AGaramondPro-Regular"/>
          <w:lang w:val="en-US"/>
        </w:rPr>
        <w:t xml:space="preserve"> </w:t>
      </w:r>
      <w:proofErr w:type="spellStart"/>
      <w:r w:rsidRPr="00FA5C79">
        <w:rPr>
          <w:rFonts w:ascii="Cambria" w:hAnsi="Cambria" w:cs="AGaramondPro-Regular"/>
          <w:lang w:val="en-US"/>
        </w:rPr>
        <w:t>Tickethotline</w:t>
      </w:r>
      <w:proofErr w:type="spellEnd"/>
      <w:r w:rsidRPr="00FA5C79">
        <w:rPr>
          <w:rFonts w:ascii="Cambria" w:hAnsi="Cambria" w:cs="AGaramondPro-Regular"/>
          <w:lang w:val="en-US"/>
        </w:rPr>
        <w:t xml:space="preserve"> 01806/999 000 555 (0</w:t>
      </w:r>
      <w:proofErr w:type="gramStart"/>
      <w:r w:rsidRPr="00FA5C79">
        <w:rPr>
          <w:rFonts w:ascii="Cambria" w:hAnsi="Cambria" w:cs="AGaramondPro-Regular"/>
          <w:lang w:val="en-US"/>
        </w:rPr>
        <w:t>,20</w:t>
      </w:r>
      <w:proofErr w:type="gramEnd"/>
      <w:r w:rsidRPr="00FA5C79">
        <w:rPr>
          <w:rFonts w:ascii="Cambria" w:hAnsi="Cambria" w:cs="AGaramondPro-Regular"/>
          <w:lang w:val="en-US"/>
        </w:rPr>
        <w:t xml:space="preserve"> EUR/</w:t>
      </w:r>
      <w:proofErr w:type="spellStart"/>
      <w:r w:rsidRPr="00FA5C79">
        <w:rPr>
          <w:rFonts w:ascii="Cambria" w:hAnsi="Cambria" w:cs="AGaramondPro-Regular"/>
          <w:lang w:val="en-US"/>
        </w:rPr>
        <w:t>Verbindung</w:t>
      </w:r>
      <w:proofErr w:type="spellEnd"/>
      <w:r w:rsidRPr="00FA5C79">
        <w:rPr>
          <w:rFonts w:ascii="Cambria" w:hAnsi="Cambria" w:cs="AGaramondPro-Regular"/>
          <w:lang w:val="en-US"/>
        </w:rPr>
        <w:t xml:space="preserve"> </w:t>
      </w:r>
      <w:proofErr w:type="spellStart"/>
      <w:r w:rsidRPr="00FA5C79">
        <w:rPr>
          <w:rFonts w:ascii="Cambria" w:hAnsi="Cambria" w:cs="AGaramondPro-Regular"/>
          <w:lang w:val="en-US"/>
        </w:rPr>
        <w:t>aus</w:t>
      </w:r>
      <w:proofErr w:type="spellEnd"/>
      <w:r w:rsidRPr="00FA5C79">
        <w:rPr>
          <w:rFonts w:ascii="Cambria" w:hAnsi="Cambria" w:cs="AGaramondPro-Regular"/>
          <w:lang w:val="en-US"/>
        </w:rPr>
        <w:t xml:space="preserve"> </w:t>
      </w:r>
      <w:proofErr w:type="spellStart"/>
      <w:r w:rsidRPr="00FA5C79">
        <w:rPr>
          <w:rFonts w:ascii="Cambria" w:hAnsi="Cambria" w:cs="AGaramondPro-Regular"/>
          <w:lang w:val="en-US"/>
        </w:rPr>
        <w:t>dem</w:t>
      </w:r>
      <w:proofErr w:type="spellEnd"/>
      <w:r w:rsidRPr="00FA5C79">
        <w:rPr>
          <w:rFonts w:ascii="Cambria" w:hAnsi="Cambria" w:cs="AGaramondPro-Regular"/>
          <w:lang w:val="en-US"/>
        </w:rPr>
        <w:t xml:space="preserve"> </w:t>
      </w:r>
      <w:proofErr w:type="spellStart"/>
      <w:r w:rsidRPr="00FA5C79">
        <w:rPr>
          <w:rFonts w:ascii="Cambria" w:hAnsi="Cambria" w:cs="AGaramondPro-Regular"/>
          <w:lang w:val="en-US"/>
        </w:rPr>
        <w:t>dt.</w:t>
      </w:r>
      <w:proofErr w:type="spellEnd"/>
      <w:r w:rsidRPr="00FA5C79">
        <w:rPr>
          <w:rFonts w:ascii="Cambria" w:hAnsi="Cambria" w:cs="AGaramondPro-Regular"/>
          <w:lang w:val="en-US"/>
        </w:rPr>
        <w:t xml:space="preserve"> </w:t>
      </w:r>
      <w:proofErr w:type="spellStart"/>
      <w:r w:rsidRPr="00FA5C79">
        <w:rPr>
          <w:rFonts w:ascii="Cambria" w:hAnsi="Cambria" w:cs="AGaramondPro-Regular"/>
          <w:lang w:val="en-US"/>
        </w:rPr>
        <w:t>Festnetz</w:t>
      </w:r>
      <w:proofErr w:type="spellEnd"/>
      <w:r w:rsidRPr="00FA5C79">
        <w:rPr>
          <w:rFonts w:ascii="Cambria" w:hAnsi="Cambria" w:cs="AGaramondPro-Regular"/>
          <w:lang w:val="en-US"/>
        </w:rPr>
        <w:t>/max. 0</w:t>
      </w:r>
      <w:proofErr w:type="gramStart"/>
      <w:r w:rsidRPr="00FA5C79">
        <w:rPr>
          <w:rFonts w:ascii="Cambria" w:hAnsi="Cambria" w:cs="AGaramondPro-Regular"/>
          <w:lang w:val="en-US"/>
        </w:rPr>
        <w:t>,60</w:t>
      </w:r>
      <w:proofErr w:type="gramEnd"/>
      <w:r w:rsidRPr="00FA5C79">
        <w:rPr>
          <w:rFonts w:ascii="Cambria" w:hAnsi="Cambria" w:cs="AGaramondPro-Regular"/>
          <w:lang w:val="en-US"/>
        </w:rPr>
        <w:t xml:space="preserve"> EUR/</w:t>
      </w:r>
      <w:proofErr w:type="spellStart"/>
      <w:r w:rsidRPr="00FA5C79">
        <w:rPr>
          <w:rFonts w:ascii="Cambria" w:hAnsi="Cambria" w:cs="AGaramondPro-Regular"/>
          <w:lang w:val="en-US"/>
        </w:rPr>
        <w:t>Verbindung</w:t>
      </w:r>
      <w:proofErr w:type="spellEnd"/>
      <w:r w:rsidRPr="00FA5C79">
        <w:rPr>
          <w:rFonts w:ascii="Cambria" w:hAnsi="Cambria" w:cs="AGaramondPro-Regular"/>
          <w:lang w:val="en-US"/>
        </w:rPr>
        <w:t xml:space="preserve"> </w:t>
      </w:r>
      <w:proofErr w:type="spellStart"/>
      <w:r w:rsidRPr="00FA5C79">
        <w:rPr>
          <w:rFonts w:ascii="Cambria" w:hAnsi="Cambria" w:cs="AGaramondPro-Regular"/>
          <w:lang w:val="en-US"/>
        </w:rPr>
        <w:t>aus</w:t>
      </w:r>
      <w:proofErr w:type="spellEnd"/>
      <w:r w:rsidRPr="00FA5C79">
        <w:rPr>
          <w:rFonts w:ascii="Cambria" w:hAnsi="Cambria" w:cs="AGaramondPro-Regular"/>
          <w:lang w:val="en-US"/>
        </w:rPr>
        <w:t xml:space="preserve"> </w:t>
      </w:r>
      <w:proofErr w:type="spellStart"/>
      <w:r w:rsidRPr="00FA5C79">
        <w:rPr>
          <w:rFonts w:ascii="Cambria" w:hAnsi="Cambria" w:cs="AGaramondPro-Regular"/>
          <w:lang w:val="en-US"/>
        </w:rPr>
        <w:t>dem</w:t>
      </w:r>
      <w:proofErr w:type="spellEnd"/>
      <w:r w:rsidRPr="00FA5C79">
        <w:rPr>
          <w:rFonts w:ascii="Cambria" w:hAnsi="Cambria" w:cs="AGaramondPro-Regular"/>
          <w:lang w:val="en-US"/>
        </w:rPr>
        <w:t xml:space="preserve"> </w:t>
      </w:r>
      <w:proofErr w:type="spellStart"/>
      <w:r w:rsidRPr="00FA5C79">
        <w:rPr>
          <w:rFonts w:ascii="Cambria" w:hAnsi="Cambria" w:cs="AGaramondPro-Regular"/>
          <w:lang w:val="en-US"/>
        </w:rPr>
        <w:t>dt.</w:t>
      </w:r>
      <w:proofErr w:type="spellEnd"/>
      <w:r w:rsidRPr="00FA5C79">
        <w:rPr>
          <w:rFonts w:ascii="Cambria" w:hAnsi="Cambria" w:cs="AGaramondPro-Regular"/>
          <w:lang w:val="en-US"/>
        </w:rPr>
        <w:t xml:space="preserve"> </w:t>
      </w:r>
      <w:proofErr w:type="spellStart"/>
      <w:r w:rsidRPr="00FA5C79">
        <w:rPr>
          <w:rFonts w:ascii="Cambria" w:hAnsi="Cambria" w:cs="AGaramondPro-Regular"/>
          <w:lang w:val="en-US"/>
        </w:rPr>
        <w:t>Mobilfunknetz</w:t>
      </w:r>
      <w:proofErr w:type="spellEnd"/>
      <w:r w:rsidRPr="00FA5C79">
        <w:rPr>
          <w:rFonts w:ascii="Cambria" w:hAnsi="Cambria" w:cs="AGaramondPro-Regular"/>
          <w:lang w:val="en-US"/>
        </w:rPr>
        <w:t xml:space="preserve">) </w:t>
      </w:r>
      <w:proofErr w:type="spellStart"/>
      <w:proofErr w:type="gramStart"/>
      <w:r w:rsidRPr="00FA5C79">
        <w:rPr>
          <w:rFonts w:ascii="Cambria" w:hAnsi="Cambria" w:cs="AGaramondPro-Regular"/>
          <w:lang w:val="en-US"/>
        </w:rPr>
        <w:t>oder</w:t>
      </w:r>
      <w:proofErr w:type="spellEnd"/>
      <w:proofErr w:type="gramEnd"/>
      <w:r w:rsidRPr="00FA5C79">
        <w:rPr>
          <w:rFonts w:ascii="Cambria" w:hAnsi="Cambria" w:cs="AGaramondPro-Regular"/>
          <w:lang w:val="en-US"/>
        </w:rPr>
        <w:t xml:space="preserve"> </w:t>
      </w:r>
      <w:proofErr w:type="spellStart"/>
      <w:r w:rsidRPr="00FA5C79">
        <w:rPr>
          <w:rFonts w:ascii="Cambria" w:hAnsi="Cambria" w:cs="AGaramondPro-Regular"/>
          <w:lang w:val="en-US"/>
        </w:rPr>
        <w:t>im</w:t>
      </w:r>
      <w:proofErr w:type="spellEnd"/>
      <w:r w:rsidRPr="00FA5C79">
        <w:rPr>
          <w:rFonts w:ascii="Cambria" w:hAnsi="Cambria" w:cs="AGaramondPro-Regular"/>
          <w:lang w:val="en-US"/>
        </w:rPr>
        <w:t xml:space="preserve"> Internet </w:t>
      </w:r>
      <w:proofErr w:type="spellStart"/>
      <w:r w:rsidRPr="00FA5C79">
        <w:rPr>
          <w:rFonts w:ascii="Cambria" w:hAnsi="Cambria" w:cs="AGaramondPro-Regular"/>
          <w:lang w:val="en-US"/>
        </w:rPr>
        <w:t>unter</w:t>
      </w:r>
      <w:proofErr w:type="spellEnd"/>
      <w:r w:rsidRPr="00FA5C79">
        <w:rPr>
          <w:rFonts w:ascii="Cambria" w:hAnsi="Cambria" w:cs="AGaramondPro-Regular"/>
          <w:lang w:val="en-US"/>
        </w:rPr>
        <w:t xml:space="preserve"> </w:t>
      </w:r>
      <w:hyperlink r:id="rId12" w:history="1">
        <w:r w:rsidRPr="00483BA8">
          <w:rPr>
            <w:rStyle w:val="Hyperlink"/>
            <w:rFonts w:ascii="Cambria" w:hAnsi="Cambria" w:cs="AGaramondPro-Regular"/>
            <w:lang w:val="en-US"/>
          </w:rPr>
          <w:t>www.myticket.de</w:t>
        </w:r>
      </w:hyperlink>
      <w:r>
        <w:rPr>
          <w:rFonts w:ascii="Cambria" w:hAnsi="Cambria" w:cs="AGaramondPro-Regular"/>
          <w:lang w:val="en-US"/>
        </w:rPr>
        <w:t xml:space="preserve"> </w:t>
      </w:r>
      <w:proofErr w:type="spellStart"/>
      <w:r>
        <w:rPr>
          <w:rFonts w:ascii="Cambria" w:hAnsi="Cambria" w:cs="AGaramondPro-Regular"/>
          <w:lang w:val="en-US"/>
        </w:rPr>
        <w:t>und</w:t>
      </w:r>
      <w:proofErr w:type="spellEnd"/>
      <w:r>
        <w:rPr>
          <w:rFonts w:ascii="Cambria" w:hAnsi="Cambria" w:cs="AGaramondPro-Regular"/>
          <w:lang w:val="en-US"/>
        </w:rPr>
        <w:t xml:space="preserve"> </w:t>
      </w:r>
      <w:hyperlink r:id="rId13" w:history="1">
        <w:r w:rsidRPr="00483BA8">
          <w:rPr>
            <w:rStyle w:val="Hyperlink"/>
            <w:rFonts w:ascii="Cambria" w:hAnsi="Cambria" w:cs="AGaramondPro-Regular"/>
            <w:lang w:val="en-US"/>
          </w:rPr>
          <w:t>www.ticketmaster.de</w:t>
        </w:r>
      </w:hyperlink>
      <w:r>
        <w:rPr>
          <w:rFonts w:ascii="Cambria" w:hAnsi="Cambria" w:cs="AGaramondPro-Regular"/>
          <w:lang w:val="en-US"/>
        </w:rPr>
        <w:t xml:space="preserve"> </w:t>
      </w:r>
      <w:r w:rsidRPr="00FA5C79">
        <w:rPr>
          <w:rFonts w:ascii="Cambria" w:hAnsi="Cambria" w:cs="AGaramondPro-Regular"/>
          <w:lang w:val="en-US"/>
        </w:rPr>
        <w:t>.</w:t>
      </w:r>
    </w:p>
    <w:p w:rsidR="00F04FA6" w:rsidRPr="005974CA" w:rsidRDefault="00F04FA6" w:rsidP="00090852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</w:p>
    <w:p w:rsidR="00F04FA6" w:rsidRPr="00FA5C79" w:rsidRDefault="00F04FA6" w:rsidP="00F04FA6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lang w:val="en-US"/>
        </w:rPr>
      </w:pPr>
      <w:proofErr w:type="spellStart"/>
      <w:r>
        <w:rPr>
          <w:rFonts w:ascii="Cambria" w:hAnsi="Cambria" w:cs="AGaramondPro-Regular"/>
          <w:lang w:val="en-US"/>
        </w:rPr>
        <w:t>Weitere</w:t>
      </w:r>
      <w:proofErr w:type="spellEnd"/>
      <w:r>
        <w:rPr>
          <w:rFonts w:ascii="Cambria" w:hAnsi="Cambria" w:cs="AGaramondPro-Regular"/>
          <w:lang w:val="en-US"/>
        </w:rPr>
        <w:t xml:space="preserve"> </w:t>
      </w:r>
      <w:proofErr w:type="spellStart"/>
      <w:r>
        <w:rPr>
          <w:rFonts w:ascii="Cambria" w:hAnsi="Cambria" w:cs="AGaramondPro-Regular"/>
          <w:lang w:val="en-US"/>
        </w:rPr>
        <w:t>Informationen</w:t>
      </w:r>
      <w:proofErr w:type="spellEnd"/>
      <w:r>
        <w:rPr>
          <w:rFonts w:ascii="Cambria" w:hAnsi="Cambria" w:cs="AGaramondPro-Regular"/>
          <w:lang w:val="en-US"/>
        </w:rPr>
        <w:t xml:space="preserve"> </w:t>
      </w:r>
      <w:proofErr w:type="spellStart"/>
      <w:r>
        <w:rPr>
          <w:rFonts w:ascii="Cambria" w:hAnsi="Cambria" w:cs="AGaramondPro-Regular"/>
          <w:lang w:val="en-US"/>
        </w:rPr>
        <w:t>unter</w:t>
      </w:r>
      <w:proofErr w:type="spellEnd"/>
      <w:r>
        <w:rPr>
          <w:rFonts w:ascii="Cambria" w:hAnsi="Cambria" w:cs="AGaramondPro-Regular"/>
          <w:lang w:val="en-US"/>
        </w:rPr>
        <w:t>:</w:t>
      </w:r>
    </w:p>
    <w:p w:rsidR="00090852" w:rsidRDefault="00F04FA6" w:rsidP="00F04FA6">
      <w:pPr>
        <w:autoSpaceDE w:val="0"/>
        <w:autoSpaceDN w:val="0"/>
        <w:adjustRightInd w:val="0"/>
        <w:spacing w:after="0"/>
        <w:rPr>
          <w:rFonts w:ascii="Cambria" w:hAnsi="Cambria"/>
          <w:bCs/>
          <w:color w:val="0000FF"/>
        </w:rPr>
      </w:pPr>
      <w:hyperlink r:id="rId14" w:history="1">
        <w:r w:rsidRPr="00483BA8">
          <w:rPr>
            <w:rStyle w:val="Hyperlink"/>
            <w:rFonts w:ascii="Cambria" w:hAnsi="Cambria" w:cs="AGaramondPro-Regular"/>
            <w:lang w:val="en-US"/>
          </w:rPr>
          <w:t>www.wizpro.com</w:t>
        </w:r>
      </w:hyperlink>
      <w:r>
        <w:rPr>
          <w:rFonts w:ascii="Cambria" w:hAnsi="Cambria"/>
          <w:bCs/>
        </w:rPr>
        <w:t xml:space="preserve"> |</w:t>
      </w:r>
      <w:r w:rsidR="00090852" w:rsidRPr="00E90ADD">
        <w:rPr>
          <w:rFonts w:ascii="Cambria" w:hAnsi="Cambria"/>
          <w:bCs/>
        </w:rPr>
        <w:t xml:space="preserve"> </w:t>
      </w:r>
      <w:hyperlink r:id="rId15" w:history="1">
        <w:r w:rsidR="00090852" w:rsidRPr="00C938A5">
          <w:rPr>
            <w:rStyle w:val="Hyperlink"/>
            <w:rFonts w:ascii="Cambria" w:hAnsi="Cambria"/>
            <w:bCs/>
          </w:rPr>
          <w:t>http://myv382tokyo.com</w:t>
        </w:r>
      </w:hyperlink>
      <w:r w:rsidR="00090852" w:rsidRPr="00C938A5">
        <w:rPr>
          <w:rFonts w:ascii="Cambria" w:hAnsi="Cambria"/>
          <w:bCs/>
          <w:color w:val="0000FF"/>
        </w:rPr>
        <w:t>.</w:t>
      </w:r>
      <w:r>
        <w:rPr>
          <w:rFonts w:ascii="Cambria" w:hAnsi="Cambria"/>
          <w:bCs/>
          <w:color w:val="0000FF"/>
        </w:rPr>
        <w:t xml:space="preserve"> </w:t>
      </w:r>
      <w:r w:rsidRPr="00F04FA6">
        <w:rPr>
          <w:rFonts w:ascii="Cambria" w:hAnsi="Cambria"/>
          <w:bCs/>
        </w:rPr>
        <w:t>|</w:t>
      </w:r>
      <w:r>
        <w:rPr>
          <w:rFonts w:ascii="Cambria" w:hAnsi="Cambria"/>
          <w:bCs/>
          <w:color w:val="0000FF"/>
        </w:rPr>
        <w:t xml:space="preserve"> 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http://www.doublecrushsyndrome.de</w:t>
        </w:r>
      </w:hyperlink>
    </w:p>
    <w:p w:rsidR="00E90ADD" w:rsidRPr="00E90ADD" w:rsidRDefault="00E90ADD" w:rsidP="00E90ADD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</w:p>
    <w:p w:rsidR="00A629D8" w:rsidRPr="00415885" w:rsidRDefault="00A629D8" w:rsidP="00227868">
      <w:pPr>
        <w:autoSpaceDE w:val="0"/>
        <w:autoSpaceDN w:val="0"/>
        <w:adjustRightInd w:val="0"/>
        <w:spacing w:after="0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F04FA6" w:rsidRDefault="00D23A5A" w:rsidP="002752C1">
            <w:pPr>
              <w:spacing w:line="440" w:lineRule="exact"/>
              <w:jc w:val="center"/>
              <w:rPr>
                <w:rFonts w:ascii="Cambria" w:hAnsi="Cambria"/>
                <w:b/>
                <w:spacing w:val="30"/>
                <w:sz w:val="40"/>
                <w:szCs w:val="40"/>
                <w:lang w:val="en-US"/>
              </w:rPr>
            </w:pPr>
            <w:r w:rsidRPr="00F66DBD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br/>
            </w:r>
            <w:r w:rsidR="00090852">
              <w:rPr>
                <w:rFonts w:ascii="Cambria" w:hAnsi="Cambria"/>
                <w:b/>
                <w:spacing w:val="30"/>
                <w:sz w:val="40"/>
                <w:szCs w:val="40"/>
                <w:lang w:val="en-US"/>
              </w:rPr>
              <w:t>MIYAVI</w:t>
            </w:r>
          </w:p>
          <w:p w:rsidR="000D246C" w:rsidRPr="00F66DBD" w:rsidRDefault="00F04FA6" w:rsidP="00F04FA6">
            <w:pPr>
              <w:spacing w:line="440" w:lineRule="exact"/>
              <w:jc w:val="center"/>
              <w:rPr>
                <w:rFonts w:ascii="Cambria" w:hAnsi="Cambria"/>
                <w:b/>
                <w:spacing w:val="30"/>
                <w:sz w:val="28"/>
                <w:szCs w:val="28"/>
              </w:rPr>
            </w:pPr>
            <w:r w:rsidRPr="00F04FA6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 xml:space="preserve">Live 2015 – </w:t>
            </w:r>
            <w:proofErr w:type="spellStart"/>
            <w:r w:rsidRPr="00F04FA6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Einziges</w:t>
            </w:r>
            <w:proofErr w:type="spellEnd"/>
            <w:r w:rsidRPr="00F04FA6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FA6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Konzert</w:t>
            </w:r>
            <w:proofErr w:type="spellEnd"/>
            <w:r w:rsidRPr="00F04FA6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 xml:space="preserve"> in Deutschland</w:t>
            </w:r>
            <w:r>
              <w:rPr>
                <w:rFonts w:ascii="Cambria" w:hAnsi="Cambria"/>
                <w:b/>
                <w:spacing w:val="30"/>
                <w:sz w:val="40"/>
                <w:szCs w:val="40"/>
                <w:lang w:val="en-US"/>
              </w:rPr>
              <w:br/>
            </w:r>
            <w:r w:rsidRPr="00FA5C79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 xml:space="preserve">Special Guest: </w:t>
            </w:r>
            <w:r>
              <w:rPr>
                <w:rFonts w:ascii="Cambria" w:hAnsi="Cambria"/>
                <w:b/>
                <w:spacing w:val="30"/>
                <w:sz w:val="28"/>
                <w:szCs w:val="28"/>
                <w:lang w:val="en-US"/>
              </w:rPr>
              <w:t>Double Crush Syndrome</w:t>
            </w:r>
          </w:p>
          <w:p w:rsidR="00447330" w:rsidRPr="00F94397" w:rsidRDefault="00090852" w:rsidP="00447330">
            <w:pPr>
              <w:spacing w:after="0" w:line="440" w:lineRule="exact"/>
              <w:jc w:val="center"/>
              <w:rPr>
                <w:rFonts w:ascii="Cambria" w:hAnsi="Cambria"/>
                <w:b/>
                <w:spacing w:val="30"/>
                <w:sz w:val="28"/>
                <w:szCs w:val="28"/>
                <w:vertAlign w:val="superscript"/>
              </w:rPr>
            </w:pPr>
            <w:r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30.09.2015 KÖLN / ESSIGFABRIK</w:t>
            </w:r>
            <w:r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br/>
            </w:r>
            <w:r w:rsidR="00447330">
              <w:rPr>
                <w:rFonts w:asciiTheme="majorHAnsi" w:hAnsiTheme="majorHAnsi"/>
                <w:spacing w:val="30"/>
                <w:sz w:val="36"/>
                <w:szCs w:val="28"/>
                <w:vertAlign w:val="superscript"/>
              </w:rPr>
              <w:br/>
            </w:r>
            <w:r>
              <w:rPr>
                <w:rFonts w:ascii="Cambria" w:hAnsi="Cambria"/>
                <w:spacing w:val="30"/>
                <w:sz w:val="24"/>
                <w:szCs w:val="24"/>
              </w:rPr>
              <w:t>W</w:t>
            </w:r>
            <w:r w:rsidR="00447330" w:rsidRPr="00090852">
              <w:rPr>
                <w:rFonts w:ascii="Cambria" w:hAnsi="Cambria"/>
                <w:spacing w:val="30"/>
                <w:sz w:val="24"/>
                <w:szCs w:val="24"/>
              </w:rPr>
              <w:t xml:space="preserve">eitere Informationen und Pressematerial zur Tour auf </w:t>
            </w:r>
            <w:hyperlink r:id="rId17" w:history="1">
              <w:r w:rsidR="00447330" w:rsidRPr="00090852">
                <w:rPr>
                  <w:rStyle w:val="Hyperlink"/>
                  <w:rFonts w:ascii="Cambria" w:hAnsi="Cambria"/>
                  <w:spacing w:val="30"/>
                  <w:sz w:val="24"/>
                  <w:szCs w:val="24"/>
                </w:rPr>
                <w:t>www.wizpro.com</w:t>
              </w:r>
            </w:hyperlink>
          </w:p>
        </w:tc>
      </w:tr>
    </w:tbl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A8" w:rsidRDefault="001D02A8" w:rsidP="006C61BB">
      <w:pPr>
        <w:spacing w:after="0" w:line="240" w:lineRule="auto"/>
      </w:pPr>
      <w:r>
        <w:separator/>
      </w:r>
    </w:p>
  </w:endnote>
  <w:endnote w:type="continuationSeparator" w:id="0">
    <w:p w:rsidR="001D02A8" w:rsidRDefault="001D02A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8129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8129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8129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8129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A8" w:rsidRDefault="001D02A8" w:rsidP="006C61BB">
      <w:pPr>
        <w:spacing w:after="0" w:line="240" w:lineRule="auto"/>
      </w:pPr>
      <w:r>
        <w:separator/>
      </w:r>
    </w:p>
  </w:footnote>
  <w:footnote w:type="continuationSeparator" w:id="0">
    <w:p w:rsidR="001D02A8" w:rsidRDefault="001D02A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33947"/>
    <w:rsid w:val="00053689"/>
    <w:rsid w:val="00062E7D"/>
    <w:rsid w:val="0007101E"/>
    <w:rsid w:val="0007352C"/>
    <w:rsid w:val="00073BFC"/>
    <w:rsid w:val="0007544B"/>
    <w:rsid w:val="00090852"/>
    <w:rsid w:val="000A48C6"/>
    <w:rsid w:val="000B2101"/>
    <w:rsid w:val="000D246C"/>
    <w:rsid w:val="000F48EA"/>
    <w:rsid w:val="001233E9"/>
    <w:rsid w:val="0012792E"/>
    <w:rsid w:val="0014703B"/>
    <w:rsid w:val="001714DC"/>
    <w:rsid w:val="00193898"/>
    <w:rsid w:val="0019395D"/>
    <w:rsid w:val="00197131"/>
    <w:rsid w:val="001B2609"/>
    <w:rsid w:val="001B40ED"/>
    <w:rsid w:val="001C14D1"/>
    <w:rsid w:val="001C7C85"/>
    <w:rsid w:val="001D02A8"/>
    <w:rsid w:val="001E6F97"/>
    <w:rsid w:val="001F7198"/>
    <w:rsid w:val="00200B90"/>
    <w:rsid w:val="002027C2"/>
    <w:rsid w:val="00212243"/>
    <w:rsid w:val="00217A2F"/>
    <w:rsid w:val="00227868"/>
    <w:rsid w:val="00271E29"/>
    <w:rsid w:val="002752C1"/>
    <w:rsid w:val="002917F9"/>
    <w:rsid w:val="002C6B87"/>
    <w:rsid w:val="00307393"/>
    <w:rsid w:val="00316ED2"/>
    <w:rsid w:val="003178E9"/>
    <w:rsid w:val="00346CC3"/>
    <w:rsid w:val="00360879"/>
    <w:rsid w:val="00370FE4"/>
    <w:rsid w:val="00372212"/>
    <w:rsid w:val="00382C66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400FEC"/>
    <w:rsid w:val="00415885"/>
    <w:rsid w:val="00417051"/>
    <w:rsid w:val="004256BD"/>
    <w:rsid w:val="00447330"/>
    <w:rsid w:val="0045769D"/>
    <w:rsid w:val="00465D9F"/>
    <w:rsid w:val="004A4883"/>
    <w:rsid w:val="004A6553"/>
    <w:rsid w:val="004B0F42"/>
    <w:rsid w:val="004C2A1C"/>
    <w:rsid w:val="004D353F"/>
    <w:rsid w:val="004F0DC9"/>
    <w:rsid w:val="00515CB9"/>
    <w:rsid w:val="00537BA0"/>
    <w:rsid w:val="00547857"/>
    <w:rsid w:val="0059286E"/>
    <w:rsid w:val="00592A2E"/>
    <w:rsid w:val="005A3E21"/>
    <w:rsid w:val="005E01C1"/>
    <w:rsid w:val="005E78C0"/>
    <w:rsid w:val="005F46C5"/>
    <w:rsid w:val="005F7AD8"/>
    <w:rsid w:val="00640A7D"/>
    <w:rsid w:val="00651A9D"/>
    <w:rsid w:val="006557F7"/>
    <w:rsid w:val="00667A00"/>
    <w:rsid w:val="006851F7"/>
    <w:rsid w:val="0069366F"/>
    <w:rsid w:val="006A2814"/>
    <w:rsid w:val="006A5F09"/>
    <w:rsid w:val="006B1325"/>
    <w:rsid w:val="006C330A"/>
    <w:rsid w:val="006C61BB"/>
    <w:rsid w:val="00700DA1"/>
    <w:rsid w:val="00704C0E"/>
    <w:rsid w:val="00712C7A"/>
    <w:rsid w:val="00724747"/>
    <w:rsid w:val="007265DE"/>
    <w:rsid w:val="00752AEB"/>
    <w:rsid w:val="00770B80"/>
    <w:rsid w:val="0078457D"/>
    <w:rsid w:val="0079445B"/>
    <w:rsid w:val="007A2FE9"/>
    <w:rsid w:val="007A65B8"/>
    <w:rsid w:val="007D7977"/>
    <w:rsid w:val="00812F0C"/>
    <w:rsid w:val="00815B33"/>
    <w:rsid w:val="00836B1F"/>
    <w:rsid w:val="00870B14"/>
    <w:rsid w:val="008768CD"/>
    <w:rsid w:val="00890A5C"/>
    <w:rsid w:val="00895282"/>
    <w:rsid w:val="0089635A"/>
    <w:rsid w:val="008A4611"/>
    <w:rsid w:val="008A73CB"/>
    <w:rsid w:val="008B306E"/>
    <w:rsid w:val="008C1286"/>
    <w:rsid w:val="008D217A"/>
    <w:rsid w:val="008F5550"/>
    <w:rsid w:val="00930E06"/>
    <w:rsid w:val="00981189"/>
    <w:rsid w:val="00996FF6"/>
    <w:rsid w:val="009B48CF"/>
    <w:rsid w:val="009D0D66"/>
    <w:rsid w:val="009D2598"/>
    <w:rsid w:val="009D3221"/>
    <w:rsid w:val="009D3CC1"/>
    <w:rsid w:val="009D4764"/>
    <w:rsid w:val="009D4CAF"/>
    <w:rsid w:val="009D4E9E"/>
    <w:rsid w:val="009E0CBD"/>
    <w:rsid w:val="009F61A3"/>
    <w:rsid w:val="00A13D95"/>
    <w:rsid w:val="00A16660"/>
    <w:rsid w:val="00A5699E"/>
    <w:rsid w:val="00A629D8"/>
    <w:rsid w:val="00AA6CF6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7284D"/>
    <w:rsid w:val="00B7316A"/>
    <w:rsid w:val="00B9643A"/>
    <w:rsid w:val="00BB3C54"/>
    <w:rsid w:val="00BC6FA1"/>
    <w:rsid w:val="00BC7323"/>
    <w:rsid w:val="00BD3171"/>
    <w:rsid w:val="00C12969"/>
    <w:rsid w:val="00C13138"/>
    <w:rsid w:val="00C17E28"/>
    <w:rsid w:val="00C3103C"/>
    <w:rsid w:val="00C522E9"/>
    <w:rsid w:val="00C610FE"/>
    <w:rsid w:val="00C70878"/>
    <w:rsid w:val="00C7559F"/>
    <w:rsid w:val="00C81291"/>
    <w:rsid w:val="00C91980"/>
    <w:rsid w:val="00C9496C"/>
    <w:rsid w:val="00C96C3D"/>
    <w:rsid w:val="00CA3384"/>
    <w:rsid w:val="00CB4C6F"/>
    <w:rsid w:val="00CB52FD"/>
    <w:rsid w:val="00CB6717"/>
    <w:rsid w:val="00CD0A7A"/>
    <w:rsid w:val="00CD1FDF"/>
    <w:rsid w:val="00CD401E"/>
    <w:rsid w:val="00D13E6E"/>
    <w:rsid w:val="00D208E8"/>
    <w:rsid w:val="00D23A5A"/>
    <w:rsid w:val="00D31F4A"/>
    <w:rsid w:val="00DB0FFB"/>
    <w:rsid w:val="00DC2E02"/>
    <w:rsid w:val="00DC7C66"/>
    <w:rsid w:val="00DD3C41"/>
    <w:rsid w:val="00DD3F18"/>
    <w:rsid w:val="00DE083B"/>
    <w:rsid w:val="00DE1EBB"/>
    <w:rsid w:val="00DF74EE"/>
    <w:rsid w:val="00E46BBA"/>
    <w:rsid w:val="00E61161"/>
    <w:rsid w:val="00E65E17"/>
    <w:rsid w:val="00E67D73"/>
    <w:rsid w:val="00E7000B"/>
    <w:rsid w:val="00E90ADD"/>
    <w:rsid w:val="00E9686F"/>
    <w:rsid w:val="00EA3E70"/>
    <w:rsid w:val="00EA58EF"/>
    <w:rsid w:val="00EB215C"/>
    <w:rsid w:val="00EB6191"/>
    <w:rsid w:val="00ED1C16"/>
    <w:rsid w:val="00EF57FC"/>
    <w:rsid w:val="00F011A4"/>
    <w:rsid w:val="00F04FA6"/>
    <w:rsid w:val="00F44A66"/>
    <w:rsid w:val="00F5526B"/>
    <w:rsid w:val="00F56412"/>
    <w:rsid w:val="00F66DBD"/>
    <w:rsid w:val="00F737D9"/>
    <w:rsid w:val="00F94397"/>
    <w:rsid w:val="00F95055"/>
    <w:rsid w:val="00FA0358"/>
    <w:rsid w:val="00FB45CB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F8A5CB57-8CD9-440E-9EC0-3F064860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67"/>
    <w:rsid w:val="009E0CBD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F66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ticketmaster.de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myticket.de" TargetMode="External"/><Relationship Id="rId17" Type="http://schemas.openxmlformats.org/officeDocument/2006/relationships/hyperlink" Target="http://www.wizpr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ublecrushsyndrome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cketmaste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v382toky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yticket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58ABE-CEF9-45B6-A2D9-91075C0A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530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2</cp:revision>
  <cp:lastPrinted>2014-12-12T11:02:00Z</cp:lastPrinted>
  <dcterms:created xsi:type="dcterms:W3CDTF">2015-07-29T11:11:00Z</dcterms:created>
  <dcterms:modified xsi:type="dcterms:W3CDTF">2015-07-29T11:11:00Z</dcterms:modified>
</cp:coreProperties>
</file>