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0D246C" w:rsidRPr="00A629D8" w:rsidRDefault="00F66DBD" w:rsidP="009E0CBD">
      <w:pPr>
        <w:spacing w:after="0" w:line="680" w:lineRule="exact"/>
        <w:jc w:val="center"/>
        <w:rPr>
          <w:rFonts w:ascii="Cambria" w:hAnsi="Cambria"/>
          <w:i/>
          <w:sz w:val="2"/>
          <w:szCs w:val="12"/>
          <w:lang w:val="en-US"/>
        </w:rPr>
      </w:pPr>
      <w:r w:rsidRPr="00370FE4">
        <w:rPr>
          <w:rFonts w:ascii="Cambria" w:hAnsi="Cambria"/>
          <w:b/>
          <w:spacing w:val="140"/>
          <w:sz w:val="56"/>
          <w:szCs w:val="56"/>
          <w:lang w:val="en-US"/>
        </w:rPr>
        <w:t>THE PICTUREBOOKS</w:t>
      </w:r>
      <w:r w:rsidR="009E0CBD">
        <w:rPr>
          <w:rFonts w:ascii="Cambria" w:hAnsi="Cambria"/>
          <w:b/>
          <w:i/>
          <w:spacing w:val="140"/>
          <w:sz w:val="52"/>
          <w:szCs w:val="52"/>
          <w:lang w:val="en-US"/>
        </w:rPr>
        <w:br/>
      </w:r>
      <w:r>
        <w:rPr>
          <w:rFonts w:ascii="Cambria" w:hAnsi="Cambria"/>
          <w:i/>
          <w:sz w:val="40"/>
          <w:szCs w:val="40"/>
          <w:lang w:val="en-US"/>
        </w:rPr>
        <w:t>Tour</w:t>
      </w:r>
      <w:r w:rsidR="009D4CAF" w:rsidRPr="009D4CAF">
        <w:rPr>
          <w:rFonts w:ascii="Cambria" w:hAnsi="Cambria"/>
          <w:i/>
          <w:sz w:val="40"/>
          <w:szCs w:val="40"/>
          <w:lang w:val="en-US"/>
        </w:rPr>
        <w:t xml:space="preserve"> 2015</w:t>
      </w:r>
      <w:r w:rsidR="00A629D8">
        <w:rPr>
          <w:rFonts w:ascii="Cambria" w:hAnsi="Cambria"/>
          <w:i/>
          <w:sz w:val="40"/>
          <w:szCs w:val="40"/>
          <w:lang w:val="en-US"/>
        </w:rPr>
        <w:br/>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trPr>
          <w:trHeight w:val="1672"/>
        </w:trPr>
        <w:tc>
          <w:tcPr>
            <w:tcW w:w="9435" w:type="dxa"/>
            <w:vAlign w:val="center"/>
          </w:tcPr>
          <w:p w:rsidR="00316ED2" w:rsidRPr="00415885" w:rsidRDefault="00F66DBD" w:rsidP="00EC4874">
            <w:pPr>
              <w:spacing w:after="0" w:line="440" w:lineRule="exact"/>
              <w:jc w:val="center"/>
              <w:rPr>
                <w:rFonts w:asciiTheme="majorHAnsi" w:hAnsiTheme="majorHAnsi"/>
                <w:sz w:val="32"/>
                <w:szCs w:val="32"/>
              </w:rPr>
            </w:pPr>
            <w:r>
              <w:rPr>
                <w:rFonts w:ascii="Cambria" w:hAnsi="Cambria"/>
                <w:spacing w:val="30"/>
                <w:sz w:val="24"/>
                <w:szCs w:val="24"/>
              </w:rPr>
              <w:t>DEUTSCHLANDTOUR DES DEUTSCHEN INDIE-ROCK-DUOS BESTÄTIGT</w:t>
            </w:r>
            <w:r w:rsidR="00DC7C66">
              <w:rPr>
                <w:rFonts w:ascii="Cambria" w:hAnsi="Cambria"/>
                <w:spacing w:val="30"/>
                <w:sz w:val="24"/>
                <w:szCs w:val="24"/>
              </w:rPr>
              <w:br/>
            </w:r>
            <w:r>
              <w:rPr>
                <w:rFonts w:ascii="Cambria" w:hAnsi="Cambria"/>
                <w:color w:val="008CA0"/>
                <w:spacing w:val="30"/>
                <w:sz w:val="24"/>
                <w:szCs w:val="24"/>
              </w:rPr>
              <w:t>NEUN KONZERTE UND NEUES ALBUM IM HERBST 2015</w:t>
            </w:r>
            <w:r w:rsidR="009E0CBD">
              <w:rPr>
                <w:rFonts w:ascii="Cambria" w:hAnsi="Cambria"/>
                <w:color w:val="008CA0"/>
                <w:spacing w:val="30"/>
                <w:sz w:val="24"/>
                <w:szCs w:val="24"/>
              </w:rPr>
              <w:br/>
            </w:r>
            <w:r>
              <w:rPr>
                <w:rFonts w:ascii="Cambria" w:hAnsi="Cambria"/>
                <w:spacing w:val="30"/>
                <w:sz w:val="24"/>
                <w:szCs w:val="24"/>
              </w:rPr>
              <w:t xml:space="preserve">VVK-START AM </w:t>
            </w:r>
            <w:r w:rsidR="00EC4874">
              <w:rPr>
                <w:rFonts w:ascii="Cambria" w:hAnsi="Cambria"/>
                <w:spacing w:val="30"/>
                <w:sz w:val="24"/>
                <w:szCs w:val="24"/>
              </w:rPr>
              <w:t>MITTWOCH, DEN 24</w:t>
            </w:r>
            <w:r>
              <w:rPr>
                <w:rFonts w:ascii="Cambria" w:hAnsi="Cambria"/>
                <w:spacing w:val="30"/>
                <w:sz w:val="24"/>
                <w:szCs w:val="24"/>
              </w:rPr>
              <w:t>. JUNI 2015</w:t>
            </w:r>
          </w:p>
        </w:tc>
      </w:tr>
    </w:tbl>
    <w:p w:rsidR="00316ED2" w:rsidRPr="00415885" w:rsidRDefault="00316ED2" w:rsidP="00316ED2">
      <w:pPr>
        <w:spacing w:after="0" w:line="440" w:lineRule="exact"/>
        <w:rPr>
          <w:rFonts w:asciiTheme="majorHAnsi" w:hAnsiTheme="majorHAnsi"/>
          <w:sz w:val="46"/>
          <w:szCs w:val="46"/>
        </w:rPr>
      </w:pPr>
    </w:p>
    <w:p w:rsidR="005C6633" w:rsidRDefault="005C6633" w:rsidP="00227868">
      <w:pPr>
        <w:jc w:val="both"/>
        <w:rPr>
          <w:rFonts w:ascii="Cambria" w:hAnsi="Cambria"/>
          <w:bCs/>
        </w:rPr>
      </w:pPr>
      <w:r>
        <w:rPr>
          <w:rFonts w:ascii="Cambria" w:hAnsi="Cambria"/>
          <w:bCs/>
        </w:rPr>
        <w:t>THE PICTUREBOOKS hatten so etwas ähnliches wie eine „Karriere vor der Karriere“ zwei viel gelobte Veröffentlichungen auf „</w:t>
      </w:r>
      <w:proofErr w:type="spellStart"/>
      <w:r>
        <w:rPr>
          <w:rFonts w:ascii="Cambria" w:hAnsi="Cambria"/>
          <w:bCs/>
        </w:rPr>
        <w:t>Noisolution</w:t>
      </w:r>
      <w:proofErr w:type="spellEnd"/>
      <w:r>
        <w:rPr>
          <w:rFonts w:ascii="Cambria" w:hAnsi="Cambria"/>
          <w:bCs/>
        </w:rPr>
        <w:t xml:space="preserve">“ („List </w:t>
      </w:r>
      <w:proofErr w:type="spellStart"/>
      <w:r>
        <w:rPr>
          <w:rFonts w:ascii="Cambria" w:hAnsi="Cambria"/>
          <w:bCs/>
        </w:rPr>
        <w:t>of</w:t>
      </w:r>
      <w:proofErr w:type="spellEnd"/>
      <w:r>
        <w:rPr>
          <w:rFonts w:ascii="Cambria" w:hAnsi="Cambria"/>
          <w:bCs/>
        </w:rPr>
        <w:t xml:space="preserve"> People </w:t>
      </w:r>
      <w:proofErr w:type="spellStart"/>
      <w:r>
        <w:rPr>
          <w:rFonts w:ascii="Cambria" w:hAnsi="Cambria"/>
          <w:bCs/>
        </w:rPr>
        <w:t>to</w:t>
      </w:r>
      <w:proofErr w:type="spellEnd"/>
      <w:r>
        <w:rPr>
          <w:rFonts w:ascii="Cambria" w:hAnsi="Cambria"/>
          <w:bCs/>
        </w:rPr>
        <w:t xml:space="preserve"> Kill“, 2009 und „</w:t>
      </w:r>
      <w:proofErr w:type="spellStart"/>
      <w:r>
        <w:rPr>
          <w:rFonts w:ascii="Cambria" w:hAnsi="Cambria"/>
          <w:bCs/>
        </w:rPr>
        <w:t>Artificial</w:t>
      </w:r>
      <w:proofErr w:type="spellEnd"/>
      <w:r>
        <w:rPr>
          <w:rFonts w:ascii="Cambria" w:hAnsi="Cambria"/>
          <w:bCs/>
        </w:rPr>
        <w:t xml:space="preserve"> </w:t>
      </w:r>
      <w:proofErr w:type="spellStart"/>
      <w:r>
        <w:rPr>
          <w:rFonts w:ascii="Cambria" w:hAnsi="Cambria"/>
          <w:bCs/>
        </w:rPr>
        <w:t>Tears</w:t>
      </w:r>
      <w:proofErr w:type="spellEnd"/>
      <w:r>
        <w:rPr>
          <w:rFonts w:ascii="Cambria" w:hAnsi="Cambria"/>
          <w:bCs/>
        </w:rPr>
        <w:t xml:space="preserve">“, 2010) Die Band tourte ununterbrochen, </w:t>
      </w:r>
      <w:proofErr w:type="spellStart"/>
      <w:r>
        <w:rPr>
          <w:rFonts w:ascii="Cambria" w:hAnsi="Cambria"/>
          <w:bCs/>
        </w:rPr>
        <w:t>supporteten</w:t>
      </w:r>
      <w:proofErr w:type="spellEnd"/>
      <w:r>
        <w:rPr>
          <w:rFonts w:ascii="Cambria" w:hAnsi="Cambria"/>
          <w:bCs/>
        </w:rPr>
        <w:t xml:space="preserve"> einige Hochkaräter, spielten eigene Touren und zig Festivals, die Presse überschlug sich, doch die Jungs, die immer schon auf der Suche nach dem ganz eigenen Sound waren, zogen sich zurück. Sie machten zu zweit weiter, nahmen sich ganz bewusst eine Auszeit und kappten die Nabelschnur, kein Kontakt meh</w:t>
      </w:r>
      <w:r w:rsidR="00F20572">
        <w:rPr>
          <w:rFonts w:ascii="Cambria" w:hAnsi="Cambria"/>
          <w:bCs/>
        </w:rPr>
        <w:t>r zum Label, zu den einschlägig</w:t>
      </w:r>
      <w:r>
        <w:rPr>
          <w:rFonts w:ascii="Cambria" w:hAnsi="Cambria"/>
          <w:bCs/>
        </w:rPr>
        <w:t xml:space="preserve">en Magazinen oder gar der Booking-Agentur., zwei Jahre lang wurde keine aktuelle </w:t>
      </w:r>
      <w:r w:rsidR="00E8068B">
        <w:rPr>
          <w:rFonts w:ascii="Cambria" w:hAnsi="Cambria"/>
          <w:bCs/>
        </w:rPr>
        <w:t>Musik mehr gehört, um sich bloß</w:t>
      </w:r>
      <w:r>
        <w:rPr>
          <w:rFonts w:ascii="Cambria" w:hAnsi="Cambria"/>
          <w:bCs/>
        </w:rPr>
        <w:t xml:space="preserve"> nicht von irgendwem oder irgendwas be</w:t>
      </w:r>
      <w:r w:rsidR="00E8068B">
        <w:rPr>
          <w:rFonts w:ascii="Cambria" w:hAnsi="Cambria"/>
          <w:bCs/>
        </w:rPr>
        <w:t>e</w:t>
      </w:r>
      <w:r>
        <w:rPr>
          <w:rFonts w:ascii="Cambria" w:hAnsi="Cambria"/>
          <w:bCs/>
        </w:rPr>
        <w:t>influssen zu lassen. Erstmal keine Musik mehr machen, keine Musik mehr hören...den Kopf ganz frei bekommen von allem und dann neu anfangen...ganz neu! In der Garage neben dem Studio wurde an alten Yamahas und Harleys geschraubt, (ganz nebenbei und unbeabsichtig</w:t>
      </w:r>
      <w:r w:rsidR="00E8068B">
        <w:rPr>
          <w:rFonts w:ascii="Cambria" w:hAnsi="Cambria"/>
          <w:bCs/>
        </w:rPr>
        <w:t>t</w:t>
      </w:r>
      <w:r>
        <w:rPr>
          <w:rFonts w:ascii="Cambria" w:hAnsi="Cambria"/>
          <w:bCs/>
        </w:rPr>
        <w:t xml:space="preserve"> gewann Sänger </w:t>
      </w:r>
      <w:proofErr w:type="spellStart"/>
      <w:r>
        <w:rPr>
          <w:rFonts w:ascii="Cambria" w:hAnsi="Cambria"/>
          <w:bCs/>
        </w:rPr>
        <w:t>Fynn</w:t>
      </w:r>
      <w:proofErr w:type="spellEnd"/>
      <w:r>
        <w:rPr>
          <w:rFonts w:ascii="Cambria" w:hAnsi="Cambria"/>
          <w:bCs/>
        </w:rPr>
        <w:t xml:space="preserve"> mit seiner „</w:t>
      </w:r>
      <w:proofErr w:type="spellStart"/>
      <w:r>
        <w:rPr>
          <w:rFonts w:ascii="Cambria" w:hAnsi="Cambria"/>
          <w:bCs/>
        </w:rPr>
        <w:t>Shovel</w:t>
      </w:r>
      <w:proofErr w:type="spellEnd"/>
      <w:r>
        <w:rPr>
          <w:rFonts w:ascii="Cambria" w:hAnsi="Cambria"/>
          <w:bCs/>
        </w:rPr>
        <w:t>“ zwei dicke Preise bei internationalen Events) man fuhr viel Skateboard und flog in die USA um sich einfach mal inspirieren zu lassen, ohne Ziel, ohne Druck.</w:t>
      </w:r>
    </w:p>
    <w:p w:rsidR="00144771" w:rsidRDefault="005C6633" w:rsidP="00227868">
      <w:pPr>
        <w:jc w:val="both"/>
        <w:rPr>
          <w:rFonts w:ascii="Cambria" w:hAnsi="Cambria"/>
          <w:bCs/>
        </w:rPr>
      </w:pPr>
      <w:r>
        <w:rPr>
          <w:rFonts w:ascii="Cambria" w:hAnsi="Cambria"/>
          <w:bCs/>
        </w:rPr>
        <w:t xml:space="preserve">Irgendwann ging´s dann wieder los. Den Grundstock legte eine alte Gibson Gitarre von 1958 die </w:t>
      </w:r>
      <w:proofErr w:type="spellStart"/>
      <w:r>
        <w:rPr>
          <w:rFonts w:ascii="Cambria" w:hAnsi="Cambria"/>
          <w:bCs/>
        </w:rPr>
        <w:t>Fynn</w:t>
      </w:r>
      <w:proofErr w:type="spellEnd"/>
      <w:r>
        <w:rPr>
          <w:rFonts w:ascii="Cambria" w:hAnsi="Cambria"/>
          <w:bCs/>
        </w:rPr>
        <w:t xml:space="preserve"> in einem </w:t>
      </w:r>
      <w:proofErr w:type="spellStart"/>
      <w:r>
        <w:rPr>
          <w:rFonts w:ascii="Cambria" w:hAnsi="Cambria"/>
          <w:bCs/>
        </w:rPr>
        <w:t>Pawn</w:t>
      </w:r>
      <w:proofErr w:type="spellEnd"/>
      <w:r>
        <w:rPr>
          <w:rFonts w:ascii="Cambria" w:hAnsi="Cambria"/>
          <w:bCs/>
        </w:rPr>
        <w:t xml:space="preserve">-Shop in der Nähe von </w:t>
      </w:r>
      <w:proofErr w:type="spellStart"/>
      <w:r>
        <w:rPr>
          <w:rFonts w:ascii="Cambria" w:hAnsi="Cambria"/>
          <w:bCs/>
        </w:rPr>
        <w:t>Venice</w:t>
      </w:r>
      <w:proofErr w:type="spellEnd"/>
      <w:r>
        <w:rPr>
          <w:rFonts w:ascii="Cambria" w:hAnsi="Cambria"/>
          <w:bCs/>
        </w:rPr>
        <w:t xml:space="preserve"> gekauft hatte. Das Ding war so schwer zu spielen und erinnerte so gar nicht an die Fender Mustang die er vorher gespielt hatte. Schnell waren Songs da, </w:t>
      </w:r>
      <w:proofErr w:type="spellStart"/>
      <w:r>
        <w:rPr>
          <w:rFonts w:ascii="Cambria" w:hAnsi="Cambria"/>
          <w:bCs/>
        </w:rPr>
        <w:t>Maddin</w:t>
      </w:r>
      <w:proofErr w:type="spellEnd"/>
      <w:r>
        <w:rPr>
          <w:rFonts w:ascii="Cambria" w:hAnsi="Cambria"/>
          <w:bCs/>
        </w:rPr>
        <w:t xml:space="preserve"> schmiss seine Becken we</w:t>
      </w:r>
      <w:r w:rsidR="00E8068B">
        <w:rPr>
          <w:rFonts w:ascii="Cambria" w:hAnsi="Cambria"/>
          <w:bCs/>
        </w:rPr>
        <w:t>g, besorgte sich möglichst groß</w:t>
      </w:r>
      <w:r>
        <w:rPr>
          <w:rFonts w:ascii="Cambria" w:hAnsi="Cambria"/>
          <w:bCs/>
        </w:rPr>
        <w:t>e unorthodox klingende Trommeln, eine Schiffsglocke, baute sich aus alle</w:t>
      </w:r>
      <w:r w:rsidR="00842BA7">
        <w:rPr>
          <w:rFonts w:ascii="Cambria" w:hAnsi="Cambria"/>
          <w:bCs/>
        </w:rPr>
        <w:t>m möglichen Schrott Percussion</w:t>
      </w:r>
      <w:r w:rsidR="00E8068B">
        <w:rPr>
          <w:rFonts w:ascii="Cambria" w:hAnsi="Cambria"/>
          <w:bCs/>
        </w:rPr>
        <w:t>. Die Songs kamen von alleine. D</w:t>
      </w:r>
      <w:r w:rsidR="00842BA7">
        <w:rPr>
          <w:rFonts w:ascii="Cambria" w:hAnsi="Cambria"/>
          <w:bCs/>
        </w:rPr>
        <w:t xml:space="preserve">as meiste auf dem Album sind so etwas </w:t>
      </w:r>
      <w:r w:rsidR="00E8068B">
        <w:rPr>
          <w:rFonts w:ascii="Cambria" w:hAnsi="Cambria"/>
          <w:bCs/>
        </w:rPr>
        <w:t>Ähnliches</w:t>
      </w:r>
      <w:r w:rsidR="00842BA7">
        <w:rPr>
          <w:rFonts w:ascii="Cambria" w:hAnsi="Cambria"/>
          <w:bCs/>
        </w:rPr>
        <w:t xml:space="preserve"> wie Improvisationen, sowohl musikalisch als auch textlich. Die Suche nach dem </w:t>
      </w:r>
      <w:r w:rsidR="00E8068B">
        <w:rPr>
          <w:rFonts w:ascii="Cambria" w:hAnsi="Cambria"/>
          <w:bCs/>
        </w:rPr>
        <w:t>geeigneten</w:t>
      </w:r>
      <w:r w:rsidR="00842BA7">
        <w:rPr>
          <w:rFonts w:ascii="Cambria" w:hAnsi="Cambria"/>
          <w:bCs/>
        </w:rPr>
        <w:t xml:space="preserve"> Sound war auch schnell beendet, denn man entschloss sich das Album nicht im eigenen Studio, sondern in der eigenen </w:t>
      </w:r>
      <w:proofErr w:type="spellStart"/>
      <w:r w:rsidR="00842BA7">
        <w:rPr>
          <w:rFonts w:ascii="Cambria" w:hAnsi="Cambria"/>
          <w:bCs/>
        </w:rPr>
        <w:t>Chopper</w:t>
      </w:r>
      <w:proofErr w:type="spellEnd"/>
      <w:r w:rsidR="00842BA7">
        <w:rPr>
          <w:rFonts w:ascii="Cambria" w:hAnsi="Cambria"/>
          <w:bCs/>
        </w:rPr>
        <w:t xml:space="preserve">-Garage nebenan aufzunehmen. Hier klang es einfach schöner, einfacher </w:t>
      </w:r>
      <w:r w:rsidR="00842BA7">
        <w:rPr>
          <w:rFonts w:ascii="Cambria" w:hAnsi="Cambria"/>
          <w:bCs/>
        </w:rPr>
        <w:lastRenderedPageBreak/>
        <w:t xml:space="preserve">und so schön verhallt! Es wurde nicht, wie sonst üblich, eng </w:t>
      </w:r>
      <w:proofErr w:type="spellStart"/>
      <w:r w:rsidR="00842BA7">
        <w:rPr>
          <w:rFonts w:ascii="Cambria" w:hAnsi="Cambria"/>
          <w:bCs/>
        </w:rPr>
        <w:t>mikrofoniert</w:t>
      </w:r>
      <w:proofErr w:type="spellEnd"/>
      <w:r w:rsidR="00842BA7">
        <w:rPr>
          <w:rFonts w:ascii="Cambria" w:hAnsi="Cambria"/>
          <w:bCs/>
        </w:rPr>
        <w:t xml:space="preserve"> und mit allen möglichen Studio-Tricks verfeinert. Die Jungs standen in der Garage, eng beieinander, die zwei alten Rundfunk-Mikrofone standen 7 Meter weit weg und dann wurde live eingespielt. Auch der Gesang wurde so aufgenommen. Nichts wurde gedoppelt oder beschönigt, der Hall auf der Platte ist der original Hall aus der Garage. Das Abmischen fand praktisch nicht statt, da man zwei Stereo-Mikrophone nicht wirklich aufwendig mischen muss. Es ging also nur darum die richtige Emotion, mit allen Fehlern und Sonderheiten </w:t>
      </w:r>
      <w:proofErr w:type="spellStart"/>
      <w:r w:rsidR="00842BA7">
        <w:rPr>
          <w:rFonts w:ascii="Cambria" w:hAnsi="Cambria"/>
          <w:bCs/>
        </w:rPr>
        <w:t>auf´s</w:t>
      </w:r>
      <w:proofErr w:type="spellEnd"/>
      <w:r w:rsidR="00842BA7">
        <w:rPr>
          <w:rFonts w:ascii="Cambria" w:hAnsi="Cambria"/>
          <w:bCs/>
        </w:rPr>
        <w:t xml:space="preserve"> Band zu bringen. Schnell war das Album aufgenommen und die Band zog es wieder auf die Bühne. Cedric </w:t>
      </w:r>
      <w:proofErr w:type="spellStart"/>
      <w:r w:rsidR="00842BA7">
        <w:rPr>
          <w:rFonts w:ascii="Cambria" w:hAnsi="Cambria"/>
          <w:bCs/>
        </w:rPr>
        <w:t>Bixler</w:t>
      </w:r>
      <w:proofErr w:type="spellEnd"/>
      <w:r w:rsidR="00842BA7">
        <w:rPr>
          <w:rFonts w:ascii="Cambria" w:hAnsi="Cambria"/>
          <w:bCs/>
        </w:rPr>
        <w:t xml:space="preserve"> Zavala, Sänger von „At the Drive In“, „Mars Volta“ und „</w:t>
      </w:r>
      <w:proofErr w:type="spellStart"/>
      <w:r w:rsidR="00842BA7">
        <w:rPr>
          <w:rFonts w:ascii="Cambria" w:hAnsi="Cambria"/>
          <w:bCs/>
        </w:rPr>
        <w:t>Antemasque</w:t>
      </w:r>
      <w:proofErr w:type="spellEnd"/>
      <w:r w:rsidR="00842BA7">
        <w:rPr>
          <w:rFonts w:ascii="Cambria" w:hAnsi="Cambria"/>
          <w:bCs/>
        </w:rPr>
        <w:t>“ war es, der ihnen den ersten Auftritt in den USA besorgte. Um diese Show im „Harvard &amp; Stone“</w:t>
      </w:r>
      <w:r w:rsidR="00043F55">
        <w:rPr>
          <w:rFonts w:ascii="Cambria" w:hAnsi="Cambria"/>
          <w:bCs/>
        </w:rPr>
        <w:t xml:space="preserve"> herum bauten sie </w:t>
      </w:r>
      <w:r w:rsidR="00E8068B">
        <w:rPr>
          <w:rFonts w:ascii="Cambria" w:hAnsi="Cambria"/>
          <w:bCs/>
        </w:rPr>
        <w:t xml:space="preserve">5 weitere Shows und </w:t>
      </w:r>
      <w:proofErr w:type="gramStart"/>
      <w:r w:rsidR="00E8068B">
        <w:rPr>
          <w:rFonts w:ascii="Cambria" w:hAnsi="Cambria"/>
          <w:bCs/>
        </w:rPr>
        <w:t>los ging‘s</w:t>
      </w:r>
      <w:proofErr w:type="gramEnd"/>
      <w:r w:rsidR="00E8068B">
        <w:rPr>
          <w:rFonts w:ascii="Cambria" w:hAnsi="Cambria"/>
          <w:bCs/>
        </w:rPr>
        <w:t xml:space="preserve">. </w:t>
      </w:r>
      <w:r w:rsidR="00043F55">
        <w:rPr>
          <w:rFonts w:ascii="Cambria" w:hAnsi="Cambria"/>
          <w:bCs/>
        </w:rPr>
        <w:t xml:space="preserve">Halb Hollywood kam um die Band zu sehen...aus fünf Shows wurden 2 ½ Monate </w:t>
      </w:r>
      <w:r w:rsidR="00295CE9">
        <w:rPr>
          <w:rFonts w:ascii="Cambria" w:hAnsi="Cambria"/>
          <w:bCs/>
        </w:rPr>
        <w:t xml:space="preserve">ununterbrochener </w:t>
      </w:r>
      <w:r w:rsidR="00043F55">
        <w:rPr>
          <w:rFonts w:ascii="Cambria" w:hAnsi="Cambria"/>
          <w:bCs/>
        </w:rPr>
        <w:t>Tour!!! Schnell gab es Interesse von verschiedenen Labels und die Band unterschrieb beim Kalifornischen Kult-Label „</w:t>
      </w:r>
      <w:proofErr w:type="spellStart"/>
      <w:r w:rsidR="00043F55">
        <w:rPr>
          <w:rFonts w:ascii="Cambria" w:hAnsi="Cambria"/>
          <w:bCs/>
        </w:rPr>
        <w:t>RidingEasy</w:t>
      </w:r>
      <w:proofErr w:type="spellEnd"/>
      <w:r w:rsidR="00043F55">
        <w:rPr>
          <w:rFonts w:ascii="Cambria" w:hAnsi="Cambria"/>
          <w:bCs/>
        </w:rPr>
        <w:t xml:space="preserve"> Records“. Für Deutschland, Österreich und </w:t>
      </w:r>
      <w:r w:rsidR="00E8068B">
        <w:rPr>
          <w:rFonts w:ascii="Cambria" w:hAnsi="Cambria"/>
          <w:bCs/>
        </w:rPr>
        <w:t>Schweiz blieb man beim bewährten Label „</w:t>
      </w:r>
      <w:proofErr w:type="spellStart"/>
      <w:r w:rsidR="00E8068B">
        <w:rPr>
          <w:rFonts w:ascii="Cambria" w:hAnsi="Cambria"/>
          <w:bCs/>
        </w:rPr>
        <w:t>Noisolution</w:t>
      </w:r>
      <w:proofErr w:type="spellEnd"/>
      <w:r w:rsidR="00E8068B">
        <w:rPr>
          <w:rFonts w:ascii="Cambria" w:hAnsi="Cambria"/>
          <w:bCs/>
        </w:rPr>
        <w:t xml:space="preserve">“. </w:t>
      </w:r>
      <w:r w:rsidR="00043F55">
        <w:rPr>
          <w:rFonts w:ascii="Cambria" w:hAnsi="Cambria"/>
          <w:bCs/>
        </w:rPr>
        <w:t>Das Album wurde „</w:t>
      </w:r>
      <w:proofErr w:type="spellStart"/>
      <w:r w:rsidR="00043F55">
        <w:rPr>
          <w:rFonts w:ascii="Cambria" w:hAnsi="Cambria"/>
          <w:bCs/>
        </w:rPr>
        <w:t>Imaginary</w:t>
      </w:r>
      <w:proofErr w:type="spellEnd"/>
      <w:r w:rsidR="00043F55">
        <w:rPr>
          <w:rFonts w:ascii="Cambria" w:hAnsi="Cambria"/>
          <w:bCs/>
        </w:rPr>
        <w:t xml:space="preserve"> </w:t>
      </w:r>
      <w:proofErr w:type="spellStart"/>
      <w:r w:rsidR="00043F55">
        <w:rPr>
          <w:rFonts w:ascii="Cambria" w:hAnsi="Cambria"/>
          <w:bCs/>
        </w:rPr>
        <w:t>Horse</w:t>
      </w:r>
      <w:proofErr w:type="spellEnd"/>
      <w:r w:rsidR="00043F55">
        <w:rPr>
          <w:rFonts w:ascii="Cambria" w:hAnsi="Cambria"/>
          <w:bCs/>
        </w:rPr>
        <w:t xml:space="preserve">“ getauft, benannt nach </w:t>
      </w:r>
      <w:proofErr w:type="spellStart"/>
      <w:r w:rsidR="00043F55">
        <w:rPr>
          <w:rFonts w:ascii="Cambria" w:hAnsi="Cambria"/>
          <w:bCs/>
        </w:rPr>
        <w:t>Fynn´s</w:t>
      </w:r>
      <w:proofErr w:type="spellEnd"/>
      <w:r w:rsidR="00043F55">
        <w:rPr>
          <w:rFonts w:ascii="Cambria" w:hAnsi="Cambria"/>
          <w:bCs/>
        </w:rPr>
        <w:t xml:space="preserve"> imaginärem Freund aus Kindertagen und schon weit vor der Veröffentlichung wurde getourt ohne Unterlass. Es folgte eine weitere sehr lange USA-Tour, zwei Monate Europa-Tour mit „</w:t>
      </w:r>
      <w:proofErr w:type="spellStart"/>
      <w:r w:rsidR="00043F55">
        <w:rPr>
          <w:rFonts w:ascii="Cambria" w:hAnsi="Cambria"/>
          <w:bCs/>
        </w:rPr>
        <w:t>Kadavar</w:t>
      </w:r>
      <w:proofErr w:type="spellEnd"/>
      <w:r w:rsidR="00043F55">
        <w:rPr>
          <w:rFonts w:ascii="Cambria" w:hAnsi="Cambria"/>
          <w:bCs/>
        </w:rPr>
        <w:t>“</w:t>
      </w:r>
      <w:r w:rsidR="00683F8A">
        <w:rPr>
          <w:rFonts w:ascii="Cambria" w:hAnsi="Cambria"/>
          <w:bCs/>
        </w:rPr>
        <w:t xml:space="preserve">, UK-und Europa-Tour mit „The </w:t>
      </w:r>
      <w:proofErr w:type="spellStart"/>
      <w:r w:rsidR="00683F8A">
        <w:rPr>
          <w:rFonts w:ascii="Cambria" w:hAnsi="Cambria"/>
          <w:bCs/>
        </w:rPr>
        <w:t>Answer</w:t>
      </w:r>
      <w:proofErr w:type="spellEnd"/>
      <w:r w:rsidR="00683F8A">
        <w:rPr>
          <w:rFonts w:ascii="Cambria" w:hAnsi="Cambria"/>
          <w:bCs/>
        </w:rPr>
        <w:t>“, Schweden Tour mit „</w:t>
      </w:r>
      <w:proofErr w:type="spellStart"/>
      <w:r w:rsidR="00683F8A">
        <w:rPr>
          <w:rFonts w:ascii="Cambria" w:hAnsi="Cambria"/>
          <w:bCs/>
        </w:rPr>
        <w:t>Turbonegro</w:t>
      </w:r>
      <w:proofErr w:type="spellEnd"/>
      <w:r w:rsidR="00683F8A">
        <w:rPr>
          <w:rFonts w:ascii="Cambria" w:hAnsi="Cambria"/>
          <w:bCs/>
        </w:rPr>
        <w:t>“, eigene UK-Tour, eine weitere US-Tour und viele Festivals, wie mehrere „</w:t>
      </w:r>
      <w:proofErr w:type="spellStart"/>
      <w:r w:rsidR="00683F8A">
        <w:rPr>
          <w:rFonts w:ascii="Cambria" w:hAnsi="Cambria"/>
          <w:bCs/>
        </w:rPr>
        <w:t>Desertfest</w:t>
      </w:r>
      <w:proofErr w:type="spellEnd"/>
      <w:r w:rsidR="00683F8A">
        <w:rPr>
          <w:rFonts w:ascii="Cambria" w:hAnsi="Cambria"/>
          <w:bCs/>
        </w:rPr>
        <w:t xml:space="preserve">“ Auftritte, „Keep </w:t>
      </w:r>
      <w:proofErr w:type="spellStart"/>
      <w:r w:rsidR="00683F8A">
        <w:rPr>
          <w:rFonts w:ascii="Cambria" w:hAnsi="Cambria"/>
          <w:bCs/>
        </w:rPr>
        <w:t>it</w:t>
      </w:r>
      <w:proofErr w:type="spellEnd"/>
      <w:r w:rsidR="00683F8A">
        <w:rPr>
          <w:rFonts w:ascii="Cambria" w:hAnsi="Cambria"/>
          <w:bCs/>
        </w:rPr>
        <w:t xml:space="preserve"> Low Festival“, „</w:t>
      </w:r>
      <w:proofErr w:type="spellStart"/>
      <w:r w:rsidR="00683F8A">
        <w:rPr>
          <w:rFonts w:ascii="Cambria" w:hAnsi="Cambria"/>
          <w:bCs/>
        </w:rPr>
        <w:t>Roadburn</w:t>
      </w:r>
      <w:proofErr w:type="spellEnd"/>
      <w:r w:rsidR="00683F8A">
        <w:rPr>
          <w:rFonts w:ascii="Cambria" w:hAnsi="Cambria"/>
          <w:bCs/>
        </w:rPr>
        <w:t xml:space="preserve">“, </w:t>
      </w:r>
      <w:r w:rsidR="00295CE9">
        <w:rPr>
          <w:rFonts w:ascii="Cambria" w:hAnsi="Cambria"/>
          <w:bCs/>
        </w:rPr>
        <w:t xml:space="preserve">„The Great </w:t>
      </w:r>
      <w:proofErr w:type="spellStart"/>
      <w:r w:rsidR="00295CE9">
        <w:rPr>
          <w:rFonts w:ascii="Cambria" w:hAnsi="Cambria"/>
          <w:bCs/>
        </w:rPr>
        <w:t>Escape</w:t>
      </w:r>
      <w:proofErr w:type="spellEnd"/>
      <w:r w:rsidR="00295CE9">
        <w:rPr>
          <w:rFonts w:ascii="Cambria" w:hAnsi="Cambria"/>
          <w:bCs/>
        </w:rPr>
        <w:t xml:space="preserve">“ </w:t>
      </w:r>
      <w:proofErr w:type="spellStart"/>
      <w:r w:rsidR="00683F8A">
        <w:rPr>
          <w:rFonts w:ascii="Cambria" w:hAnsi="Cambria"/>
          <w:bCs/>
        </w:rPr>
        <w:t>etc</w:t>
      </w:r>
      <w:bookmarkStart w:id="0" w:name="_GoBack"/>
      <w:bookmarkEnd w:id="0"/>
      <w:proofErr w:type="spellEnd"/>
      <w:r w:rsidR="00683F8A">
        <w:rPr>
          <w:rFonts w:ascii="Cambria" w:hAnsi="Cambria"/>
          <w:bCs/>
        </w:rPr>
        <w:t xml:space="preserve"> und jetzt die „</w:t>
      </w:r>
      <w:proofErr w:type="spellStart"/>
      <w:r w:rsidR="00683F8A">
        <w:rPr>
          <w:rFonts w:ascii="Cambria" w:hAnsi="Cambria"/>
          <w:bCs/>
        </w:rPr>
        <w:t>Imaginary</w:t>
      </w:r>
      <w:proofErr w:type="spellEnd"/>
      <w:r w:rsidR="00683F8A">
        <w:rPr>
          <w:rFonts w:ascii="Cambria" w:hAnsi="Cambria"/>
          <w:bCs/>
        </w:rPr>
        <w:t xml:space="preserve"> </w:t>
      </w:r>
      <w:proofErr w:type="spellStart"/>
      <w:r w:rsidR="00683F8A">
        <w:rPr>
          <w:rFonts w:ascii="Cambria" w:hAnsi="Cambria"/>
          <w:bCs/>
        </w:rPr>
        <w:t>Horse</w:t>
      </w:r>
      <w:proofErr w:type="spellEnd"/>
      <w:r w:rsidR="00683F8A">
        <w:rPr>
          <w:rFonts w:ascii="Cambria" w:hAnsi="Cambria"/>
          <w:bCs/>
        </w:rPr>
        <w:t xml:space="preserve"> Tour 2015“...ihre erste eigne Europa Tour, die sie nach UK, Deutschland, Schweden, Dänemark, Norwegen, Holland, Belgien, Frankreich, Spanien, Portugal, Österreich und in die Schweiz führt.</w:t>
      </w:r>
    </w:p>
    <w:p w:rsidR="00F94397" w:rsidRDefault="00F66DBD" w:rsidP="00227868">
      <w:pPr>
        <w:jc w:val="both"/>
        <w:rPr>
          <w:rFonts w:ascii="Cambria" w:hAnsi="Cambria"/>
          <w:bCs/>
        </w:rPr>
      </w:pPr>
      <w:r w:rsidRPr="00307393">
        <w:rPr>
          <w:rFonts w:ascii="Cambria" w:hAnsi="Cambria"/>
          <w:b/>
          <w:bCs/>
        </w:rPr>
        <w:t xml:space="preserve">The </w:t>
      </w:r>
      <w:proofErr w:type="spellStart"/>
      <w:r w:rsidRPr="00307393">
        <w:rPr>
          <w:rFonts w:ascii="Cambria" w:hAnsi="Cambria"/>
          <w:b/>
          <w:bCs/>
        </w:rPr>
        <w:t>Picturebooks</w:t>
      </w:r>
      <w:proofErr w:type="spellEnd"/>
      <w:r w:rsidRPr="00307393">
        <w:rPr>
          <w:rFonts w:ascii="Cambria" w:hAnsi="Cambria"/>
          <w:bCs/>
        </w:rPr>
        <w:t xml:space="preserve"> spielen im Oktober/November in neun deutschen Städten: am 12. Oktober 2015 in Hamburg (Rock Café</w:t>
      </w:r>
      <w:r w:rsidR="00307393">
        <w:rPr>
          <w:rFonts w:ascii="Cambria" w:hAnsi="Cambria"/>
          <w:bCs/>
        </w:rPr>
        <w:t xml:space="preserve"> </w:t>
      </w:r>
      <w:proofErr w:type="spellStart"/>
      <w:r w:rsidR="00307393">
        <w:rPr>
          <w:rFonts w:ascii="Cambria" w:hAnsi="Cambria"/>
          <w:bCs/>
        </w:rPr>
        <w:t>St.Pauli</w:t>
      </w:r>
      <w:proofErr w:type="spellEnd"/>
      <w:r w:rsidRPr="00307393">
        <w:rPr>
          <w:rFonts w:ascii="Cambria" w:hAnsi="Cambria"/>
          <w:bCs/>
        </w:rPr>
        <w:t>)</w:t>
      </w:r>
      <w:r w:rsidR="00307393">
        <w:rPr>
          <w:rFonts w:ascii="Cambria" w:hAnsi="Cambria"/>
          <w:bCs/>
        </w:rPr>
        <w:t>,</w:t>
      </w:r>
      <w:r w:rsidRPr="00307393">
        <w:rPr>
          <w:rFonts w:ascii="Cambria" w:hAnsi="Cambria"/>
          <w:bCs/>
        </w:rPr>
        <w:t xml:space="preserve"> am 13. Oktober 2015 in Berlin (</w:t>
      </w:r>
      <w:proofErr w:type="spellStart"/>
      <w:r w:rsidRPr="00307393">
        <w:rPr>
          <w:rFonts w:ascii="Cambria" w:hAnsi="Cambria"/>
          <w:bCs/>
        </w:rPr>
        <w:t>Cassiopeia</w:t>
      </w:r>
      <w:proofErr w:type="spellEnd"/>
      <w:r w:rsidRPr="00307393">
        <w:rPr>
          <w:rFonts w:ascii="Cambria" w:hAnsi="Cambria"/>
          <w:bCs/>
        </w:rPr>
        <w:t>), am 14. Oktober 2015 in Hannover (Lux), am 20. Oktober 2015 in Köln (Blue Shell), am 21. Oktober 2015 in Gütersloh (Weberei), am 22. Oktober 2015 in Frankfurt (Nachtleben), am 23. Oktober 20</w:t>
      </w:r>
      <w:r w:rsidR="00307393">
        <w:rPr>
          <w:rFonts w:ascii="Cambria" w:hAnsi="Cambria"/>
          <w:bCs/>
        </w:rPr>
        <w:t>15 in Saarbrücken (Garage</w:t>
      </w:r>
      <w:r w:rsidRPr="00307393">
        <w:rPr>
          <w:rFonts w:ascii="Cambria" w:hAnsi="Cambria"/>
          <w:bCs/>
        </w:rPr>
        <w:t xml:space="preserve">) , am 24. Oktober 2015 in München (Garage </w:t>
      </w:r>
      <w:proofErr w:type="spellStart"/>
      <w:r w:rsidRPr="00307393">
        <w:rPr>
          <w:rFonts w:ascii="Cambria" w:hAnsi="Cambria"/>
          <w:bCs/>
        </w:rPr>
        <w:t>Deluxe</w:t>
      </w:r>
      <w:proofErr w:type="spellEnd"/>
      <w:r w:rsidRPr="00307393">
        <w:rPr>
          <w:rFonts w:ascii="Cambria" w:hAnsi="Cambria"/>
          <w:bCs/>
        </w:rPr>
        <w:t>) und am 6. November 2015 in Moers (Bollwerk 107).</w:t>
      </w:r>
    </w:p>
    <w:p w:rsidR="00227868" w:rsidRPr="00307393" w:rsidRDefault="00F66DBD" w:rsidP="00227868">
      <w:pPr>
        <w:jc w:val="both"/>
        <w:rPr>
          <w:rFonts w:ascii="Cambria" w:hAnsi="Cambria"/>
          <w:b/>
          <w:bCs/>
        </w:rPr>
      </w:pPr>
      <w:r w:rsidRPr="00307393">
        <w:rPr>
          <w:rFonts w:ascii="Cambria" w:hAnsi="Cambria"/>
          <w:b/>
          <w:bCs/>
        </w:rPr>
        <w:t xml:space="preserve">Der allgemeine Vorverkauf beginnt am </w:t>
      </w:r>
      <w:r w:rsidR="00EC4874">
        <w:rPr>
          <w:rFonts w:ascii="Cambria" w:hAnsi="Cambria"/>
          <w:b/>
          <w:bCs/>
        </w:rPr>
        <w:t>Mittwoch, den 24</w:t>
      </w:r>
      <w:r w:rsidR="00307393" w:rsidRPr="00307393">
        <w:rPr>
          <w:rFonts w:ascii="Cambria" w:hAnsi="Cambria"/>
          <w:b/>
          <w:bCs/>
        </w:rPr>
        <w:t xml:space="preserve">. Juni </w:t>
      </w:r>
      <w:r w:rsidRPr="00307393">
        <w:rPr>
          <w:rFonts w:ascii="Cambria" w:hAnsi="Cambria"/>
          <w:b/>
          <w:bCs/>
        </w:rPr>
        <w:t xml:space="preserve">2015, um 10 Uhr. Tickets gibt es an den bekannten Vorverkaufsstellen, unter der bundesweiten Tickethotline 01806 – 570 000 (0,20 Euro/Anruf aus dem dt. Festnetz, max. 0,60 Euro/Anruf aus dem dt. Mobilfunknetz) oder im Internet unter </w:t>
      </w:r>
      <w:hyperlink r:id="rId10" w:history="1">
        <w:r w:rsidR="00307393" w:rsidRPr="00F2667D">
          <w:rPr>
            <w:rStyle w:val="Hyperlink"/>
            <w:rFonts w:ascii="Cambria" w:hAnsi="Cambria"/>
            <w:b/>
            <w:bCs/>
          </w:rPr>
          <w:t>www.myticket.de</w:t>
        </w:r>
      </w:hyperlink>
      <w:r w:rsidR="00307393">
        <w:rPr>
          <w:rFonts w:ascii="Cambria" w:hAnsi="Cambria"/>
          <w:b/>
          <w:bCs/>
        </w:rPr>
        <w:t xml:space="preserve"> und </w:t>
      </w:r>
      <w:hyperlink r:id="rId11" w:history="1">
        <w:r w:rsidR="00307393" w:rsidRPr="00F2667D">
          <w:rPr>
            <w:rStyle w:val="Hyperlink"/>
            <w:rFonts w:ascii="Cambria" w:hAnsi="Cambria"/>
            <w:b/>
            <w:bCs/>
          </w:rPr>
          <w:t>www.ticketmaster.de</w:t>
        </w:r>
      </w:hyperlink>
      <w:r w:rsidR="00307393">
        <w:rPr>
          <w:rFonts w:ascii="Cambria" w:hAnsi="Cambria"/>
          <w:b/>
          <w:bCs/>
        </w:rPr>
        <w:t>.</w:t>
      </w:r>
      <w:r w:rsidR="00307393" w:rsidRPr="00307393">
        <w:rPr>
          <w:rFonts w:ascii="Cambria" w:hAnsi="Cambria"/>
          <w:b/>
          <w:bCs/>
        </w:rPr>
        <w:t xml:space="preserve"> </w:t>
      </w:r>
    </w:p>
    <w:p w:rsidR="00E90ADD" w:rsidRPr="00E90ADD" w:rsidRDefault="00E90ADD" w:rsidP="00E90ADD">
      <w:pPr>
        <w:autoSpaceDE w:val="0"/>
        <w:autoSpaceDN w:val="0"/>
        <w:adjustRightInd w:val="0"/>
        <w:spacing w:after="0"/>
        <w:jc w:val="both"/>
        <w:rPr>
          <w:rFonts w:ascii="Cambria" w:hAnsi="Cambria"/>
          <w:bCs/>
        </w:rPr>
      </w:pPr>
    </w:p>
    <w:p w:rsidR="00227868" w:rsidRPr="00227868" w:rsidRDefault="00E90ADD" w:rsidP="00F94397">
      <w:pPr>
        <w:autoSpaceDE w:val="0"/>
        <w:autoSpaceDN w:val="0"/>
        <w:jc w:val="center"/>
        <w:rPr>
          <w:rFonts w:asciiTheme="majorHAnsi" w:hAnsiTheme="majorHAnsi" w:cs="Arial"/>
        </w:rPr>
      </w:pPr>
      <w:r w:rsidRPr="00227868">
        <w:rPr>
          <w:rFonts w:asciiTheme="majorHAnsi" w:hAnsiTheme="majorHAnsi"/>
          <w:bCs/>
        </w:rPr>
        <w:t xml:space="preserve">Weitere Infos zu </w:t>
      </w:r>
      <w:r w:rsidR="00F66DBD" w:rsidRPr="00227868">
        <w:rPr>
          <w:rFonts w:asciiTheme="majorHAnsi" w:hAnsiTheme="majorHAnsi"/>
          <w:b/>
          <w:bCs/>
        </w:rPr>
        <w:t xml:space="preserve">The </w:t>
      </w:r>
      <w:proofErr w:type="spellStart"/>
      <w:r w:rsidR="00F66DBD" w:rsidRPr="00227868">
        <w:rPr>
          <w:rFonts w:asciiTheme="majorHAnsi" w:hAnsiTheme="majorHAnsi"/>
          <w:b/>
          <w:bCs/>
        </w:rPr>
        <w:t>Picturebooks</w:t>
      </w:r>
      <w:proofErr w:type="spellEnd"/>
      <w:r w:rsidRPr="00227868">
        <w:rPr>
          <w:rFonts w:asciiTheme="majorHAnsi" w:hAnsiTheme="majorHAnsi"/>
          <w:bCs/>
        </w:rPr>
        <w:t xml:space="preserve"> unter: </w:t>
      </w:r>
      <w:r w:rsidR="00F94397">
        <w:rPr>
          <w:rFonts w:asciiTheme="majorHAnsi" w:hAnsiTheme="majorHAnsi"/>
          <w:bCs/>
        </w:rPr>
        <w:br/>
      </w:r>
      <w:hyperlink r:id="rId12" w:history="1">
        <w:r w:rsidR="00F66DBD" w:rsidRPr="00227868">
          <w:rPr>
            <w:rStyle w:val="Hyperlink"/>
            <w:rFonts w:asciiTheme="majorHAnsi" w:hAnsiTheme="majorHAnsi"/>
          </w:rPr>
          <w:t>www.</w:t>
        </w:r>
        <w:r w:rsidR="00F66DBD" w:rsidRPr="00227868">
          <w:rPr>
            <w:rStyle w:val="Hyperlink"/>
            <w:rFonts w:asciiTheme="majorHAnsi" w:hAnsiTheme="majorHAnsi"/>
            <w:bCs/>
          </w:rPr>
          <w:t>thepicturebooks</w:t>
        </w:r>
        <w:r w:rsidR="00F66DBD" w:rsidRPr="00227868">
          <w:rPr>
            <w:rStyle w:val="Hyperlink"/>
            <w:rFonts w:asciiTheme="majorHAnsi" w:hAnsiTheme="majorHAnsi"/>
          </w:rPr>
          <w:t>.com/</w:t>
        </w:r>
      </w:hyperlink>
      <w:r w:rsidR="00F66DBD" w:rsidRPr="00227868">
        <w:rPr>
          <w:rStyle w:val="HTMLZitat"/>
          <w:rFonts w:asciiTheme="majorHAnsi" w:hAnsiTheme="majorHAnsi"/>
        </w:rPr>
        <w:t xml:space="preserve"> </w:t>
      </w:r>
      <w:r w:rsidR="00227868" w:rsidRPr="00227868">
        <w:rPr>
          <w:rStyle w:val="HTMLZitat"/>
          <w:rFonts w:asciiTheme="majorHAnsi" w:hAnsiTheme="majorHAnsi"/>
          <w:i w:val="0"/>
        </w:rPr>
        <w:t>und</w:t>
      </w:r>
      <w:r w:rsidR="00227868" w:rsidRPr="00227868">
        <w:rPr>
          <w:rStyle w:val="HTMLZitat"/>
          <w:rFonts w:asciiTheme="majorHAnsi" w:hAnsiTheme="majorHAnsi"/>
        </w:rPr>
        <w:t xml:space="preserve"> </w:t>
      </w:r>
      <w:hyperlink r:id="rId13" w:history="1">
        <w:r w:rsidR="00227868" w:rsidRPr="00227868">
          <w:rPr>
            <w:rStyle w:val="Hyperlink"/>
            <w:rFonts w:asciiTheme="majorHAnsi" w:hAnsiTheme="majorHAnsi" w:cs="Arial"/>
            <w:bdr w:val="none" w:sz="0" w:space="0" w:color="auto" w:frame="1"/>
          </w:rPr>
          <w:t>https://www.facebook.com/ThePicturebooks</w:t>
        </w:r>
      </w:hyperlink>
      <w:r w:rsidR="00F94397">
        <w:rPr>
          <w:rFonts w:asciiTheme="majorHAnsi" w:hAnsiTheme="majorHAnsi" w:cs="Arial"/>
          <w:bdr w:val="none" w:sz="0" w:space="0" w:color="auto" w:frame="1"/>
        </w:rPr>
        <w:t>.</w:t>
      </w:r>
    </w:p>
    <w:p w:rsidR="00A629D8" w:rsidRPr="00415885" w:rsidRDefault="00A629D8" w:rsidP="00227868">
      <w:pPr>
        <w:autoSpaceDE w:val="0"/>
        <w:autoSpaceDN w:val="0"/>
        <w:adjustRightInd w:val="0"/>
        <w:spacing w:after="0"/>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trPr>
          <w:trHeight w:val="3132"/>
        </w:trPr>
        <w:tc>
          <w:tcPr>
            <w:tcW w:w="9435" w:type="dxa"/>
            <w:vAlign w:val="center"/>
          </w:tcPr>
          <w:p w:rsidR="000D246C" w:rsidRPr="00EC4874" w:rsidRDefault="00D23A5A" w:rsidP="002752C1">
            <w:pPr>
              <w:spacing w:line="440" w:lineRule="exact"/>
              <w:jc w:val="center"/>
              <w:rPr>
                <w:rFonts w:ascii="Cambria" w:hAnsi="Cambria"/>
                <w:b/>
                <w:spacing w:val="30"/>
                <w:sz w:val="28"/>
                <w:szCs w:val="28"/>
                <w:lang w:val="en-US"/>
              </w:rPr>
            </w:pPr>
            <w:r w:rsidRPr="00E8068B">
              <w:rPr>
                <w:rFonts w:asciiTheme="majorHAnsi" w:hAnsiTheme="majorHAnsi"/>
                <w:i/>
                <w:spacing w:val="30"/>
                <w:sz w:val="36"/>
                <w:szCs w:val="36"/>
                <w:lang w:val="en-US"/>
              </w:rPr>
              <w:lastRenderedPageBreak/>
              <w:br/>
            </w:r>
            <w:r w:rsidR="00F66DBD" w:rsidRPr="00EC4874">
              <w:rPr>
                <w:rFonts w:ascii="Cambria" w:hAnsi="Cambria"/>
                <w:b/>
                <w:spacing w:val="30"/>
                <w:sz w:val="40"/>
                <w:szCs w:val="40"/>
                <w:lang w:val="en-US"/>
              </w:rPr>
              <w:t>THE PICTUREBOOKS</w:t>
            </w:r>
          </w:p>
          <w:p w:rsidR="009E0CBD" w:rsidRPr="00F66DBD" w:rsidRDefault="00F66DBD" w:rsidP="00F94397">
            <w:pPr>
              <w:spacing w:after="0" w:line="440" w:lineRule="exact"/>
              <w:jc w:val="center"/>
              <w:rPr>
                <w:rFonts w:ascii="Cambria" w:hAnsi="Cambria"/>
                <w:spacing w:val="30"/>
                <w:sz w:val="28"/>
                <w:szCs w:val="28"/>
                <w:lang w:val="en-US"/>
              </w:rPr>
            </w:pPr>
            <w:r w:rsidRPr="00F66DBD">
              <w:rPr>
                <w:rFonts w:ascii="Cambria" w:hAnsi="Cambria"/>
                <w:spacing w:val="30"/>
                <w:sz w:val="28"/>
                <w:szCs w:val="28"/>
                <w:lang w:val="en-US"/>
              </w:rPr>
              <w:t>12.10</w:t>
            </w:r>
            <w:r w:rsidR="009E0CBD" w:rsidRPr="00F66DBD">
              <w:rPr>
                <w:rFonts w:ascii="Cambria" w:hAnsi="Cambria"/>
                <w:spacing w:val="30"/>
                <w:sz w:val="28"/>
                <w:szCs w:val="28"/>
                <w:lang w:val="en-US"/>
              </w:rPr>
              <w:t xml:space="preserve">.2015 </w:t>
            </w:r>
            <w:r w:rsidRPr="00F66DBD">
              <w:rPr>
                <w:rFonts w:ascii="Cambria" w:hAnsi="Cambria"/>
                <w:spacing w:val="30"/>
                <w:sz w:val="28"/>
                <w:szCs w:val="28"/>
                <w:lang w:val="en-US"/>
              </w:rPr>
              <w:t>HAMBURG</w:t>
            </w:r>
            <w:r w:rsidR="009E0CBD" w:rsidRPr="00F66DBD">
              <w:rPr>
                <w:rFonts w:ascii="Cambria" w:hAnsi="Cambria"/>
                <w:spacing w:val="30"/>
                <w:sz w:val="28"/>
                <w:szCs w:val="28"/>
                <w:lang w:val="en-US"/>
              </w:rPr>
              <w:t xml:space="preserve"> / </w:t>
            </w:r>
            <w:r w:rsidRPr="00F66DBD">
              <w:rPr>
                <w:rFonts w:ascii="Cambria" w:hAnsi="Cambria"/>
                <w:spacing w:val="30"/>
                <w:sz w:val="28"/>
                <w:szCs w:val="28"/>
                <w:lang w:val="en-US"/>
              </w:rPr>
              <w:t>ROCK CAFÈ ST.PAULI</w:t>
            </w:r>
          </w:p>
          <w:p w:rsidR="009E0CBD" w:rsidRPr="00F66DBD" w:rsidRDefault="00F66DBD" w:rsidP="009E0CBD">
            <w:pPr>
              <w:spacing w:after="0" w:line="440" w:lineRule="exact"/>
              <w:jc w:val="center"/>
              <w:rPr>
                <w:rFonts w:ascii="Cambria" w:hAnsi="Cambria"/>
                <w:color w:val="008CA0"/>
                <w:spacing w:val="30"/>
                <w:sz w:val="28"/>
                <w:szCs w:val="28"/>
                <w:lang w:val="en-US"/>
              </w:rPr>
            </w:pPr>
            <w:r w:rsidRPr="00F66DBD">
              <w:rPr>
                <w:rFonts w:ascii="Cambria" w:hAnsi="Cambria"/>
                <w:color w:val="008CA0"/>
                <w:spacing w:val="30"/>
                <w:sz w:val="28"/>
                <w:szCs w:val="28"/>
                <w:lang w:val="en-US"/>
              </w:rPr>
              <w:t>13.10.2015 BERLIN</w:t>
            </w:r>
            <w:r w:rsidR="009E0CBD" w:rsidRPr="00F66DBD">
              <w:rPr>
                <w:rFonts w:ascii="Cambria" w:hAnsi="Cambria"/>
                <w:color w:val="008CA0"/>
                <w:spacing w:val="30"/>
                <w:sz w:val="28"/>
                <w:szCs w:val="28"/>
                <w:lang w:val="en-US"/>
              </w:rPr>
              <w:t xml:space="preserve"> / </w:t>
            </w:r>
            <w:r w:rsidRPr="00F66DBD">
              <w:rPr>
                <w:rFonts w:ascii="Cambria" w:hAnsi="Cambria"/>
                <w:color w:val="008CA0"/>
                <w:spacing w:val="30"/>
                <w:sz w:val="28"/>
                <w:szCs w:val="28"/>
                <w:lang w:val="en-US"/>
              </w:rPr>
              <w:t>CASS</w:t>
            </w:r>
            <w:r>
              <w:rPr>
                <w:rFonts w:ascii="Cambria" w:hAnsi="Cambria"/>
                <w:color w:val="008CA0"/>
                <w:spacing w:val="30"/>
                <w:sz w:val="28"/>
                <w:szCs w:val="28"/>
                <w:lang w:val="en-US"/>
              </w:rPr>
              <w:t>IOPEIA</w:t>
            </w:r>
          </w:p>
          <w:p w:rsidR="009E0CBD" w:rsidRPr="00F66DBD" w:rsidRDefault="00F66DBD" w:rsidP="009E0CBD">
            <w:pPr>
              <w:spacing w:after="0" w:line="440" w:lineRule="exact"/>
              <w:jc w:val="center"/>
              <w:rPr>
                <w:rFonts w:ascii="Cambria" w:hAnsi="Cambria"/>
                <w:spacing w:val="30"/>
                <w:sz w:val="28"/>
                <w:szCs w:val="28"/>
                <w:lang w:val="en-US"/>
              </w:rPr>
            </w:pPr>
            <w:r w:rsidRPr="00F66DBD">
              <w:rPr>
                <w:rFonts w:ascii="Cambria" w:hAnsi="Cambria"/>
                <w:spacing w:val="30"/>
                <w:sz w:val="28"/>
                <w:szCs w:val="28"/>
                <w:lang w:val="en-US"/>
              </w:rPr>
              <w:t>14.10</w:t>
            </w:r>
            <w:r w:rsidR="009E0CBD" w:rsidRPr="00F66DBD">
              <w:rPr>
                <w:rFonts w:ascii="Cambria" w:hAnsi="Cambria"/>
                <w:spacing w:val="30"/>
                <w:sz w:val="28"/>
                <w:szCs w:val="28"/>
                <w:lang w:val="en-US"/>
              </w:rPr>
              <w:t xml:space="preserve">.2015 </w:t>
            </w:r>
            <w:r w:rsidRPr="00F66DBD">
              <w:rPr>
                <w:rFonts w:ascii="Cambria" w:hAnsi="Cambria"/>
                <w:spacing w:val="30"/>
                <w:sz w:val="28"/>
                <w:szCs w:val="28"/>
                <w:lang w:val="en-US"/>
              </w:rPr>
              <w:t>HANNOVER</w:t>
            </w:r>
            <w:r w:rsidR="009E0CBD" w:rsidRPr="00F66DBD">
              <w:rPr>
                <w:rFonts w:ascii="Cambria" w:hAnsi="Cambria"/>
                <w:spacing w:val="30"/>
                <w:sz w:val="28"/>
                <w:szCs w:val="28"/>
                <w:lang w:val="en-US"/>
              </w:rPr>
              <w:t xml:space="preserve"> / </w:t>
            </w:r>
            <w:r w:rsidRPr="00F66DBD">
              <w:rPr>
                <w:rFonts w:ascii="Cambria" w:hAnsi="Cambria"/>
                <w:spacing w:val="30"/>
                <w:sz w:val="28"/>
                <w:szCs w:val="28"/>
                <w:lang w:val="en-US"/>
              </w:rPr>
              <w:t>LUX</w:t>
            </w:r>
          </w:p>
          <w:p w:rsidR="009E0CBD" w:rsidRPr="00F66DBD" w:rsidRDefault="00F66DBD" w:rsidP="009E0CBD">
            <w:pPr>
              <w:spacing w:after="0" w:line="440" w:lineRule="exact"/>
              <w:jc w:val="center"/>
              <w:rPr>
                <w:rFonts w:ascii="Cambria" w:hAnsi="Cambria"/>
                <w:color w:val="008CA0"/>
                <w:spacing w:val="30"/>
                <w:sz w:val="28"/>
                <w:szCs w:val="28"/>
                <w:lang w:val="en-US"/>
              </w:rPr>
            </w:pPr>
            <w:r w:rsidRPr="00F66DBD">
              <w:rPr>
                <w:rFonts w:ascii="Cambria" w:hAnsi="Cambria"/>
                <w:color w:val="008CA0"/>
                <w:spacing w:val="30"/>
                <w:sz w:val="28"/>
                <w:szCs w:val="28"/>
                <w:lang w:val="en-US"/>
              </w:rPr>
              <w:t>20.10.2015 KÖLN</w:t>
            </w:r>
            <w:r w:rsidR="009E0CBD" w:rsidRPr="00F66DBD">
              <w:rPr>
                <w:rFonts w:ascii="Cambria" w:hAnsi="Cambria"/>
                <w:color w:val="008CA0"/>
                <w:spacing w:val="30"/>
                <w:sz w:val="28"/>
                <w:szCs w:val="28"/>
                <w:lang w:val="en-US"/>
              </w:rPr>
              <w:t xml:space="preserve"> / </w:t>
            </w:r>
            <w:r w:rsidRPr="00F66DBD">
              <w:rPr>
                <w:rFonts w:ascii="Cambria" w:hAnsi="Cambria"/>
                <w:color w:val="008CA0"/>
                <w:spacing w:val="30"/>
                <w:sz w:val="28"/>
                <w:szCs w:val="28"/>
                <w:lang w:val="en-US"/>
              </w:rPr>
              <w:t>BLUE SHELL</w:t>
            </w:r>
          </w:p>
          <w:p w:rsidR="009E0CBD" w:rsidRDefault="00F66DBD" w:rsidP="009E0CBD">
            <w:pPr>
              <w:spacing w:after="0" w:line="440" w:lineRule="exact"/>
              <w:jc w:val="center"/>
              <w:rPr>
                <w:rFonts w:ascii="Cambria" w:hAnsi="Cambria"/>
                <w:spacing w:val="30"/>
                <w:sz w:val="28"/>
                <w:szCs w:val="28"/>
              </w:rPr>
            </w:pPr>
            <w:r>
              <w:rPr>
                <w:rFonts w:ascii="Cambria" w:hAnsi="Cambria"/>
                <w:spacing w:val="30"/>
                <w:sz w:val="28"/>
                <w:szCs w:val="28"/>
              </w:rPr>
              <w:t>21.10</w:t>
            </w:r>
            <w:r w:rsidR="009E0CBD">
              <w:rPr>
                <w:rFonts w:ascii="Cambria" w:hAnsi="Cambria"/>
                <w:spacing w:val="30"/>
                <w:sz w:val="28"/>
                <w:szCs w:val="28"/>
              </w:rPr>
              <w:t xml:space="preserve">.2015 </w:t>
            </w:r>
            <w:r>
              <w:rPr>
                <w:rFonts w:ascii="Cambria" w:hAnsi="Cambria"/>
                <w:spacing w:val="30"/>
                <w:sz w:val="28"/>
                <w:szCs w:val="28"/>
              </w:rPr>
              <w:t>GÜTERSLOH</w:t>
            </w:r>
            <w:r w:rsidR="009E0CBD">
              <w:rPr>
                <w:rFonts w:ascii="Cambria" w:hAnsi="Cambria"/>
                <w:spacing w:val="30"/>
                <w:sz w:val="28"/>
                <w:szCs w:val="28"/>
              </w:rPr>
              <w:t xml:space="preserve"> / </w:t>
            </w:r>
            <w:r>
              <w:rPr>
                <w:rFonts w:ascii="Cambria" w:hAnsi="Cambria"/>
                <w:spacing w:val="30"/>
                <w:sz w:val="28"/>
                <w:szCs w:val="28"/>
              </w:rPr>
              <w:t>WEBEREI</w:t>
            </w:r>
          </w:p>
          <w:p w:rsidR="00227868" w:rsidRPr="00227868" w:rsidRDefault="00227868" w:rsidP="00227868">
            <w:pPr>
              <w:spacing w:after="0" w:line="440" w:lineRule="exact"/>
              <w:jc w:val="center"/>
              <w:rPr>
                <w:rFonts w:ascii="Cambria" w:hAnsi="Cambria"/>
                <w:spacing w:val="30"/>
                <w:sz w:val="28"/>
                <w:szCs w:val="28"/>
              </w:rPr>
            </w:pPr>
            <w:r>
              <w:rPr>
                <w:rFonts w:ascii="Cambria" w:hAnsi="Cambria"/>
                <w:color w:val="008CA0"/>
                <w:spacing w:val="30"/>
                <w:sz w:val="28"/>
                <w:szCs w:val="28"/>
              </w:rPr>
              <w:t>22.10</w:t>
            </w:r>
            <w:r w:rsidR="009E0CBD">
              <w:rPr>
                <w:rFonts w:ascii="Cambria" w:hAnsi="Cambria"/>
                <w:color w:val="008CA0"/>
                <w:spacing w:val="30"/>
                <w:sz w:val="28"/>
                <w:szCs w:val="28"/>
              </w:rPr>
              <w:t xml:space="preserve">.2015 </w:t>
            </w:r>
            <w:r>
              <w:rPr>
                <w:rFonts w:ascii="Cambria" w:hAnsi="Cambria"/>
                <w:color w:val="008CA0"/>
                <w:spacing w:val="30"/>
                <w:sz w:val="28"/>
                <w:szCs w:val="28"/>
              </w:rPr>
              <w:t>FRANKFURT</w:t>
            </w:r>
            <w:r w:rsidR="009E0CBD">
              <w:rPr>
                <w:rFonts w:ascii="Cambria" w:hAnsi="Cambria"/>
                <w:color w:val="008CA0"/>
                <w:spacing w:val="30"/>
                <w:sz w:val="28"/>
                <w:szCs w:val="28"/>
              </w:rPr>
              <w:t xml:space="preserve"> / </w:t>
            </w:r>
            <w:r>
              <w:rPr>
                <w:rFonts w:ascii="Cambria" w:hAnsi="Cambria"/>
                <w:color w:val="008CA0"/>
                <w:spacing w:val="30"/>
                <w:sz w:val="28"/>
                <w:szCs w:val="28"/>
              </w:rPr>
              <w:t>NACHTLEBEN</w:t>
            </w:r>
            <w:r>
              <w:rPr>
                <w:rFonts w:ascii="Cambria" w:hAnsi="Cambria"/>
                <w:color w:val="008CA0"/>
                <w:spacing w:val="30"/>
                <w:sz w:val="28"/>
                <w:szCs w:val="28"/>
              </w:rPr>
              <w:br/>
            </w:r>
            <w:r>
              <w:rPr>
                <w:rFonts w:ascii="Cambria" w:hAnsi="Cambria"/>
                <w:spacing w:val="30"/>
                <w:sz w:val="28"/>
                <w:szCs w:val="28"/>
              </w:rPr>
              <w:t xml:space="preserve">23.10.2015 SAARBRÜCKEN / GARAGE </w:t>
            </w:r>
          </w:p>
          <w:p w:rsidR="00227868" w:rsidRPr="00227868" w:rsidRDefault="00227868" w:rsidP="00227868">
            <w:pPr>
              <w:spacing w:after="0" w:line="440" w:lineRule="exact"/>
              <w:jc w:val="center"/>
              <w:rPr>
                <w:rFonts w:ascii="Cambria" w:hAnsi="Cambria"/>
                <w:color w:val="008CA0"/>
                <w:spacing w:val="30"/>
                <w:sz w:val="28"/>
                <w:szCs w:val="28"/>
              </w:rPr>
            </w:pPr>
            <w:r w:rsidRPr="00227868">
              <w:rPr>
                <w:rFonts w:ascii="Cambria" w:hAnsi="Cambria"/>
                <w:color w:val="008CA0"/>
                <w:spacing w:val="30"/>
                <w:sz w:val="28"/>
                <w:szCs w:val="28"/>
              </w:rPr>
              <w:t>2</w:t>
            </w:r>
            <w:r>
              <w:rPr>
                <w:rFonts w:ascii="Cambria" w:hAnsi="Cambria"/>
                <w:color w:val="008CA0"/>
                <w:spacing w:val="30"/>
                <w:sz w:val="28"/>
                <w:szCs w:val="28"/>
              </w:rPr>
              <w:t>4</w:t>
            </w:r>
            <w:r w:rsidRPr="00227868">
              <w:rPr>
                <w:rFonts w:ascii="Cambria" w:hAnsi="Cambria"/>
                <w:color w:val="008CA0"/>
                <w:spacing w:val="30"/>
                <w:sz w:val="28"/>
                <w:szCs w:val="28"/>
              </w:rPr>
              <w:t xml:space="preserve">.10.2015 </w:t>
            </w:r>
            <w:r>
              <w:rPr>
                <w:rFonts w:ascii="Cambria" w:hAnsi="Cambria"/>
                <w:color w:val="008CA0"/>
                <w:spacing w:val="30"/>
                <w:sz w:val="28"/>
                <w:szCs w:val="28"/>
              </w:rPr>
              <w:t>MÜNCHEN</w:t>
            </w:r>
            <w:r w:rsidRPr="00227868">
              <w:rPr>
                <w:rFonts w:ascii="Cambria" w:hAnsi="Cambria"/>
                <w:color w:val="008CA0"/>
                <w:spacing w:val="30"/>
                <w:sz w:val="28"/>
                <w:szCs w:val="28"/>
              </w:rPr>
              <w:t xml:space="preserve"> / </w:t>
            </w:r>
            <w:r>
              <w:rPr>
                <w:rFonts w:ascii="Cambria" w:hAnsi="Cambria"/>
                <w:color w:val="008CA0"/>
                <w:spacing w:val="30"/>
                <w:sz w:val="28"/>
                <w:szCs w:val="28"/>
              </w:rPr>
              <w:t>GARAGE DELUXE</w:t>
            </w:r>
          </w:p>
          <w:p w:rsidR="00227868" w:rsidRPr="00227868" w:rsidRDefault="00227868" w:rsidP="00227868">
            <w:pPr>
              <w:spacing w:after="0" w:line="440" w:lineRule="exact"/>
              <w:jc w:val="center"/>
              <w:rPr>
                <w:rFonts w:ascii="Cambria" w:hAnsi="Cambria"/>
                <w:spacing w:val="30"/>
                <w:sz w:val="28"/>
                <w:szCs w:val="28"/>
              </w:rPr>
            </w:pPr>
            <w:r>
              <w:rPr>
                <w:rFonts w:ascii="Cambria" w:hAnsi="Cambria"/>
                <w:spacing w:val="30"/>
                <w:sz w:val="28"/>
                <w:szCs w:val="28"/>
              </w:rPr>
              <w:t>06.11.2015 MOERS / BOLLWERK 107</w:t>
            </w:r>
          </w:p>
          <w:p w:rsidR="00447330" w:rsidRPr="00F94397" w:rsidRDefault="00447330" w:rsidP="00447330">
            <w:pPr>
              <w:spacing w:after="0" w:line="440" w:lineRule="exact"/>
              <w:jc w:val="center"/>
              <w:rPr>
                <w:rFonts w:ascii="Cambria" w:hAnsi="Cambria"/>
                <w:b/>
                <w:spacing w:val="30"/>
                <w:sz w:val="28"/>
                <w:szCs w:val="28"/>
                <w:vertAlign w:val="superscript"/>
              </w:rPr>
            </w:pPr>
            <w:r>
              <w:rPr>
                <w:rFonts w:asciiTheme="majorHAnsi" w:hAnsiTheme="majorHAnsi"/>
                <w:spacing w:val="30"/>
                <w:sz w:val="36"/>
                <w:szCs w:val="28"/>
                <w:vertAlign w:val="superscript"/>
              </w:rPr>
              <w:br/>
            </w:r>
            <w:r w:rsidRPr="00F94397">
              <w:rPr>
                <w:rFonts w:ascii="Cambria" w:hAnsi="Cambria"/>
                <w:b/>
                <w:spacing w:val="30"/>
                <w:sz w:val="28"/>
                <w:szCs w:val="28"/>
                <w:vertAlign w:val="superscript"/>
              </w:rPr>
              <w:t xml:space="preserve">weitere Informationen und Pressematerial zur Tour auf </w:t>
            </w:r>
            <w:hyperlink r:id="rId14" w:history="1">
              <w:r w:rsidRPr="00F94397">
                <w:rPr>
                  <w:rStyle w:val="Hyperlink"/>
                  <w:rFonts w:ascii="Cambria" w:hAnsi="Cambria"/>
                  <w:b/>
                  <w:spacing w:val="30"/>
                  <w:sz w:val="28"/>
                  <w:szCs w:val="28"/>
                  <w:vertAlign w:val="superscript"/>
                </w:rPr>
                <w:t>www.wizpro.com</w:t>
              </w:r>
            </w:hyperlink>
          </w:p>
        </w:tc>
      </w:tr>
    </w:tbl>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anchor>
        </w:drawing>
      </w:r>
    </w:p>
    <w:sectPr w:rsidR="009D4764" w:rsidRPr="00415885"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33" w:rsidRDefault="005C6633" w:rsidP="006C61BB">
      <w:pPr>
        <w:spacing w:after="0" w:line="240" w:lineRule="auto"/>
      </w:pPr>
      <w:r>
        <w:separator/>
      </w:r>
    </w:p>
  </w:endnote>
  <w:endnote w:type="continuationSeparator" w:id="0">
    <w:p w:rsidR="005C6633" w:rsidRDefault="005C663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33" w:rsidRPr="006C61BB" w:rsidRDefault="005C6633"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8068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8068B">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33" w:rsidRDefault="005C6633"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8068B">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8068B">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33" w:rsidRDefault="005C6633" w:rsidP="006C61BB">
      <w:pPr>
        <w:spacing w:after="0" w:line="240" w:lineRule="auto"/>
      </w:pPr>
      <w:r>
        <w:separator/>
      </w:r>
    </w:p>
  </w:footnote>
  <w:footnote w:type="continuationSeparator" w:id="0">
    <w:p w:rsidR="005C6633" w:rsidRDefault="005C663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33" w:rsidRDefault="005C6633"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5C6633" w:rsidRDefault="005C6633" w:rsidP="006C330A">
    <w:pPr>
      <w:pStyle w:val="Kopfzeile"/>
      <w:jc w:val="right"/>
    </w:pPr>
  </w:p>
  <w:p w:rsidR="005C6633" w:rsidRDefault="005C6633"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Wingding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Wingding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FD2789"/>
    <w:rsid w:val="00033947"/>
    <w:rsid w:val="00043F55"/>
    <w:rsid w:val="00053689"/>
    <w:rsid w:val="00062E7D"/>
    <w:rsid w:val="0007101E"/>
    <w:rsid w:val="0007352C"/>
    <w:rsid w:val="00073BFC"/>
    <w:rsid w:val="0007544B"/>
    <w:rsid w:val="000A48C6"/>
    <w:rsid w:val="000B2101"/>
    <w:rsid w:val="000D246C"/>
    <w:rsid w:val="000F48EA"/>
    <w:rsid w:val="001233E9"/>
    <w:rsid w:val="0012792E"/>
    <w:rsid w:val="00144771"/>
    <w:rsid w:val="0014703B"/>
    <w:rsid w:val="001714DC"/>
    <w:rsid w:val="00193898"/>
    <w:rsid w:val="0019395D"/>
    <w:rsid w:val="00197131"/>
    <w:rsid w:val="001B2609"/>
    <w:rsid w:val="001B40ED"/>
    <w:rsid w:val="001C1252"/>
    <w:rsid w:val="001C14D1"/>
    <w:rsid w:val="001C7C85"/>
    <w:rsid w:val="001E6F97"/>
    <w:rsid w:val="001F7198"/>
    <w:rsid w:val="00200B90"/>
    <w:rsid w:val="002027C2"/>
    <w:rsid w:val="00212243"/>
    <w:rsid w:val="00217A2F"/>
    <w:rsid w:val="00227868"/>
    <w:rsid w:val="00271E29"/>
    <w:rsid w:val="002752C1"/>
    <w:rsid w:val="002917F9"/>
    <w:rsid w:val="00295CE9"/>
    <w:rsid w:val="002C6B87"/>
    <w:rsid w:val="00307393"/>
    <w:rsid w:val="00316ED2"/>
    <w:rsid w:val="003178E9"/>
    <w:rsid w:val="00346CC3"/>
    <w:rsid w:val="00360879"/>
    <w:rsid w:val="00370FE4"/>
    <w:rsid w:val="00372212"/>
    <w:rsid w:val="00382C66"/>
    <w:rsid w:val="00391921"/>
    <w:rsid w:val="00396EC2"/>
    <w:rsid w:val="003A4F15"/>
    <w:rsid w:val="003B4FB0"/>
    <w:rsid w:val="003B775B"/>
    <w:rsid w:val="003C08CD"/>
    <w:rsid w:val="003E088D"/>
    <w:rsid w:val="003E25C8"/>
    <w:rsid w:val="003E32B3"/>
    <w:rsid w:val="00400FEC"/>
    <w:rsid w:val="00415885"/>
    <w:rsid w:val="00417051"/>
    <w:rsid w:val="004256BD"/>
    <w:rsid w:val="00447330"/>
    <w:rsid w:val="0045769D"/>
    <w:rsid w:val="00465D9F"/>
    <w:rsid w:val="004A4883"/>
    <w:rsid w:val="004A6553"/>
    <w:rsid w:val="004B0F42"/>
    <w:rsid w:val="004C2A1C"/>
    <w:rsid w:val="004D353F"/>
    <w:rsid w:val="004F0DC9"/>
    <w:rsid w:val="00515CB9"/>
    <w:rsid w:val="00537BA0"/>
    <w:rsid w:val="00547857"/>
    <w:rsid w:val="0059286E"/>
    <w:rsid w:val="00592A2E"/>
    <w:rsid w:val="005A3E21"/>
    <w:rsid w:val="005C6633"/>
    <w:rsid w:val="005E01C1"/>
    <w:rsid w:val="005E78C0"/>
    <w:rsid w:val="005F46C5"/>
    <w:rsid w:val="005F7AD8"/>
    <w:rsid w:val="00640A7D"/>
    <w:rsid w:val="00651A9D"/>
    <w:rsid w:val="006557F7"/>
    <w:rsid w:val="00667A00"/>
    <w:rsid w:val="00683F8A"/>
    <w:rsid w:val="006851F7"/>
    <w:rsid w:val="0069366F"/>
    <w:rsid w:val="006A2814"/>
    <w:rsid w:val="006A5F09"/>
    <w:rsid w:val="006B1325"/>
    <w:rsid w:val="006C330A"/>
    <w:rsid w:val="006C61BB"/>
    <w:rsid w:val="00700DA1"/>
    <w:rsid w:val="00704C0E"/>
    <w:rsid w:val="00712C7A"/>
    <w:rsid w:val="00724747"/>
    <w:rsid w:val="007265DE"/>
    <w:rsid w:val="00752AEB"/>
    <w:rsid w:val="00770B80"/>
    <w:rsid w:val="0079445B"/>
    <w:rsid w:val="007A2FE9"/>
    <w:rsid w:val="007A65B8"/>
    <w:rsid w:val="007D7977"/>
    <w:rsid w:val="00812F0C"/>
    <w:rsid w:val="00815B33"/>
    <w:rsid w:val="00836B1F"/>
    <w:rsid w:val="00842BA7"/>
    <w:rsid w:val="00870B14"/>
    <w:rsid w:val="008768CD"/>
    <w:rsid w:val="00890A5C"/>
    <w:rsid w:val="00895282"/>
    <w:rsid w:val="0089635A"/>
    <w:rsid w:val="008A4611"/>
    <w:rsid w:val="008A73CB"/>
    <w:rsid w:val="008B306E"/>
    <w:rsid w:val="008C1286"/>
    <w:rsid w:val="008D217A"/>
    <w:rsid w:val="008F5550"/>
    <w:rsid w:val="00930E06"/>
    <w:rsid w:val="00981189"/>
    <w:rsid w:val="00996FF6"/>
    <w:rsid w:val="009B48CF"/>
    <w:rsid w:val="009D0D66"/>
    <w:rsid w:val="009D2598"/>
    <w:rsid w:val="009D3221"/>
    <w:rsid w:val="009D3CC1"/>
    <w:rsid w:val="009D4764"/>
    <w:rsid w:val="009D4CAF"/>
    <w:rsid w:val="009D4E9E"/>
    <w:rsid w:val="009E0CBD"/>
    <w:rsid w:val="009F61A3"/>
    <w:rsid w:val="00A13D95"/>
    <w:rsid w:val="00A16660"/>
    <w:rsid w:val="00A5699E"/>
    <w:rsid w:val="00A629D8"/>
    <w:rsid w:val="00AA6CF6"/>
    <w:rsid w:val="00AC2D0B"/>
    <w:rsid w:val="00AD1209"/>
    <w:rsid w:val="00AD28B2"/>
    <w:rsid w:val="00AE04A0"/>
    <w:rsid w:val="00B06E2F"/>
    <w:rsid w:val="00B17BEE"/>
    <w:rsid w:val="00B51807"/>
    <w:rsid w:val="00B66F8F"/>
    <w:rsid w:val="00B6785A"/>
    <w:rsid w:val="00B7284D"/>
    <w:rsid w:val="00B7316A"/>
    <w:rsid w:val="00B9643A"/>
    <w:rsid w:val="00BB3C54"/>
    <w:rsid w:val="00BC6FA1"/>
    <w:rsid w:val="00BC7323"/>
    <w:rsid w:val="00BD3171"/>
    <w:rsid w:val="00C12969"/>
    <w:rsid w:val="00C13138"/>
    <w:rsid w:val="00C17E28"/>
    <w:rsid w:val="00C3103C"/>
    <w:rsid w:val="00C522E9"/>
    <w:rsid w:val="00C610FE"/>
    <w:rsid w:val="00C70878"/>
    <w:rsid w:val="00C7559F"/>
    <w:rsid w:val="00C91980"/>
    <w:rsid w:val="00C9496C"/>
    <w:rsid w:val="00C96C3D"/>
    <w:rsid w:val="00CA3384"/>
    <w:rsid w:val="00CB4C6F"/>
    <w:rsid w:val="00CB52FD"/>
    <w:rsid w:val="00CB6717"/>
    <w:rsid w:val="00CD0A7A"/>
    <w:rsid w:val="00CD1FDF"/>
    <w:rsid w:val="00CD401E"/>
    <w:rsid w:val="00CD6DA7"/>
    <w:rsid w:val="00D13E6E"/>
    <w:rsid w:val="00D208E8"/>
    <w:rsid w:val="00D23A5A"/>
    <w:rsid w:val="00D31F4A"/>
    <w:rsid w:val="00DB0FFB"/>
    <w:rsid w:val="00DC2E02"/>
    <w:rsid w:val="00DC7C66"/>
    <w:rsid w:val="00DD3C41"/>
    <w:rsid w:val="00DD3F18"/>
    <w:rsid w:val="00DE083B"/>
    <w:rsid w:val="00DE1EBB"/>
    <w:rsid w:val="00DF74EE"/>
    <w:rsid w:val="00E46BBA"/>
    <w:rsid w:val="00E61161"/>
    <w:rsid w:val="00E65E17"/>
    <w:rsid w:val="00E67D73"/>
    <w:rsid w:val="00E7000B"/>
    <w:rsid w:val="00E8068B"/>
    <w:rsid w:val="00E90ADD"/>
    <w:rsid w:val="00E9686F"/>
    <w:rsid w:val="00EA3E70"/>
    <w:rsid w:val="00EA58EF"/>
    <w:rsid w:val="00EB215C"/>
    <w:rsid w:val="00EB6191"/>
    <w:rsid w:val="00EC4874"/>
    <w:rsid w:val="00ED1C16"/>
    <w:rsid w:val="00EF57FC"/>
    <w:rsid w:val="00F011A4"/>
    <w:rsid w:val="00F20572"/>
    <w:rsid w:val="00F44A66"/>
    <w:rsid w:val="00F5526B"/>
    <w:rsid w:val="00F56412"/>
    <w:rsid w:val="00F66DBD"/>
    <w:rsid w:val="00F737D9"/>
    <w:rsid w:val="00F94397"/>
    <w:rsid w:val="00F95055"/>
    <w:rsid w:val="00FA0358"/>
    <w:rsid w:val="00FB45CB"/>
    <w:rsid w:val="00FC50F2"/>
    <w:rsid w:val="00FD2789"/>
    <w:rsid w:val="00FD4D47"/>
    <w:rsid w:val="00FE017A"/>
    <w:rsid w:val="00FE49B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Listenabsatz">
    <w:name w:val="List Paragraph"/>
    <w:basedOn w:val="Standard"/>
    <w:uiPriority w:val="67"/>
    <w:rsid w:val="009E0CBD"/>
    <w:pPr>
      <w:ind w:left="720"/>
      <w:contextualSpacing/>
    </w:pPr>
  </w:style>
  <w:style w:type="character" w:styleId="HTMLZitat">
    <w:name w:val="HTML Cite"/>
    <w:basedOn w:val="Absatz-Standardschriftart"/>
    <w:uiPriority w:val="99"/>
    <w:semiHidden/>
    <w:unhideWhenUsed/>
    <w:rsid w:val="00F66D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1651322">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42709105">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74903779">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40742970">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92977381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facebook.com/ThePicturebooks"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picturebook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cketmaster.de"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VOR_Pressemeldung</Template>
  <TotalTime>0</TotalTime>
  <Pages>3</Pages>
  <Words>773</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Nadine Lenhard</cp:lastModifiedBy>
  <cp:revision>4</cp:revision>
  <cp:lastPrinted>2014-12-12T11:02:00Z</cp:lastPrinted>
  <dcterms:created xsi:type="dcterms:W3CDTF">2015-06-23T14:56:00Z</dcterms:created>
  <dcterms:modified xsi:type="dcterms:W3CDTF">2015-06-24T16:14:00Z</dcterms:modified>
</cp:coreProperties>
</file>