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547AD" w14:textId="7AE357E9" w:rsidR="004A4EE8" w:rsidRDefault="009F2DF4" w:rsidP="004A4EE8">
      <w:pPr>
        <w:pStyle w:val="Kopfzeile"/>
        <w:tabs>
          <w:tab w:val="left" w:pos="6555"/>
        </w:tabs>
        <w:rPr>
          <w:rFonts w:ascii="Verdana" w:hAnsi="Verdana"/>
          <w:b/>
          <w:sz w:val="32"/>
          <w:szCs w:val="32"/>
        </w:rPr>
      </w:pPr>
      <w:r>
        <w:rPr>
          <w:rFonts w:ascii="Verdana" w:hAnsi="Verdana"/>
          <w:noProof/>
          <w:sz w:val="14"/>
          <w:szCs w:val="14"/>
        </w:rPr>
        <w:drawing>
          <wp:anchor distT="0" distB="0" distL="114300" distR="114300" simplePos="0" relativeHeight="251659264" behindDoc="1" locked="0" layoutInCell="1" allowOverlap="1" wp14:anchorId="76FE3E7D" wp14:editId="5F83AADD">
            <wp:simplePos x="0" y="0"/>
            <wp:positionH relativeFrom="column">
              <wp:posOffset>3394075</wp:posOffset>
            </wp:positionH>
            <wp:positionV relativeFrom="paragraph">
              <wp:posOffset>-50165</wp:posOffset>
            </wp:positionV>
            <wp:extent cx="1996440" cy="1049655"/>
            <wp:effectExtent l="0" t="0" r="3810" b="0"/>
            <wp:wrapNone/>
            <wp:docPr id="6" name="Bild 12" descr="united_promoter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ited_promoters_logo"/>
                    <pic:cNvPicPr>
                      <a:picLocks noChangeAspect="1" noChangeArrowheads="1"/>
                    </pic:cNvPicPr>
                  </pic:nvPicPr>
                  <pic:blipFill>
                    <a:blip r:embed="rId8" cstate="print"/>
                    <a:srcRect/>
                    <a:stretch>
                      <a:fillRect/>
                    </a:stretch>
                  </pic:blipFill>
                  <pic:spPr bwMode="auto">
                    <a:xfrm>
                      <a:off x="0" y="0"/>
                      <a:ext cx="1996440" cy="10496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A4EE8">
        <w:rPr>
          <w:rFonts w:ascii="Verdana" w:hAnsi="Verdana"/>
          <w:b/>
          <w:sz w:val="32"/>
          <w:szCs w:val="32"/>
        </w:rPr>
        <w:tab/>
      </w:r>
      <w:r w:rsidR="004A4EE8">
        <w:rPr>
          <w:rFonts w:ascii="Verdana" w:hAnsi="Verdana"/>
          <w:b/>
          <w:sz w:val="32"/>
          <w:szCs w:val="32"/>
        </w:rPr>
        <w:tab/>
      </w:r>
    </w:p>
    <w:p w14:paraId="63CB914F" w14:textId="0BCE0D5D" w:rsidR="004A4EE8" w:rsidRDefault="004A4EE8" w:rsidP="004A4EE8">
      <w:pPr>
        <w:pStyle w:val="Kopfzeile"/>
        <w:rPr>
          <w:rFonts w:ascii="Calibri" w:hAnsi="Calibri"/>
          <w:b/>
          <w:bCs/>
          <w:sz w:val="22"/>
          <w:szCs w:val="22"/>
          <w:u w:val="single"/>
        </w:rPr>
      </w:pPr>
    </w:p>
    <w:p w14:paraId="13927F42" w14:textId="77777777" w:rsidR="004A4EE8" w:rsidRDefault="004A4EE8" w:rsidP="004A4EE8">
      <w:pPr>
        <w:pStyle w:val="Kopfzeile"/>
        <w:rPr>
          <w:rFonts w:ascii="Calibri" w:hAnsi="Calibri"/>
          <w:b/>
          <w:bCs/>
          <w:sz w:val="22"/>
          <w:szCs w:val="22"/>
          <w:u w:val="single"/>
        </w:rPr>
      </w:pPr>
    </w:p>
    <w:p w14:paraId="7628CE9B" w14:textId="77777777" w:rsidR="004A4EE8" w:rsidRDefault="004A4EE8" w:rsidP="004A4EE8">
      <w:pPr>
        <w:pStyle w:val="Kopfzeile"/>
        <w:jc w:val="right"/>
        <w:rPr>
          <w:rFonts w:ascii="Verdana" w:hAnsi="Verdana"/>
          <w:color w:val="808080"/>
          <w:sz w:val="14"/>
          <w:szCs w:val="14"/>
        </w:rPr>
      </w:pPr>
    </w:p>
    <w:p w14:paraId="0E02FF19" w14:textId="77777777" w:rsidR="004A4EE8" w:rsidRDefault="004A4EE8" w:rsidP="004A4EE8">
      <w:pPr>
        <w:pStyle w:val="Kopfzeile"/>
        <w:jc w:val="right"/>
        <w:rPr>
          <w:rFonts w:ascii="Verdana" w:hAnsi="Verdana"/>
          <w:color w:val="808080"/>
          <w:sz w:val="14"/>
          <w:szCs w:val="14"/>
        </w:rPr>
      </w:pPr>
    </w:p>
    <w:p w14:paraId="240111E3" w14:textId="77777777" w:rsidR="004A4EE8" w:rsidRDefault="004A4EE8" w:rsidP="004A4EE8">
      <w:pPr>
        <w:pStyle w:val="Kopfzeile"/>
        <w:jc w:val="right"/>
        <w:rPr>
          <w:rFonts w:ascii="Verdana" w:hAnsi="Verdana"/>
          <w:color w:val="808080"/>
          <w:sz w:val="14"/>
          <w:szCs w:val="14"/>
        </w:rPr>
      </w:pPr>
    </w:p>
    <w:p w14:paraId="581806F5" w14:textId="77777777" w:rsidR="004A4EE8" w:rsidRDefault="004A4EE8" w:rsidP="004A4EE8">
      <w:pPr>
        <w:pStyle w:val="Kopfzeile"/>
        <w:jc w:val="right"/>
        <w:rPr>
          <w:rFonts w:ascii="Verdana" w:hAnsi="Verdana"/>
          <w:color w:val="808080"/>
          <w:sz w:val="14"/>
          <w:szCs w:val="14"/>
        </w:rPr>
      </w:pPr>
    </w:p>
    <w:p w14:paraId="168B0307" w14:textId="77777777" w:rsidR="004A4EE8" w:rsidRDefault="004A4EE8" w:rsidP="004A4EE8">
      <w:pPr>
        <w:pStyle w:val="Kopfzeile"/>
        <w:jc w:val="right"/>
      </w:pPr>
      <w:r w:rsidRPr="00CC6D08">
        <w:rPr>
          <w:rFonts w:ascii="Verdana" w:hAnsi="Verdana"/>
          <w:color w:val="808080"/>
          <w:sz w:val="14"/>
          <w:szCs w:val="14"/>
        </w:rPr>
        <w:t xml:space="preserve">United Promoters AG </w:t>
      </w:r>
      <w:r w:rsidRPr="00CC6D08">
        <w:rPr>
          <w:rFonts w:ascii="Verdana" w:hAnsi="Verdana"/>
          <w:color w:val="808080"/>
          <w:sz w:val="14"/>
          <w:szCs w:val="14"/>
          <w:lang w:val="en-GB"/>
        </w:rPr>
        <w:sym w:font="Wingdings" w:char="F09F"/>
      </w:r>
      <w:r w:rsidRPr="00CC6D08">
        <w:rPr>
          <w:rFonts w:ascii="Verdana" w:hAnsi="Verdana"/>
          <w:color w:val="808080"/>
          <w:sz w:val="14"/>
          <w:szCs w:val="14"/>
        </w:rPr>
        <w:t xml:space="preserve"> </w:t>
      </w:r>
      <w:proofErr w:type="spellStart"/>
      <w:r w:rsidRPr="00CC6D08">
        <w:rPr>
          <w:rFonts w:ascii="Verdana" w:hAnsi="Verdana"/>
          <w:color w:val="808080"/>
          <w:sz w:val="14"/>
          <w:szCs w:val="14"/>
        </w:rPr>
        <w:t>Dingolfinger</w:t>
      </w:r>
      <w:proofErr w:type="spellEnd"/>
      <w:r w:rsidRPr="00CC6D08">
        <w:rPr>
          <w:rFonts w:ascii="Verdana" w:hAnsi="Verdana"/>
          <w:color w:val="808080"/>
          <w:sz w:val="14"/>
          <w:szCs w:val="14"/>
        </w:rPr>
        <w:t xml:space="preserve"> Str. 6/IV </w:t>
      </w:r>
      <w:r w:rsidRPr="00CC6D08">
        <w:rPr>
          <w:rFonts w:ascii="Verdana" w:hAnsi="Verdana"/>
          <w:color w:val="808080"/>
          <w:sz w:val="14"/>
          <w:szCs w:val="14"/>
        </w:rPr>
        <w:sym w:font="Wingdings" w:char="F09F"/>
      </w:r>
      <w:r w:rsidRPr="00CC6D08">
        <w:rPr>
          <w:rFonts w:ascii="Verdana" w:hAnsi="Verdana"/>
          <w:color w:val="808080"/>
          <w:sz w:val="14"/>
          <w:szCs w:val="14"/>
        </w:rPr>
        <w:t xml:space="preserve"> 81673 München</w:t>
      </w:r>
    </w:p>
    <w:p w14:paraId="0B480053" w14:textId="77777777" w:rsidR="00AC1AFA" w:rsidRDefault="00AC1AFA" w:rsidP="009F2DF4">
      <w:pPr>
        <w:spacing w:after="0"/>
        <w:jc w:val="center"/>
        <w:rPr>
          <w:rFonts w:eastAsia="Times New Roman"/>
          <w:b/>
          <w:bCs/>
          <w:sz w:val="28"/>
          <w:szCs w:val="28"/>
          <w:lang w:val="de-DE"/>
        </w:rPr>
      </w:pPr>
    </w:p>
    <w:p w14:paraId="798D7868" w14:textId="77777777" w:rsidR="009F2DF4" w:rsidRDefault="009F2DF4" w:rsidP="009F2DF4">
      <w:pPr>
        <w:spacing w:after="0"/>
        <w:rPr>
          <w:rFonts w:eastAsia="Times New Roman"/>
          <w:b/>
          <w:bCs/>
          <w:sz w:val="28"/>
          <w:szCs w:val="28"/>
          <w:lang w:val="de-DE"/>
        </w:rPr>
      </w:pPr>
    </w:p>
    <w:p w14:paraId="052BD9C0" w14:textId="77777777" w:rsidR="009F2DF4" w:rsidRPr="009F2DF4" w:rsidRDefault="009F2DF4" w:rsidP="009F2DF4">
      <w:pPr>
        <w:spacing w:after="0"/>
        <w:jc w:val="center"/>
        <w:rPr>
          <w:b/>
          <w:bCs/>
          <w:sz w:val="24"/>
          <w:szCs w:val="24"/>
          <w:lang w:val="de-DE"/>
        </w:rPr>
      </w:pPr>
      <w:r w:rsidRPr="009F2DF4">
        <w:rPr>
          <w:b/>
          <w:bCs/>
          <w:sz w:val="24"/>
          <w:szCs w:val="24"/>
          <w:lang w:val="de-DE"/>
        </w:rPr>
        <w:t>VINTAGE TROUBLE ist startklar für den Tour-Support</w:t>
      </w:r>
    </w:p>
    <w:p w14:paraId="68DC7B10" w14:textId="7E4D60F4" w:rsidR="009F2DF4" w:rsidRPr="009F2DF4" w:rsidRDefault="009F2DF4" w:rsidP="009F2DF4">
      <w:pPr>
        <w:spacing w:after="0"/>
        <w:jc w:val="center"/>
        <w:rPr>
          <w:b/>
          <w:sz w:val="24"/>
          <w:szCs w:val="24"/>
          <w:lang w:val="de-DE"/>
        </w:rPr>
      </w:pPr>
      <w:r w:rsidRPr="009F2DF4">
        <w:rPr>
          <w:b/>
          <w:bCs/>
          <w:sz w:val="24"/>
          <w:szCs w:val="24"/>
          <w:lang w:val="de-DE"/>
        </w:rPr>
        <w:t xml:space="preserve"> der Rock´n´Roll Legende AC/DC !</w:t>
      </w:r>
    </w:p>
    <w:p w14:paraId="6D69F3AB" w14:textId="77777777" w:rsidR="009F2DF4" w:rsidRPr="009F2DF4" w:rsidRDefault="009F2DF4" w:rsidP="009F2DF4">
      <w:pPr>
        <w:spacing w:after="0"/>
        <w:rPr>
          <w:lang w:val="de-DE"/>
        </w:rPr>
      </w:pPr>
      <w:r w:rsidRPr="009F2DF4">
        <w:rPr>
          <w:lang w:val="de-DE"/>
        </w:rPr>
        <w:t> </w:t>
      </w:r>
    </w:p>
    <w:p w14:paraId="14B5E5AE" w14:textId="09A84C6A" w:rsidR="009F2DF4" w:rsidRPr="009F2DF4" w:rsidRDefault="009F2DF4" w:rsidP="009F2DF4">
      <w:pPr>
        <w:spacing w:after="0" w:line="240" w:lineRule="auto"/>
        <w:jc w:val="both"/>
        <w:rPr>
          <w:sz w:val="20"/>
          <w:szCs w:val="20"/>
          <w:lang w:val="de-DE"/>
        </w:rPr>
      </w:pPr>
      <w:r w:rsidRPr="009F2DF4">
        <w:rPr>
          <w:b/>
          <w:bCs/>
          <w:sz w:val="20"/>
          <w:szCs w:val="20"/>
          <w:lang w:val="de-DE"/>
        </w:rPr>
        <w:t xml:space="preserve">Die Band </w:t>
      </w:r>
      <w:proofErr w:type="spellStart"/>
      <w:r w:rsidRPr="009F2DF4">
        <w:rPr>
          <w:b/>
          <w:bCs/>
          <w:sz w:val="20"/>
          <w:szCs w:val="20"/>
          <w:lang w:val="de-DE"/>
        </w:rPr>
        <w:t>Vintage</w:t>
      </w:r>
      <w:proofErr w:type="spellEnd"/>
      <w:r w:rsidRPr="009F2DF4">
        <w:rPr>
          <w:b/>
          <w:bCs/>
          <w:sz w:val="20"/>
          <w:szCs w:val="20"/>
          <w:lang w:val="de-DE"/>
        </w:rPr>
        <w:t xml:space="preserve"> Trouble aus Los Angeles wird die AC/DC Shows bei der ersten Etappe der „Rock </w:t>
      </w:r>
      <w:proofErr w:type="spellStart"/>
      <w:r w:rsidRPr="009F2DF4">
        <w:rPr>
          <w:b/>
          <w:bCs/>
          <w:sz w:val="20"/>
          <w:szCs w:val="20"/>
          <w:lang w:val="de-DE"/>
        </w:rPr>
        <w:t>Or</w:t>
      </w:r>
      <w:proofErr w:type="spellEnd"/>
      <w:r w:rsidRPr="009F2DF4">
        <w:rPr>
          <w:b/>
          <w:bCs/>
          <w:sz w:val="20"/>
          <w:szCs w:val="20"/>
          <w:lang w:val="de-DE"/>
        </w:rPr>
        <w:t xml:space="preserve"> </w:t>
      </w:r>
      <w:proofErr w:type="spellStart"/>
      <w:r w:rsidRPr="009F2DF4">
        <w:rPr>
          <w:b/>
          <w:bCs/>
          <w:sz w:val="20"/>
          <w:szCs w:val="20"/>
          <w:lang w:val="de-DE"/>
        </w:rPr>
        <w:t>Bust</w:t>
      </w:r>
      <w:proofErr w:type="spellEnd"/>
      <w:r w:rsidRPr="009F2DF4">
        <w:rPr>
          <w:b/>
          <w:bCs/>
          <w:sz w:val="20"/>
          <w:szCs w:val="20"/>
          <w:lang w:val="de-DE"/>
        </w:rPr>
        <w:t xml:space="preserve">“ World Tour eröffnen. Die ausverkaufte </w:t>
      </w:r>
      <w:r>
        <w:rPr>
          <w:b/>
          <w:bCs/>
          <w:sz w:val="20"/>
          <w:szCs w:val="20"/>
          <w:lang w:val="de-DE"/>
        </w:rPr>
        <w:t>Open Air</w:t>
      </w:r>
      <w:r w:rsidRPr="009F2DF4">
        <w:rPr>
          <w:b/>
          <w:bCs/>
          <w:sz w:val="20"/>
          <w:szCs w:val="20"/>
          <w:lang w:val="de-DE"/>
        </w:rPr>
        <w:t xml:space="preserve">-Tournee wird </w:t>
      </w:r>
      <w:proofErr w:type="spellStart"/>
      <w:r w:rsidRPr="009F2DF4">
        <w:rPr>
          <w:b/>
          <w:bCs/>
          <w:sz w:val="20"/>
          <w:szCs w:val="20"/>
          <w:lang w:val="de-DE"/>
        </w:rPr>
        <w:t>Vintage</w:t>
      </w:r>
      <w:proofErr w:type="spellEnd"/>
      <w:r w:rsidRPr="009F2DF4">
        <w:rPr>
          <w:b/>
          <w:bCs/>
          <w:sz w:val="20"/>
          <w:szCs w:val="20"/>
          <w:lang w:val="de-DE"/>
        </w:rPr>
        <w:t xml:space="preserve"> Trouble in sechs Länder führen, wo sie an 14 Terminen vor fast einer Million AC/DC Fans spielen werden. In Deutschland stehen </w:t>
      </w:r>
      <w:proofErr w:type="spellStart"/>
      <w:r w:rsidRPr="009F2DF4">
        <w:rPr>
          <w:b/>
          <w:bCs/>
          <w:sz w:val="20"/>
          <w:szCs w:val="20"/>
          <w:lang w:val="de-DE"/>
        </w:rPr>
        <w:t>Vintage</w:t>
      </w:r>
      <w:proofErr w:type="spellEnd"/>
      <w:r w:rsidRPr="009F2DF4">
        <w:rPr>
          <w:b/>
          <w:bCs/>
          <w:sz w:val="20"/>
          <w:szCs w:val="20"/>
          <w:lang w:val="de-DE"/>
        </w:rPr>
        <w:t xml:space="preserve"> Trouble bei allen Mai - Terminen in Nürnberg, Dresden, Hockenheim und München auf der Bühne.</w:t>
      </w:r>
    </w:p>
    <w:p w14:paraId="2138EFBF" w14:textId="77777777" w:rsidR="009F2DF4" w:rsidRPr="009F2DF4" w:rsidRDefault="009F2DF4" w:rsidP="009F2DF4">
      <w:pPr>
        <w:spacing w:after="0"/>
        <w:jc w:val="both"/>
        <w:rPr>
          <w:sz w:val="20"/>
          <w:szCs w:val="20"/>
          <w:lang w:val="de-DE"/>
        </w:rPr>
      </w:pPr>
      <w:r w:rsidRPr="009F2DF4">
        <w:rPr>
          <w:sz w:val="20"/>
          <w:szCs w:val="20"/>
          <w:lang w:val="de-DE"/>
        </w:rPr>
        <w:t> </w:t>
      </w:r>
    </w:p>
    <w:p w14:paraId="0D941DA8" w14:textId="532BF6EE" w:rsidR="009F2DF4" w:rsidRDefault="009F2DF4" w:rsidP="009F2DF4">
      <w:pPr>
        <w:spacing w:after="0" w:line="240" w:lineRule="auto"/>
        <w:jc w:val="both"/>
        <w:rPr>
          <w:sz w:val="20"/>
          <w:szCs w:val="20"/>
          <w:lang w:val="de-DE"/>
        </w:rPr>
      </w:pPr>
      <w:r w:rsidRPr="009F2DF4">
        <w:rPr>
          <w:sz w:val="20"/>
          <w:szCs w:val="20"/>
          <w:lang w:val="de-DE"/>
        </w:rPr>
        <w:t xml:space="preserve">Dass sie von AC/DC als Support ausgewählt wurden, können </w:t>
      </w:r>
      <w:proofErr w:type="spellStart"/>
      <w:r w:rsidRPr="009F2DF4">
        <w:rPr>
          <w:sz w:val="20"/>
          <w:szCs w:val="20"/>
          <w:lang w:val="de-DE"/>
        </w:rPr>
        <w:t>Vintage</w:t>
      </w:r>
      <w:proofErr w:type="spellEnd"/>
      <w:r w:rsidRPr="009F2DF4">
        <w:rPr>
          <w:sz w:val="20"/>
          <w:szCs w:val="20"/>
          <w:lang w:val="de-DE"/>
        </w:rPr>
        <w:t xml:space="preserve"> Trouble kaum fassen: „Die Einladung von AC/DC hat uns umgehauen und demütig werden lassen. Wir sind mit diesen Legenden im Radio aufgewachsen. Sie jetzt bei den </w:t>
      </w:r>
      <w:r>
        <w:rPr>
          <w:sz w:val="20"/>
          <w:szCs w:val="20"/>
          <w:lang w:val="de-DE"/>
        </w:rPr>
        <w:t>Open Air-S</w:t>
      </w:r>
      <w:r w:rsidRPr="009F2DF4">
        <w:rPr>
          <w:sz w:val="20"/>
          <w:szCs w:val="20"/>
          <w:lang w:val="de-DE"/>
        </w:rPr>
        <w:t xml:space="preserve">hows zu </w:t>
      </w:r>
      <w:proofErr w:type="spellStart"/>
      <w:r w:rsidRPr="009F2DF4">
        <w:rPr>
          <w:sz w:val="20"/>
          <w:szCs w:val="20"/>
          <w:lang w:val="de-DE"/>
        </w:rPr>
        <w:t>supporten</w:t>
      </w:r>
      <w:proofErr w:type="spellEnd"/>
      <w:r w:rsidRPr="009F2DF4">
        <w:rPr>
          <w:sz w:val="20"/>
          <w:szCs w:val="20"/>
          <w:lang w:val="de-DE"/>
        </w:rPr>
        <w:t>, bringt uns auf ein ganz neues Level.“</w:t>
      </w:r>
    </w:p>
    <w:p w14:paraId="58ACF944" w14:textId="77777777" w:rsidR="009F2DF4" w:rsidRPr="009F2DF4" w:rsidRDefault="009F2DF4" w:rsidP="009F2DF4">
      <w:pPr>
        <w:spacing w:after="0" w:line="240" w:lineRule="auto"/>
        <w:jc w:val="both"/>
        <w:rPr>
          <w:sz w:val="20"/>
          <w:szCs w:val="20"/>
          <w:lang w:val="de-DE"/>
        </w:rPr>
      </w:pPr>
    </w:p>
    <w:p w14:paraId="06425C8C" w14:textId="77777777" w:rsidR="009F2DF4" w:rsidRPr="009F2DF4" w:rsidRDefault="009F2DF4" w:rsidP="009F2DF4">
      <w:pPr>
        <w:spacing w:after="0" w:line="240" w:lineRule="auto"/>
        <w:jc w:val="both"/>
        <w:rPr>
          <w:sz w:val="20"/>
          <w:szCs w:val="20"/>
          <w:lang w:val="de-DE"/>
        </w:rPr>
      </w:pPr>
      <w:proofErr w:type="spellStart"/>
      <w:r w:rsidRPr="009F2DF4">
        <w:rPr>
          <w:sz w:val="20"/>
          <w:szCs w:val="20"/>
          <w:lang w:val="de-DE"/>
        </w:rPr>
        <w:t>Vintage</w:t>
      </w:r>
      <w:proofErr w:type="spellEnd"/>
      <w:r w:rsidRPr="009F2DF4">
        <w:rPr>
          <w:sz w:val="20"/>
          <w:szCs w:val="20"/>
          <w:lang w:val="de-DE"/>
        </w:rPr>
        <w:t xml:space="preserve"> Trouble sind keine Unbekannten auf der Bühne, sie haben bereits hunderte Shows gespielt, sowohl in intimen Clubs und bei der Show-Eröffnung der Rolling Stones im Londoner Hyde Park, als auch auf Tournee mit The Who durch Nordamerika und Europa sowie eigene ausverkaufte Shows auf der ganzen Welt. „Wie ein M-80 in der Kirche, landet </w:t>
      </w:r>
      <w:proofErr w:type="spellStart"/>
      <w:r w:rsidRPr="009F2DF4">
        <w:rPr>
          <w:sz w:val="20"/>
          <w:szCs w:val="20"/>
          <w:lang w:val="de-DE"/>
        </w:rPr>
        <w:t>Vintage</w:t>
      </w:r>
      <w:proofErr w:type="spellEnd"/>
      <w:r w:rsidRPr="009F2DF4">
        <w:rPr>
          <w:sz w:val="20"/>
          <w:szCs w:val="20"/>
          <w:lang w:val="de-DE"/>
        </w:rPr>
        <w:t xml:space="preserve"> Trouble mit Gezische und bläst alles weg, was Modern Soul, Blues und Rock bedeutet,“ beobachtete das </w:t>
      </w:r>
      <w:r w:rsidRPr="009F2DF4">
        <w:rPr>
          <w:i/>
          <w:iCs/>
          <w:sz w:val="20"/>
          <w:szCs w:val="20"/>
          <w:lang w:val="de-DE"/>
        </w:rPr>
        <w:t xml:space="preserve">Paste Magazine, </w:t>
      </w:r>
      <w:r w:rsidRPr="009F2DF4">
        <w:rPr>
          <w:sz w:val="20"/>
          <w:szCs w:val="20"/>
          <w:lang w:val="de-DE"/>
        </w:rPr>
        <w:t xml:space="preserve">während </w:t>
      </w:r>
      <w:proofErr w:type="spellStart"/>
      <w:r w:rsidRPr="009F2DF4">
        <w:rPr>
          <w:i/>
          <w:iCs/>
          <w:sz w:val="20"/>
          <w:szCs w:val="20"/>
          <w:lang w:val="de-DE"/>
        </w:rPr>
        <w:t>Yahoo!Music</w:t>
      </w:r>
      <w:proofErr w:type="spellEnd"/>
      <w:r w:rsidRPr="009F2DF4">
        <w:rPr>
          <w:i/>
          <w:iCs/>
          <w:sz w:val="20"/>
          <w:szCs w:val="20"/>
          <w:lang w:val="de-DE"/>
        </w:rPr>
        <w:t xml:space="preserve"> </w:t>
      </w:r>
      <w:r w:rsidRPr="009F2DF4">
        <w:rPr>
          <w:sz w:val="20"/>
          <w:szCs w:val="20"/>
          <w:lang w:val="de-DE"/>
        </w:rPr>
        <w:t xml:space="preserve">beschrieb, „Stell dir vor, James Brown wäre der Lead-Sänger von Led Zeppelin und du bekommst eine Idee von der Muskelkraft von </w:t>
      </w:r>
      <w:proofErr w:type="spellStart"/>
      <w:r w:rsidRPr="009F2DF4">
        <w:rPr>
          <w:sz w:val="20"/>
          <w:szCs w:val="20"/>
          <w:lang w:val="de-DE"/>
        </w:rPr>
        <w:t>Vintage</w:t>
      </w:r>
      <w:proofErr w:type="spellEnd"/>
      <w:r w:rsidRPr="009F2DF4">
        <w:rPr>
          <w:sz w:val="20"/>
          <w:szCs w:val="20"/>
          <w:lang w:val="de-DE"/>
        </w:rPr>
        <w:t xml:space="preserve"> Trouble im Sound.“ </w:t>
      </w:r>
    </w:p>
    <w:p w14:paraId="3AE52846" w14:textId="77777777" w:rsidR="009F2DF4" w:rsidRPr="009F2DF4" w:rsidRDefault="009F2DF4" w:rsidP="009F2DF4">
      <w:pPr>
        <w:spacing w:after="0"/>
        <w:jc w:val="both"/>
        <w:rPr>
          <w:sz w:val="20"/>
          <w:szCs w:val="20"/>
          <w:lang w:val="de-DE"/>
        </w:rPr>
      </w:pPr>
      <w:r w:rsidRPr="009F2DF4">
        <w:rPr>
          <w:sz w:val="20"/>
          <w:szCs w:val="20"/>
          <w:lang w:val="de-DE"/>
        </w:rPr>
        <w:t> </w:t>
      </w:r>
    </w:p>
    <w:p w14:paraId="0446CEDD" w14:textId="77777777" w:rsidR="009F2DF4" w:rsidRPr="009F2DF4" w:rsidRDefault="009F2DF4" w:rsidP="009F2DF4">
      <w:pPr>
        <w:spacing w:after="0" w:line="240" w:lineRule="auto"/>
        <w:jc w:val="both"/>
        <w:rPr>
          <w:sz w:val="20"/>
          <w:szCs w:val="20"/>
        </w:rPr>
      </w:pPr>
      <w:r w:rsidRPr="009F2DF4">
        <w:rPr>
          <w:sz w:val="20"/>
          <w:szCs w:val="20"/>
          <w:lang w:val="de-DE"/>
        </w:rPr>
        <w:t xml:space="preserve">Die Fans warten bereits sehnlichst auf das neue Album und die Band bestätigte kürzlich, dass sie die  Aufnahmen mit dem legendären Produzenten Don Was, Präsident von Blue Note Records, dem Home Label von </w:t>
      </w:r>
      <w:proofErr w:type="spellStart"/>
      <w:r w:rsidRPr="009F2DF4">
        <w:rPr>
          <w:sz w:val="20"/>
          <w:szCs w:val="20"/>
          <w:lang w:val="de-DE"/>
        </w:rPr>
        <w:t>Vintage</w:t>
      </w:r>
      <w:proofErr w:type="spellEnd"/>
      <w:r w:rsidRPr="009F2DF4">
        <w:rPr>
          <w:sz w:val="20"/>
          <w:szCs w:val="20"/>
          <w:lang w:val="de-DE"/>
        </w:rPr>
        <w:t xml:space="preserve"> Trouble, beendet haben. </w:t>
      </w:r>
      <w:proofErr w:type="gramStart"/>
      <w:r w:rsidRPr="009F2DF4">
        <w:rPr>
          <w:sz w:val="20"/>
          <w:szCs w:val="20"/>
        </w:rPr>
        <w:t xml:space="preserve">Das Album </w:t>
      </w:r>
      <w:proofErr w:type="spellStart"/>
      <w:r w:rsidRPr="009F2DF4">
        <w:rPr>
          <w:sz w:val="20"/>
          <w:szCs w:val="20"/>
        </w:rPr>
        <w:t>wird</w:t>
      </w:r>
      <w:proofErr w:type="spellEnd"/>
      <w:r w:rsidRPr="009F2DF4">
        <w:rPr>
          <w:sz w:val="20"/>
          <w:szCs w:val="20"/>
        </w:rPr>
        <w:t xml:space="preserve"> in den </w:t>
      </w:r>
      <w:proofErr w:type="spellStart"/>
      <w:r w:rsidRPr="009F2DF4">
        <w:rPr>
          <w:sz w:val="20"/>
          <w:szCs w:val="20"/>
        </w:rPr>
        <w:t>kommenden</w:t>
      </w:r>
      <w:proofErr w:type="spellEnd"/>
      <w:r w:rsidRPr="009F2DF4">
        <w:rPr>
          <w:sz w:val="20"/>
          <w:szCs w:val="20"/>
        </w:rPr>
        <w:t xml:space="preserve"> </w:t>
      </w:r>
      <w:proofErr w:type="spellStart"/>
      <w:r w:rsidRPr="009F2DF4">
        <w:rPr>
          <w:sz w:val="20"/>
          <w:szCs w:val="20"/>
        </w:rPr>
        <w:t>Monaten</w:t>
      </w:r>
      <w:proofErr w:type="spellEnd"/>
      <w:r w:rsidRPr="009F2DF4">
        <w:rPr>
          <w:sz w:val="20"/>
          <w:szCs w:val="20"/>
        </w:rPr>
        <w:t xml:space="preserve"> </w:t>
      </w:r>
      <w:proofErr w:type="spellStart"/>
      <w:r w:rsidRPr="009F2DF4">
        <w:rPr>
          <w:sz w:val="20"/>
          <w:szCs w:val="20"/>
        </w:rPr>
        <w:t>erwartet</w:t>
      </w:r>
      <w:proofErr w:type="spellEnd"/>
      <w:r w:rsidRPr="009F2DF4">
        <w:rPr>
          <w:sz w:val="20"/>
          <w:szCs w:val="20"/>
        </w:rPr>
        <w:t>.</w:t>
      </w:r>
      <w:proofErr w:type="gramEnd"/>
    </w:p>
    <w:p w14:paraId="2B7AA810" w14:textId="77777777" w:rsidR="009F2DF4" w:rsidRPr="009F2DF4" w:rsidRDefault="009F2DF4" w:rsidP="009F2DF4">
      <w:pPr>
        <w:spacing w:after="0"/>
        <w:jc w:val="both"/>
        <w:rPr>
          <w:sz w:val="20"/>
          <w:szCs w:val="20"/>
          <w:lang w:val="de-DE"/>
        </w:rPr>
      </w:pPr>
      <w:r w:rsidRPr="009F2DF4">
        <w:rPr>
          <w:sz w:val="20"/>
          <w:szCs w:val="20"/>
          <w:lang w:val="de-DE"/>
        </w:rPr>
        <w:t> </w:t>
      </w:r>
    </w:p>
    <w:p w14:paraId="1B8E34FF" w14:textId="46D20F3E" w:rsidR="009F2DF4" w:rsidRPr="009F2DF4" w:rsidRDefault="009F2DF4" w:rsidP="009F2DF4">
      <w:pPr>
        <w:pStyle w:val="Textkrper"/>
        <w:spacing w:after="0"/>
        <w:rPr>
          <w:sz w:val="20"/>
          <w:szCs w:val="20"/>
        </w:rPr>
      </w:pPr>
      <w:r w:rsidRPr="009F2DF4">
        <w:rPr>
          <w:rFonts w:ascii="Calibri" w:hAnsi="Calibri"/>
          <w:sz w:val="20"/>
          <w:szCs w:val="20"/>
          <w:lang w:val="de-CH" w:eastAsia="en-US"/>
        </w:rPr>
        <w:t xml:space="preserve">Für die AC/DC „Rock </w:t>
      </w:r>
      <w:proofErr w:type="spellStart"/>
      <w:r w:rsidRPr="009F2DF4">
        <w:rPr>
          <w:rFonts w:ascii="Calibri" w:hAnsi="Calibri"/>
          <w:sz w:val="20"/>
          <w:szCs w:val="20"/>
          <w:lang w:val="de-CH" w:eastAsia="en-US"/>
        </w:rPr>
        <w:t>or</w:t>
      </w:r>
      <w:proofErr w:type="spellEnd"/>
      <w:r w:rsidRPr="009F2DF4">
        <w:rPr>
          <w:rFonts w:ascii="Calibri" w:hAnsi="Calibri"/>
          <w:sz w:val="20"/>
          <w:szCs w:val="20"/>
          <w:lang w:val="de-CH" w:eastAsia="en-US"/>
        </w:rPr>
        <w:t xml:space="preserve"> </w:t>
      </w:r>
      <w:proofErr w:type="spellStart"/>
      <w:r w:rsidRPr="009F2DF4">
        <w:rPr>
          <w:rFonts w:ascii="Calibri" w:hAnsi="Calibri"/>
          <w:sz w:val="20"/>
          <w:szCs w:val="20"/>
          <w:lang w:val="de-CH" w:eastAsia="en-US"/>
        </w:rPr>
        <w:t>Bust</w:t>
      </w:r>
      <w:proofErr w:type="spellEnd"/>
      <w:r w:rsidRPr="009F2DF4">
        <w:rPr>
          <w:rFonts w:ascii="Calibri" w:hAnsi="Calibri"/>
          <w:sz w:val="20"/>
          <w:szCs w:val="20"/>
          <w:lang w:val="de-CH" w:eastAsia="en-US"/>
        </w:rPr>
        <w:t xml:space="preserve">“ Tour gibt es noch wenige Restkarten! Es gilt ein Einheitspreis von 80 € (zzgl. Gebühren) im Internet unter </w:t>
      </w:r>
      <w:hyperlink r:id="rId9" w:history="1">
        <w:r w:rsidRPr="009F2DF4">
          <w:rPr>
            <w:rStyle w:val="Hyperlink"/>
            <w:rFonts w:ascii="Calibri" w:hAnsi="Calibri"/>
            <w:sz w:val="20"/>
            <w:szCs w:val="20"/>
            <w:lang w:val="de-CH" w:eastAsia="en-US"/>
          </w:rPr>
          <w:t>www.eventim.de</w:t>
        </w:r>
      </w:hyperlink>
      <w:r w:rsidRPr="009F2DF4">
        <w:rPr>
          <w:rFonts w:ascii="Calibri" w:hAnsi="Calibri"/>
          <w:sz w:val="20"/>
          <w:szCs w:val="20"/>
          <w:lang w:val="de-CH" w:eastAsia="en-US"/>
        </w:rPr>
        <w:t>, telefonisch unter 01806 – 570046 (0,20€ / Anruf, inkl. MWST., Mobilfunkpreis</w:t>
      </w:r>
      <w:r>
        <w:rPr>
          <w:rFonts w:ascii="Calibri" w:hAnsi="Calibri"/>
          <w:sz w:val="20"/>
          <w:szCs w:val="20"/>
          <w:lang w:val="de-CH" w:eastAsia="en-US"/>
        </w:rPr>
        <w:t xml:space="preserve">e max. 0,60€/Anruf inkl. MWST.). </w:t>
      </w:r>
      <w:r w:rsidRPr="009F2DF4">
        <w:rPr>
          <w:rFonts w:ascii="Calibri" w:hAnsi="Calibri"/>
          <w:sz w:val="20"/>
          <w:szCs w:val="20"/>
          <w:lang w:val="de-CH" w:eastAsia="en-US"/>
        </w:rPr>
        <w:t xml:space="preserve">Wichtiger Hinweis: Kauft eure Tickets nur über </w:t>
      </w:r>
      <w:hyperlink r:id="rId10" w:history="1">
        <w:r>
          <w:rPr>
            <w:rStyle w:val="Hyperlink"/>
            <w:rFonts w:ascii="Calibri" w:hAnsi="Calibri"/>
            <w:sz w:val="20"/>
            <w:szCs w:val="20"/>
            <w:lang w:val="de-CH" w:eastAsia="en-US"/>
          </w:rPr>
          <w:t>e</w:t>
        </w:r>
        <w:bookmarkStart w:id="0" w:name="_GoBack"/>
        <w:bookmarkEnd w:id="0"/>
        <w:r w:rsidRPr="009F2DF4">
          <w:rPr>
            <w:rStyle w:val="Hyperlink"/>
            <w:rFonts w:ascii="Calibri" w:hAnsi="Calibri"/>
            <w:sz w:val="20"/>
            <w:szCs w:val="20"/>
            <w:lang w:val="de-CH" w:eastAsia="en-US"/>
          </w:rPr>
          <w:t>ventim.de</w:t>
        </w:r>
      </w:hyperlink>
      <w:r w:rsidRPr="009F2DF4">
        <w:rPr>
          <w:rFonts w:ascii="Calibri" w:hAnsi="Calibri"/>
          <w:sz w:val="20"/>
          <w:szCs w:val="20"/>
          <w:lang w:val="de-CH" w:eastAsia="en-US"/>
        </w:rPr>
        <w:t xml:space="preserve"> oder über offizielle CTS </w:t>
      </w:r>
      <w:proofErr w:type="spellStart"/>
      <w:r w:rsidRPr="009F2DF4">
        <w:rPr>
          <w:rFonts w:ascii="Calibri" w:hAnsi="Calibri"/>
          <w:sz w:val="20"/>
          <w:szCs w:val="20"/>
          <w:lang w:val="de-CH" w:eastAsia="en-US"/>
        </w:rPr>
        <w:t>Eventim</w:t>
      </w:r>
      <w:proofErr w:type="spellEnd"/>
      <w:r w:rsidRPr="009F2DF4">
        <w:rPr>
          <w:rFonts w:ascii="Calibri" w:hAnsi="Calibri"/>
          <w:sz w:val="20"/>
          <w:szCs w:val="20"/>
          <w:lang w:val="de-CH" w:eastAsia="en-US"/>
        </w:rPr>
        <w:t xml:space="preserve"> VVK-Stellen.</w:t>
      </w:r>
    </w:p>
    <w:p w14:paraId="3993E38B" w14:textId="77777777" w:rsidR="009F2DF4" w:rsidRPr="009F2DF4" w:rsidRDefault="009F2DF4" w:rsidP="009F2DF4">
      <w:pPr>
        <w:spacing w:after="0"/>
        <w:jc w:val="both"/>
        <w:rPr>
          <w:sz w:val="20"/>
          <w:szCs w:val="20"/>
          <w:lang w:val="de-DE"/>
        </w:rPr>
      </w:pPr>
      <w:r w:rsidRPr="009F2DF4">
        <w:rPr>
          <w:sz w:val="20"/>
          <w:szCs w:val="20"/>
          <w:lang w:val="de-DE"/>
        </w:rPr>
        <w:t> </w:t>
      </w:r>
    </w:p>
    <w:p w14:paraId="798D1B37" w14:textId="77777777" w:rsidR="009F2DF4" w:rsidRPr="009F2DF4" w:rsidRDefault="009F2DF4" w:rsidP="009F2DF4">
      <w:pPr>
        <w:spacing w:after="0"/>
        <w:rPr>
          <w:sz w:val="20"/>
          <w:szCs w:val="20"/>
          <w:lang w:val="de-DE"/>
        </w:rPr>
      </w:pPr>
      <w:r w:rsidRPr="009F2DF4">
        <w:rPr>
          <w:b/>
          <w:bCs/>
          <w:sz w:val="20"/>
          <w:szCs w:val="20"/>
          <w:lang w:val="de-DE"/>
        </w:rPr>
        <w:t>Termine in Deutschland:</w:t>
      </w:r>
    </w:p>
    <w:p w14:paraId="355A1760" w14:textId="77777777" w:rsidR="009F2DF4" w:rsidRPr="009F2DF4" w:rsidRDefault="009F2DF4" w:rsidP="009F2DF4">
      <w:pPr>
        <w:spacing w:after="0"/>
        <w:rPr>
          <w:sz w:val="20"/>
          <w:szCs w:val="20"/>
          <w:lang w:val="de-DE"/>
        </w:rPr>
      </w:pPr>
      <w:r w:rsidRPr="009F2DF4">
        <w:rPr>
          <w:b/>
          <w:bCs/>
          <w:sz w:val="20"/>
          <w:szCs w:val="20"/>
          <w:lang w:val="de-DE"/>
        </w:rPr>
        <w:t>ROCK OR BUST WORLD TOUR 2015</w:t>
      </w:r>
    </w:p>
    <w:p w14:paraId="5C3F843B" w14:textId="77777777" w:rsidR="009F2DF4" w:rsidRPr="009F2DF4" w:rsidRDefault="009F2DF4" w:rsidP="009F2DF4">
      <w:pPr>
        <w:spacing w:after="0"/>
        <w:rPr>
          <w:sz w:val="20"/>
          <w:szCs w:val="20"/>
          <w:lang w:val="de-DE"/>
        </w:rPr>
      </w:pPr>
      <w:r w:rsidRPr="009F2DF4">
        <w:rPr>
          <w:color w:val="000000"/>
          <w:sz w:val="20"/>
          <w:szCs w:val="20"/>
          <w:lang w:val="de-DE"/>
        </w:rPr>
        <w:t>08. Mai                 Nürnberg                                           Zeppelinfeld</w:t>
      </w:r>
    </w:p>
    <w:p w14:paraId="0BC0BAC8" w14:textId="77777777" w:rsidR="009F2DF4" w:rsidRPr="009F2DF4" w:rsidRDefault="009F2DF4" w:rsidP="009F2DF4">
      <w:pPr>
        <w:spacing w:after="0"/>
        <w:rPr>
          <w:sz w:val="20"/>
          <w:szCs w:val="20"/>
          <w:lang w:val="de-DE"/>
        </w:rPr>
      </w:pPr>
      <w:r w:rsidRPr="009F2DF4">
        <w:rPr>
          <w:color w:val="000000"/>
          <w:sz w:val="20"/>
          <w:szCs w:val="20"/>
          <w:lang w:val="de-DE"/>
        </w:rPr>
        <w:t xml:space="preserve">10. Mai                 Dresden                                             </w:t>
      </w:r>
      <w:proofErr w:type="spellStart"/>
      <w:r w:rsidRPr="009F2DF4">
        <w:rPr>
          <w:color w:val="000000"/>
          <w:sz w:val="20"/>
          <w:szCs w:val="20"/>
          <w:lang w:val="de-DE"/>
        </w:rPr>
        <w:t>Ostragehege</w:t>
      </w:r>
      <w:proofErr w:type="spellEnd"/>
    </w:p>
    <w:p w14:paraId="7BCA3AFB" w14:textId="77777777" w:rsidR="009F2DF4" w:rsidRPr="009F2DF4" w:rsidRDefault="009F2DF4" w:rsidP="009F2DF4">
      <w:pPr>
        <w:spacing w:after="0"/>
        <w:rPr>
          <w:sz w:val="20"/>
          <w:szCs w:val="20"/>
          <w:lang w:val="de-DE"/>
        </w:rPr>
      </w:pPr>
      <w:r w:rsidRPr="009F2DF4">
        <w:rPr>
          <w:color w:val="000000"/>
          <w:sz w:val="20"/>
          <w:szCs w:val="20"/>
          <w:lang w:val="de-DE"/>
        </w:rPr>
        <w:t>16. Mai                 Hockenheim                                     Hockenheimring</w:t>
      </w:r>
    </w:p>
    <w:p w14:paraId="1845B575" w14:textId="77777777" w:rsidR="009F2DF4" w:rsidRPr="009F2DF4" w:rsidRDefault="009F2DF4" w:rsidP="009F2DF4">
      <w:pPr>
        <w:spacing w:after="0"/>
        <w:rPr>
          <w:sz w:val="20"/>
          <w:szCs w:val="20"/>
          <w:lang w:val="de-DE"/>
        </w:rPr>
      </w:pPr>
      <w:r w:rsidRPr="009F2DF4">
        <w:rPr>
          <w:color w:val="000000"/>
          <w:sz w:val="20"/>
          <w:szCs w:val="20"/>
          <w:lang w:val="de-DE"/>
        </w:rPr>
        <w:t>19. Mai                 München                                           Olympiastadion</w:t>
      </w:r>
    </w:p>
    <w:p w14:paraId="454F1029" w14:textId="77777777" w:rsidR="009F2DF4" w:rsidRPr="009F2DF4" w:rsidRDefault="009F2DF4" w:rsidP="009F2DF4">
      <w:pPr>
        <w:spacing w:after="0"/>
        <w:rPr>
          <w:sz w:val="20"/>
          <w:szCs w:val="20"/>
          <w:lang w:val="de-DE"/>
        </w:rPr>
      </w:pPr>
      <w:r w:rsidRPr="009F2DF4">
        <w:rPr>
          <w:color w:val="000000"/>
          <w:sz w:val="20"/>
          <w:szCs w:val="20"/>
          <w:lang w:val="de-DE"/>
        </w:rPr>
        <w:t>21. Mai                 München                                           Olympiastadion</w:t>
      </w:r>
    </w:p>
    <w:p w14:paraId="562C1F70" w14:textId="77777777" w:rsidR="004A4EE8" w:rsidRPr="003B3232" w:rsidRDefault="004A4EE8" w:rsidP="00C81808">
      <w:pPr>
        <w:spacing w:after="0"/>
        <w:rPr>
          <w:rFonts w:ascii="Calibri" w:eastAsia="Times New Roman" w:hAnsi="Calibri"/>
          <w:color w:val="000000" w:themeColor="text1"/>
          <w:lang w:val="de-DE"/>
        </w:rPr>
      </w:pPr>
    </w:p>
    <w:sectPr w:rsidR="004A4EE8" w:rsidRPr="003B323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2152A" w14:textId="77777777" w:rsidR="007D6574" w:rsidRDefault="007D6574" w:rsidP="009F2DF4">
      <w:pPr>
        <w:spacing w:after="0" w:line="240" w:lineRule="auto"/>
      </w:pPr>
      <w:r>
        <w:separator/>
      </w:r>
    </w:p>
  </w:endnote>
  <w:endnote w:type="continuationSeparator" w:id="0">
    <w:p w14:paraId="087B09AD" w14:textId="77777777" w:rsidR="007D6574" w:rsidRDefault="007D6574" w:rsidP="009F2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AEF29" w14:textId="730EC05B" w:rsidR="009F2DF4" w:rsidRPr="004A4EE8" w:rsidRDefault="009F2DF4" w:rsidP="009F2DF4">
    <w:pPr>
      <w:rPr>
        <w:rFonts w:cs="Arial Narrow"/>
        <w:szCs w:val="32"/>
        <w:lang w:val="de-DE"/>
      </w:rPr>
    </w:pPr>
    <w:r w:rsidRPr="004A4EE8">
      <w:rPr>
        <w:rFonts w:ascii="Calibri" w:eastAsia="Calibri" w:hAnsi="Calibri"/>
        <w:b/>
        <w:bCs/>
        <w:sz w:val="32"/>
        <w:szCs w:val="32"/>
        <w:lang w:val="de-DE"/>
      </w:rPr>
      <w:br/>
    </w:r>
    <w:r w:rsidRPr="004A4EE8">
      <w:rPr>
        <w:rFonts w:ascii="Calibri" w:eastAsia="Calibri" w:hAnsi="Calibri"/>
        <w:sz w:val="18"/>
        <w:szCs w:val="18"/>
        <w:lang w:val="de-DE"/>
      </w:rPr>
      <w:t xml:space="preserve">Kontakt: van Almsick &amp; Team GmbH &amp; Ko KG, im Auftrag der United Promoters AG, </w:t>
    </w:r>
    <w:hyperlink r:id="rId1" w:history="1">
      <w:r w:rsidRPr="004A4EE8">
        <w:rPr>
          <w:rFonts w:ascii="Calibri" w:eastAsia="Calibri" w:hAnsi="Calibri"/>
          <w:color w:val="0000FF"/>
          <w:sz w:val="18"/>
          <w:szCs w:val="18"/>
          <w:u w:val="single"/>
          <w:lang w:val="de-DE"/>
        </w:rPr>
        <w:t>mvb@almsick.de</w:t>
      </w:r>
    </w:hyperlink>
    <w:r w:rsidRPr="004A4EE8">
      <w:rPr>
        <w:rFonts w:ascii="Calibri" w:eastAsia="Calibri" w:hAnsi="Calibri"/>
        <w:sz w:val="18"/>
        <w:szCs w:val="18"/>
        <w:lang w:val="de-DE"/>
      </w:rPr>
      <w:t xml:space="preserve"> ; 089 5505 44 70</w:t>
    </w:r>
  </w:p>
  <w:p w14:paraId="49046946" w14:textId="26FDD630" w:rsidR="009F2DF4" w:rsidRPr="009F2DF4" w:rsidRDefault="009F2DF4">
    <w:pPr>
      <w:pStyle w:val="Fuzeile"/>
      <w:rPr>
        <w:lang w:val="de-DE"/>
      </w:rPr>
    </w:pPr>
  </w:p>
  <w:p w14:paraId="61CDAFAF" w14:textId="77777777" w:rsidR="009F2DF4" w:rsidRPr="009F2DF4" w:rsidRDefault="009F2DF4">
    <w:pPr>
      <w:pStyle w:val="Fuzeile"/>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3E4F6" w14:textId="77777777" w:rsidR="007D6574" w:rsidRDefault="007D6574" w:rsidP="009F2DF4">
      <w:pPr>
        <w:spacing w:after="0" w:line="240" w:lineRule="auto"/>
      </w:pPr>
      <w:r>
        <w:separator/>
      </w:r>
    </w:p>
  </w:footnote>
  <w:footnote w:type="continuationSeparator" w:id="0">
    <w:p w14:paraId="1A575BDA" w14:textId="77777777" w:rsidR="007D6574" w:rsidRDefault="007D6574" w:rsidP="009F2D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580"/>
    <w:rsid w:val="0009630E"/>
    <w:rsid w:val="001E5DDF"/>
    <w:rsid w:val="00200809"/>
    <w:rsid w:val="003060F3"/>
    <w:rsid w:val="003B3232"/>
    <w:rsid w:val="003B3B19"/>
    <w:rsid w:val="003C0DF3"/>
    <w:rsid w:val="004A4EE8"/>
    <w:rsid w:val="004C3580"/>
    <w:rsid w:val="004E7D8D"/>
    <w:rsid w:val="0057688D"/>
    <w:rsid w:val="005B2B82"/>
    <w:rsid w:val="00645840"/>
    <w:rsid w:val="007D6574"/>
    <w:rsid w:val="009A745E"/>
    <w:rsid w:val="009F2DF4"/>
    <w:rsid w:val="00A3620A"/>
    <w:rsid w:val="00AB50F8"/>
    <w:rsid w:val="00AC1AFA"/>
    <w:rsid w:val="00B13A49"/>
    <w:rsid w:val="00C81808"/>
    <w:rsid w:val="00D64D9B"/>
    <w:rsid w:val="00D90C5A"/>
    <w:rsid w:val="00DB0479"/>
    <w:rsid w:val="00DC140D"/>
    <w:rsid w:val="00E03ED8"/>
    <w:rsid w:val="00E36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D05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C35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3580"/>
    <w:rPr>
      <w:rFonts w:ascii="Tahoma" w:hAnsi="Tahoma" w:cs="Tahoma"/>
      <w:sz w:val="16"/>
      <w:szCs w:val="16"/>
    </w:rPr>
  </w:style>
  <w:style w:type="character" w:styleId="Hyperlink">
    <w:name w:val="Hyperlink"/>
    <w:basedOn w:val="Absatz-Standardschriftart"/>
    <w:uiPriority w:val="99"/>
    <w:unhideWhenUsed/>
    <w:rsid w:val="0009630E"/>
    <w:rPr>
      <w:color w:val="0000FF" w:themeColor="hyperlink"/>
      <w:u w:val="single"/>
    </w:rPr>
  </w:style>
  <w:style w:type="character" w:customStyle="1" w:styleId="apple-converted-space">
    <w:name w:val="apple-converted-space"/>
    <w:basedOn w:val="Absatz-Standardschriftart"/>
    <w:rsid w:val="00C81808"/>
  </w:style>
  <w:style w:type="paragraph" w:styleId="Kopfzeile">
    <w:name w:val="header"/>
    <w:basedOn w:val="Standard"/>
    <w:link w:val="KopfzeileZchn"/>
    <w:uiPriority w:val="99"/>
    <w:rsid w:val="004A4EE8"/>
    <w:pPr>
      <w:tabs>
        <w:tab w:val="center" w:pos="4536"/>
        <w:tab w:val="right" w:pos="9072"/>
      </w:tabs>
      <w:spacing w:after="0" w:line="240" w:lineRule="auto"/>
    </w:pPr>
    <w:rPr>
      <w:rFonts w:ascii="Helvetica" w:eastAsia="Times New Roman" w:hAnsi="Helvetica" w:cs="Times New Roman"/>
      <w:sz w:val="16"/>
      <w:szCs w:val="20"/>
      <w:lang w:val="de-DE" w:eastAsia="de-DE"/>
    </w:rPr>
  </w:style>
  <w:style w:type="character" w:customStyle="1" w:styleId="KopfzeileZchn">
    <w:name w:val="Kopfzeile Zchn"/>
    <w:basedOn w:val="Absatz-Standardschriftart"/>
    <w:link w:val="Kopfzeile"/>
    <w:uiPriority w:val="99"/>
    <w:rsid w:val="004A4EE8"/>
    <w:rPr>
      <w:rFonts w:ascii="Helvetica" w:eastAsia="Times New Roman" w:hAnsi="Helvetica" w:cs="Times New Roman"/>
      <w:sz w:val="16"/>
      <w:szCs w:val="20"/>
      <w:lang w:val="de-DE" w:eastAsia="de-DE"/>
    </w:rPr>
  </w:style>
  <w:style w:type="paragraph" w:styleId="Textkrper">
    <w:name w:val="Body Text"/>
    <w:basedOn w:val="Standard"/>
    <w:link w:val="TextkrperZchn"/>
    <w:uiPriority w:val="99"/>
    <w:semiHidden/>
    <w:unhideWhenUsed/>
    <w:rsid w:val="009F2DF4"/>
    <w:pPr>
      <w:spacing w:after="120" w:line="240" w:lineRule="auto"/>
    </w:pPr>
    <w:rPr>
      <w:rFonts w:ascii="Helvetica" w:hAnsi="Helvetica" w:cs="Helvetica"/>
      <w:sz w:val="16"/>
      <w:szCs w:val="16"/>
      <w:lang w:val="de-DE" w:eastAsia="de-DE"/>
    </w:rPr>
  </w:style>
  <w:style w:type="character" w:customStyle="1" w:styleId="TextkrperZchn">
    <w:name w:val="Textkörper Zchn"/>
    <w:basedOn w:val="Absatz-Standardschriftart"/>
    <w:link w:val="Textkrper"/>
    <w:uiPriority w:val="99"/>
    <w:semiHidden/>
    <w:rsid w:val="009F2DF4"/>
    <w:rPr>
      <w:rFonts w:ascii="Helvetica" w:hAnsi="Helvetica" w:cs="Helvetica"/>
      <w:sz w:val="16"/>
      <w:szCs w:val="16"/>
      <w:lang w:val="de-DE" w:eastAsia="de-DE"/>
    </w:rPr>
  </w:style>
  <w:style w:type="paragraph" w:styleId="Fuzeile">
    <w:name w:val="footer"/>
    <w:basedOn w:val="Standard"/>
    <w:link w:val="FuzeileZchn"/>
    <w:uiPriority w:val="99"/>
    <w:unhideWhenUsed/>
    <w:rsid w:val="009F2D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2D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C35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3580"/>
    <w:rPr>
      <w:rFonts w:ascii="Tahoma" w:hAnsi="Tahoma" w:cs="Tahoma"/>
      <w:sz w:val="16"/>
      <w:szCs w:val="16"/>
    </w:rPr>
  </w:style>
  <w:style w:type="character" w:styleId="Hyperlink">
    <w:name w:val="Hyperlink"/>
    <w:basedOn w:val="Absatz-Standardschriftart"/>
    <w:uiPriority w:val="99"/>
    <w:unhideWhenUsed/>
    <w:rsid w:val="0009630E"/>
    <w:rPr>
      <w:color w:val="0000FF" w:themeColor="hyperlink"/>
      <w:u w:val="single"/>
    </w:rPr>
  </w:style>
  <w:style w:type="character" w:customStyle="1" w:styleId="apple-converted-space">
    <w:name w:val="apple-converted-space"/>
    <w:basedOn w:val="Absatz-Standardschriftart"/>
    <w:rsid w:val="00C81808"/>
  </w:style>
  <w:style w:type="paragraph" w:styleId="Kopfzeile">
    <w:name w:val="header"/>
    <w:basedOn w:val="Standard"/>
    <w:link w:val="KopfzeileZchn"/>
    <w:uiPriority w:val="99"/>
    <w:rsid w:val="004A4EE8"/>
    <w:pPr>
      <w:tabs>
        <w:tab w:val="center" w:pos="4536"/>
        <w:tab w:val="right" w:pos="9072"/>
      </w:tabs>
      <w:spacing w:after="0" w:line="240" w:lineRule="auto"/>
    </w:pPr>
    <w:rPr>
      <w:rFonts w:ascii="Helvetica" w:eastAsia="Times New Roman" w:hAnsi="Helvetica" w:cs="Times New Roman"/>
      <w:sz w:val="16"/>
      <w:szCs w:val="20"/>
      <w:lang w:val="de-DE" w:eastAsia="de-DE"/>
    </w:rPr>
  </w:style>
  <w:style w:type="character" w:customStyle="1" w:styleId="KopfzeileZchn">
    <w:name w:val="Kopfzeile Zchn"/>
    <w:basedOn w:val="Absatz-Standardschriftart"/>
    <w:link w:val="Kopfzeile"/>
    <w:uiPriority w:val="99"/>
    <w:rsid w:val="004A4EE8"/>
    <w:rPr>
      <w:rFonts w:ascii="Helvetica" w:eastAsia="Times New Roman" w:hAnsi="Helvetica" w:cs="Times New Roman"/>
      <w:sz w:val="16"/>
      <w:szCs w:val="20"/>
      <w:lang w:val="de-DE" w:eastAsia="de-DE"/>
    </w:rPr>
  </w:style>
  <w:style w:type="paragraph" w:styleId="Textkrper">
    <w:name w:val="Body Text"/>
    <w:basedOn w:val="Standard"/>
    <w:link w:val="TextkrperZchn"/>
    <w:uiPriority w:val="99"/>
    <w:semiHidden/>
    <w:unhideWhenUsed/>
    <w:rsid w:val="009F2DF4"/>
    <w:pPr>
      <w:spacing w:after="120" w:line="240" w:lineRule="auto"/>
    </w:pPr>
    <w:rPr>
      <w:rFonts w:ascii="Helvetica" w:hAnsi="Helvetica" w:cs="Helvetica"/>
      <w:sz w:val="16"/>
      <w:szCs w:val="16"/>
      <w:lang w:val="de-DE" w:eastAsia="de-DE"/>
    </w:rPr>
  </w:style>
  <w:style w:type="character" w:customStyle="1" w:styleId="TextkrperZchn">
    <w:name w:val="Textkörper Zchn"/>
    <w:basedOn w:val="Absatz-Standardschriftart"/>
    <w:link w:val="Textkrper"/>
    <w:uiPriority w:val="99"/>
    <w:semiHidden/>
    <w:rsid w:val="009F2DF4"/>
    <w:rPr>
      <w:rFonts w:ascii="Helvetica" w:hAnsi="Helvetica" w:cs="Helvetica"/>
      <w:sz w:val="16"/>
      <w:szCs w:val="16"/>
      <w:lang w:val="de-DE" w:eastAsia="de-DE"/>
    </w:rPr>
  </w:style>
  <w:style w:type="paragraph" w:styleId="Fuzeile">
    <w:name w:val="footer"/>
    <w:basedOn w:val="Standard"/>
    <w:link w:val="FuzeileZchn"/>
    <w:uiPriority w:val="99"/>
    <w:unhideWhenUsed/>
    <w:rsid w:val="009F2D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2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88215">
      <w:bodyDiv w:val="1"/>
      <w:marLeft w:val="0"/>
      <w:marRight w:val="0"/>
      <w:marTop w:val="0"/>
      <w:marBottom w:val="0"/>
      <w:divBdr>
        <w:top w:val="none" w:sz="0" w:space="0" w:color="auto"/>
        <w:left w:val="none" w:sz="0" w:space="0" w:color="auto"/>
        <w:bottom w:val="none" w:sz="0" w:space="0" w:color="auto"/>
        <w:right w:val="none" w:sz="0" w:space="0" w:color="auto"/>
      </w:divBdr>
    </w:div>
    <w:div w:id="182172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ventim.de" TargetMode="External"/><Relationship Id="rId4" Type="http://schemas.openxmlformats.org/officeDocument/2006/relationships/settings" Target="settings.xml"/><Relationship Id="rId9" Type="http://schemas.openxmlformats.org/officeDocument/2006/relationships/hyperlink" Target="http://www.eventim.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vb@almsick.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8B89B-1D18-4EF5-AE56-A93A807E7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2345</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Universal Music Group</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Cox</dc:creator>
  <cp:lastModifiedBy>Büro van Almsick 4</cp:lastModifiedBy>
  <cp:revision>2</cp:revision>
  <cp:lastPrinted>2015-04-29T08:19:00Z</cp:lastPrinted>
  <dcterms:created xsi:type="dcterms:W3CDTF">2015-04-29T09:13:00Z</dcterms:created>
  <dcterms:modified xsi:type="dcterms:W3CDTF">2015-04-29T09:13:00Z</dcterms:modified>
</cp:coreProperties>
</file>