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75B" w:rsidRPr="00415885" w:rsidRDefault="009D4E9E" w:rsidP="006B1325">
      <w:pPr>
        <w:rPr>
          <w:rFonts w:asciiTheme="majorHAnsi" w:hAnsiTheme="majorHAnsi"/>
          <w:b/>
        </w:rPr>
      </w:pPr>
      <w:r w:rsidRPr="00415885">
        <w:rPr>
          <w:rFonts w:asciiTheme="majorHAnsi" w:hAnsiTheme="majorHAnsi"/>
          <w:noProof/>
          <w:lang w:eastAsia="de-DE"/>
        </w:rPr>
        <w:drawing>
          <wp:anchor distT="0" distB="0" distL="114300" distR="114300" simplePos="0" relativeHeight="251659264" behindDoc="1" locked="0" layoutInCell="1" allowOverlap="1" wp14:anchorId="41081DFB" wp14:editId="6F72F06F">
            <wp:simplePos x="0" y="0"/>
            <wp:positionH relativeFrom="column">
              <wp:posOffset>-908050</wp:posOffset>
            </wp:positionH>
            <wp:positionV relativeFrom="paragraph">
              <wp:posOffset>-517525</wp:posOffset>
            </wp:positionV>
            <wp:extent cx="7569200" cy="4255770"/>
            <wp:effectExtent l="0" t="0" r="0" b="0"/>
            <wp:wrapNone/>
            <wp:docPr id="9" name="Bild 9" descr="WP-Logo_Dreieck_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C7559F" w:rsidRPr="00415885" w:rsidRDefault="00C7559F" w:rsidP="006B1325">
      <w:pPr>
        <w:rPr>
          <w:rFonts w:asciiTheme="majorHAnsi" w:hAnsiTheme="majorHAnsi"/>
          <w:b/>
        </w:rPr>
      </w:pPr>
    </w:p>
    <w:p w:rsidR="006B1325" w:rsidRPr="00415885" w:rsidRDefault="006B1325" w:rsidP="007F58DB">
      <w:pPr>
        <w:spacing w:after="0"/>
        <w:outlineLvl w:val="0"/>
        <w:rPr>
          <w:rFonts w:asciiTheme="majorHAnsi" w:hAnsiTheme="majorHAnsi"/>
          <w:b/>
          <w:spacing w:val="20"/>
          <w:sz w:val="32"/>
          <w:szCs w:val="32"/>
        </w:rPr>
      </w:pPr>
    </w:p>
    <w:p w:rsidR="00316ED2" w:rsidRDefault="005600B8" w:rsidP="00415885">
      <w:pPr>
        <w:spacing w:after="0" w:line="680" w:lineRule="exact"/>
        <w:jc w:val="center"/>
        <w:rPr>
          <w:rFonts w:asciiTheme="majorHAnsi" w:hAnsiTheme="majorHAnsi"/>
          <w:b/>
          <w:i/>
          <w:sz w:val="46"/>
          <w:szCs w:val="46"/>
          <w:lang w:val="en-US"/>
        </w:rPr>
      </w:pPr>
      <w:r w:rsidRPr="005600B8">
        <w:rPr>
          <w:rFonts w:asciiTheme="majorHAnsi" w:hAnsiTheme="majorHAnsi"/>
          <w:b/>
          <w:spacing w:val="140"/>
          <w:sz w:val="56"/>
          <w:szCs w:val="56"/>
          <w:lang w:val="en-US"/>
        </w:rPr>
        <w:t>CAVALERA CONSPIRACY</w:t>
      </w:r>
      <w:r w:rsidR="00515CB9" w:rsidRPr="00415885">
        <w:rPr>
          <w:rFonts w:asciiTheme="majorHAnsi" w:hAnsiTheme="majorHAnsi"/>
          <w:b/>
          <w:spacing w:val="140"/>
          <w:sz w:val="64"/>
          <w:szCs w:val="64"/>
          <w:lang w:val="en-US"/>
        </w:rPr>
        <w:br/>
      </w:r>
      <w:r w:rsidR="00676F33" w:rsidRPr="00676F33">
        <w:rPr>
          <w:rFonts w:asciiTheme="majorHAnsi" w:hAnsiTheme="majorHAnsi"/>
          <w:b/>
          <w:i/>
          <w:sz w:val="46"/>
          <w:szCs w:val="46"/>
          <w:lang w:val="en-US"/>
        </w:rPr>
        <w:t>Tour 2015</w:t>
      </w:r>
    </w:p>
    <w:p w:rsidR="007F58DB" w:rsidRPr="00415885" w:rsidRDefault="007F58DB" w:rsidP="00415885">
      <w:pPr>
        <w:spacing w:after="0" w:line="680" w:lineRule="exact"/>
        <w:jc w:val="center"/>
        <w:rPr>
          <w:rFonts w:asciiTheme="majorHAnsi" w:hAnsiTheme="majorHAnsi"/>
          <w:b/>
          <w:i/>
          <w:sz w:val="40"/>
          <w:szCs w:val="40"/>
          <w:lang w:val="en-US"/>
        </w:rPr>
      </w:pPr>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415885" w:rsidTr="0079445B">
        <w:trPr>
          <w:trHeight w:val="1956"/>
        </w:trPr>
        <w:tc>
          <w:tcPr>
            <w:tcW w:w="9435" w:type="dxa"/>
            <w:vAlign w:val="center"/>
          </w:tcPr>
          <w:p w:rsidR="00316ED2" w:rsidRPr="00151417" w:rsidRDefault="00151417" w:rsidP="00151417">
            <w:pPr>
              <w:spacing w:after="0" w:line="440" w:lineRule="exact"/>
              <w:jc w:val="center"/>
              <w:rPr>
                <w:rFonts w:asciiTheme="majorHAnsi" w:hAnsiTheme="majorHAnsi"/>
                <w:spacing w:val="30"/>
                <w:sz w:val="26"/>
                <w:szCs w:val="26"/>
              </w:rPr>
            </w:pPr>
            <w:bookmarkStart w:id="0" w:name="_GoBack"/>
            <w:r w:rsidRPr="00151417">
              <w:rPr>
                <w:rFonts w:asciiTheme="majorHAnsi" w:hAnsiTheme="majorHAnsi"/>
                <w:spacing w:val="30"/>
                <w:sz w:val="26"/>
                <w:szCs w:val="26"/>
              </w:rPr>
              <w:t>ERSTE DEUTSCHLAND</w:t>
            </w:r>
            <w:r>
              <w:rPr>
                <w:rFonts w:asciiTheme="majorHAnsi" w:hAnsiTheme="majorHAnsi"/>
                <w:spacing w:val="30"/>
                <w:sz w:val="26"/>
                <w:szCs w:val="26"/>
              </w:rPr>
              <w:t>-TOURNEE</w:t>
            </w:r>
            <w:r w:rsidRPr="00151417">
              <w:rPr>
                <w:rFonts w:asciiTheme="majorHAnsi" w:hAnsiTheme="majorHAnsi"/>
                <w:spacing w:val="30"/>
                <w:sz w:val="26"/>
                <w:szCs w:val="26"/>
              </w:rPr>
              <w:t xml:space="preserve"> DER BEIDEN SEPULTURA-GRÜNDER SEIT 2011</w:t>
            </w:r>
            <w:r w:rsidRPr="00676F33">
              <w:rPr>
                <w:rFonts w:asciiTheme="majorHAnsi" w:hAnsiTheme="majorHAnsi"/>
                <w:spacing w:val="30"/>
                <w:sz w:val="26"/>
                <w:szCs w:val="26"/>
              </w:rPr>
              <w:br/>
            </w:r>
            <w:r w:rsidRPr="00151417">
              <w:rPr>
                <w:rFonts w:asciiTheme="majorHAnsi" w:hAnsiTheme="majorHAnsi"/>
                <w:color w:val="008CA0"/>
                <w:spacing w:val="30"/>
                <w:sz w:val="26"/>
                <w:szCs w:val="26"/>
              </w:rPr>
              <w:t>KONZERTE IN KÖLN UND MÜNCHEN IM JUNI 2015</w:t>
            </w:r>
            <w:r w:rsidRPr="00676F33">
              <w:rPr>
                <w:rFonts w:asciiTheme="majorHAnsi" w:hAnsiTheme="majorHAnsi"/>
                <w:color w:val="008CA0"/>
                <w:spacing w:val="30"/>
                <w:sz w:val="26"/>
                <w:szCs w:val="26"/>
              </w:rPr>
              <w:br/>
            </w:r>
            <w:r w:rsidRPr="00151417">
              <w:rPr>
                <w:rFonts w:asciiTheme="majorHAnsi" w:hAnsiTheme="majorHAnsi"/>
                <w:spacing w:val="30"/>
                <w:sz w:val="26"/>
                <w:szCs w:val="26"/>
              </w:rPr>
              <w:t>AKTUELLES ALBUM „PANDEMONIUM“ IM HANDEL ERHÄLTLICH</w:t>
            </w:r>
            <w:r>
              <w:rPr>
                <w:rFonts w:asciiTheme="majorHAnsi" w:hAnsiTheme="majorHAnsi"/>
                <w:spacing w:val="30"/>
                <w:sz w:val="26"/>
                <w:szCs w:val="26"/>
              </w:rPr>
              <w:br/>
              <w:t>VVK-START AM</w:t>
            </w:r>
            <w:r w:rsidRPr="00151417">
              <w:rPr>
                <w:rFonts w:asciiTheme="majorHAnsi" w:hAnsiTheme="majorHAnsi"/>
                <w:spacing w:val="30"/>
                <w:sz w:val="26"/>
                <w:szCs w:val="26"/>
              </w:rPr>
              <w:t xml:space="preserve"> 27.</w:t>
            </w:r>
            <w:r>
              <w:rPr>
                <w:rFonts w:asciiTheme="majorHAnsi" w:hAnsiTheme="majorHAnsi"/>
                <w:spacing w:val="30"/>
                <w:sz w:val="26"/>
                <w:szCs w:val="26"/>
              </w:rPr>
              <w:t>FEBRUAR 2015</w:t>
            </w:r>
            <w:bookmarkEnd w:id="0"/>
          </w:p>
        </w:tc>
      </w:tr>
    </w:tbl>
    <w:p w:rsidR="005600B8" w:rsidRPr="005600B8" w:rsidRDefault="007F58DB" w:rsidP="005600B8">
      <w:pPr>
        <w:autoSpaceDE w:val="0"/>
        <w:autoSpaceDN w:val="0"/>
        <w:adjustRightInd w:val="0"/>
        <w:spacing w:after="0"/>
        <w:jc w:val="both"/>
        <w:rPr>
          <w:rFonts w:asciiTheme="majorHAnsi" w:hAnsiTheme="majorHAnsi" w:cs="AGaramondPro-Regular"/>
          <w:sz w:val="20"/>
          <w:szCs w:val="20"/>
        </w:rPr>
      </w:pPr>
      <w:r>
        <w:rPr>
          <w:rFonts w:asciiTheme="majorHAnsi" w:hAnsiTheme="majorHAnsi" w:cs="AGaramondPro-Regular"/>
          <w:sz w:val="20"/>
          <w:szCs w:val="20"/>
        </w:rPr>
        <w:br/>
      </w:r>
    </w:p>
    <w:p w:rsidR="00316ED2" w:rsidRPr="005B5BFF" w:rsidRDefault="005600B8" w:rsidP="005600B8">
      <w:pPr>
        <w:autoSpaceDE w:val="0"/>
        <w:autoSpaceDN w:val="0"/>
        <w:adjustRightInd w:val="0"/>
        <w:spacing w:after="0"/>
        <w:jc w:val="both"/>
        <w:rPr>
          <w:rFonts w:asciiTheme="majorHAnsi" w:hAnsiTheme="majorHAnsi" w:cs="AGaramondPro-Regular"/>
          <w:sz w:val="20"/>
          <w:szCs w:val="20"/>
        </w:rPr>
      </w:pPr>
      <w:r w:rsidRPr="005600B8">
        <w:rPr>
          <w:rFonts w:asciiTheme="majorHAnsi" w:hAnsiTheme="majorHAnsi" w:cs="AGaramondPro-Regular"/>
          <w:sz w:val="20"/>
          <w:szCs w:val="20"/>
        </w:rPr>
        <w:t xml:space="preserve">Mit ihrer gemeinsamen Band </w:t>
      </w:r>
      <w:proofErr w:type="spellStart"/>
      <w:r w:rsidRPr="005600B8">
        <w:rPr>
          <w:rFonts w:asciiTheme="majorHAnsi" w:hAnsiTheme="majorHAnsi" w:cs="AGaramondPro-Regular"/>
          <w:sz w:val="20"/>
          <w:szCs w:val="20"/>
        </w:rPr>
        <w:t>Sepultura</w:t>
      </w:r>
      <w:proofErr w:type="spellEnd"/>
      <w:r w:rsidRPr="005600B8">
        <w:rPr>
          <w:rFonts w:asciiTheme="majorHAnsi" w:hAnsiTheme="majorHAnsi" w:cs="AGaramondPro-Regular"/>
          <w:sz w:val="20"/>
          <w:szCs w:val="20"/>
        </w:rPr>
        <w:t xml:space="preserve"> haben sie in den Neunzigern Heavy </w:t>
      </w:r>
      <w:proofErr w:type="spellStart"/>
      <w:r w:rsidRPr="005600B8">
        <w:rPr>
          <w:rFonts w:asciiTheme="majorHAnsi" w:hAnsiTheme="majorHAnsi" w:cs="AGaramondPro-Regular"/>
          <w:sz w:val="20"/>
          <w:szCs w:val="20"/>
        </w:rPr>
        <w:t>Metal</w:t>
      </w:r>
      <w:proofErr w:type="spellEnd"/>
      <w:r w:rsidRPr="005600B8">
        <w:rPr>
          <w:rFonts w:asciiTheme="majorHAnsi" w:hAnsiTheme="majorHAnsi" w:cs="AGaramondPro-Regular"/>
          <w:sz w:val="20"/>
          <w:szCs w:val="20"/>
        </w:rPr>
        <w:t>-Geschichte geschrieben, jetzt kommen die beid</w:t>
      </w:r>
      <w:r w:rsidR="00987406">
        <w:rPr>
          <w:rFonts w:asciiTheme="majorHAnsi" w:hAnsiTheme="majorHAnsi" w:cs="AGaramondPro-Regular"/>
          <w:sz w:val="20"/>
          <w:szCs w:val="20"/>
        </w:rPr>
        <w:t>en brasilianischen Brüder Max (Gitarre, Gesang) und Igor Cavalera (Schlagzeug</w:t>
      </w:r>
      <w:r w:rsidRPr="005600B8">
        <w:rPr>
          <w:rFonts w:asciiTheme="majorHAnsi" w:hAnsiTheme="majorHAnsi" w:cs="AGaramondPro-Regular"/>
          <w:sz w:val="20"/>
          <w:szCs w:val="20"/>
        </w:rPr>
        <w:t>) mit ihrer neuen Band zum ersten Mal seit 2011 wieder für</w:t>
      </w:r>
      <w:r w:rsidR="00987406">
        <w:rPr>
          <w:rFonts w:asciiTheme="majorHAnsi" w:hAnsiTheme="majorHAnsi" w:cs="AGaramondPro-Regular"/>
          <w:sz w:val="20"/>
          <w:szCs w:val="20"/>
        </w:rPr>
        <w:t xml:space="preserve"> zwei Konzerte nach Deutschland. </w:t>
      </w:r>
      <w:r>
        <w:rPr>
          <w:rFonts w:asciiTheme="majorHAnsi" w:hAnsiTheme="majorHAnsi" w:cs="AGaramondPro-Regular"/>
          <w:b/>
          <w:sz w:val="20"/>
          <w:szCs w:val="20"/>
        </w:rPr>
        <w:t xml:space="preserve">Cavalera </w:t>
      </w:r>
      <w:proofErr w:type="spellStart"/>
      <w:r>
        <w:rPr>
          <w:rFonts w:asciiTheme="majorHAnsi" w:hAnsiTheme="majorHAnsi" w:cs="AGaramondPro-Regular"/>
          <w:b/>
          <w:sz w:val="20"/>
          <w:szCs w:val="20"/>
        </w:rPr>
        <w:t>Conspiracy</w:t>
      </w:r>
      <w:proofErr w:type="spellEnd"/>
      <w:r w:rsidR="000033AF" w:rsidRPr="000033AF">
        <w:rPr>
          <w:rFonts w:asciiTheme="majorHAnsi" w:hAnsiTheme="majorHAnsi" w:cs="AGaramondPro-Regular"/>
          <w:b/>
          <w:sz w:val="20"/>
          <w:szCs w:val="20"/>
        </w:rPr>
        <w:t xml:space="preserve"> </w:t>
      </w:r>
      <w:r w:rsidR="000033AF" w:rsidRPr="000033AF">
        <w:rPr>
          <w:rFonts w:asciiTheme="majorHAnsi" w:hAnsiTheme="majorHAnsi" w:cs="AGaramondPro-Regular"/>
          <w:sz w:val="20"/>
          <w:szCs w:val="20"/>
        </w:rPr>
        <w:t>s</w:t>
      </w:r>
      <w:r w:rsidR="00960996">
        <w:rPr>
          <w:rFonts w:asciiTheme="majorHAnsi" w:hAnsiTheme="majorHAnsi" w:cs="AGaramondPro-Regular"/>
          <w:sz w:val="20"/>
          <w:szCs w:val="20"/>
        </w:rPr>
        <w:t xml:space="preserve">pielen </w:t>
      </w:r>
      <w:r>
        <w:rPr>
          <w:rFonts w:asciiTheme="majorHAnsi" w:hAnsiTheme="majorHAnsi" w:cs="AGaramondPro-Regular"/>
          <w:sz w:val="20"/>
          <w:szCs w:val="20"/>
        </w:rPr>
        <w:t>am 15. Juni 2015 in Köln im Luxor</w:t>
      </w:r>
      <w:r w:rsidR="00987406">
        <w:rPr>
          <w:rFonts w:asciiTheme="majorHAnsi" w:hAnsiTheme="majorHAnsi" w:cs="AGaramondPro-Regular"/>
          <w:sz w:val="20"/>
          <w:szCs w:val="20"/>
        </w:rPr>
        <w:t xml:space="preserve"> und </w:t>
      </w:r>
      <w:r>
        <w:rPr>
          <w:rFonts w:asciiTheme="majorHAnsi" w:hAnsiTheme="majorHAnsi" w:cs="AGaramondPro-Regular"/>
          <w:sz w:val="20"/>
          <w:szCs w:val="20"/>
        </w:rPr>
        <w:t>am 18. Juni</w:t>
      </w:r>
      <w:r w:rsidR="000033AF" w:rsidRPr="000033AF">
        <w:rPr>
          <w:rFonts w:asciiTheme="majorHAnsi" w:hAnsiTheme="majorHAnsi" w:cs="AGaramondPro-Regular"/>
          <w:sz w:val="20"/>
          <w:szCs w:val="20"/>
        </w:rPr>
        <w:t xml:space="preserve"> 2</w:t>
      </w:r>
      <w:r>
        <w:rPr>
          <w:rFonts w:asciiTheme="majorHAnsi" w:hAnsiTheme="majorHAnsi" w:cs="AGaramondPro-Regular"/>
          <w:sz w:val="20"/>
          <w:szCs w:val="20"/>
        </w:rPr>
        <w:t xml:space="preserve">015 in München im Backstage. </w:t>
      </w:r>
      <w:r w:rsidR="00876FC4">
        <w:rPr>
          <w:rFonts w:asciiTheme="majorHAnsi" w:hAnsiTheme="majorHAnsi" w:cs="AGaramondPro-Regular"/>
          <w:sz w:val="20"/>
          <w:szCs w:val="20"/>
        </w:rPr>
        <w:t xml:space="preserve">Tickets gibt es </w:t>
      </w:r>
      <w:r w:rsidR="00876FC4" w:rsidRPr="00876FC4">
        <w:rPr>
          <w:rFonts w:asciiTheme="majorHAnsi" w:hAnsiTheme="majorHAnsi" w:cs="AGaramondPro-Regular"/>
          <w:sz w:val="20"/>
          <w:szCs w:val="20"/>
        </w:rPr>
        <w:t xml:space="preserve">an den bekannten Vorverkaufsstellen, unter der bundesweiten Tickethotline 01806 / 999 000 555 (0,20 EUR/Verbindung aus </w:t>
      </w:r>
      <w:r w:rsidR="003051F3">
        <w:rPr>
          <w:rFonts w:asciiTheme="majorHAnsi" w:hAnsiTheme="majorHAnsi" w:cs="AGaramondPro-Regular"/>
          <w:sz w:val="20"/>
          <w:szCs w:val="20"/>
        </w:rPr>
        <w:t xml:space="preserve">dem </w:t>
      </w:r>
      <w:r w:rsidR="00876FC4" w:rsidRPr="00876FC4">
        <w:rPr>
          <w:rFonts w:asciiTheme="majorHAnsi" w:hAnsiTheme="majorHAnsi" w:cs="AGaramondPro-Regular"/>
          <w:sz w:val="20"/>
          <w:szCs w:val="20"/>
        </w:rPr>
        <w:t>dt. Festnetz / max. 0,60 EUR/Verbind</w:t>
      </w:r>
      <w:r w:rsidR="00960996">
        <w:rPr>
          <w:rFonts w:asciiTheme="majorHAnsi" w:hAnsiTheme="majorHAnsi" w:cs="AGaramondPro-Regular"/>
          <w:sz w:val="20"/>
          <w:szCs w:val="20"/>
        </w:rPr>
        <w:t xml:space="preserve">ung aus </w:t>
      </w:r>
      <w:r w:rsidR="003051F3">
        <w:rPr>
          <w:rFonts w:asciiTheme="majorHAnsi" w:hAnsiTheme="majorHAnsi" w:cs="AGaramondPro-Regular"/>
          <w:sz w:val="20"/>
          <w:szCs w:val="20"/>
        </w:rPr>
        <w:t xml:space="preserve">dem </w:t>
      </w:r>
      <w:r w:rsidR="00960996">
        <w:rPr>
          <w:rFonts w:asciiTheme="majorHAnsi" w:hAnsiTheme="majorHAnsi" w:cs="AGaramondPro-Regular"/>
          <w:sz w:val="20"/>
          <w:szCs w:val="20"/>
        </w:rPr>
        <w:t xml:space="preserve">dt. Mobilfunknetz) oder </w:t>
      </w:r>
      <w:r w:rsidR="00876FC4" w:rsidRPr="00876FC4">
        <w:rPr>
          <w:rFonts w:asciiTheme="majorHAnsi" w:hAnsiTheme="majorHAnsi" w:cs="AGaramondPro-Regular"/>
          <w:sz w:val="20"/>
          <w:szCs w:val="20"/>
        </w:rPr>
        <w:t xml:space="preserve">im Internet unter </w:t>
      </w:r>
      <w:hyperlink r:id="rId10" w:history="1">
        <w:r w:rsidR="00876FC4" w:rsidRPr="00EA4ACF">
          <w:rPr>
            <w:rStyle w:val="Hyperlink"/>
            <w:rFonts w:asciiTheme="majorHAnsi" w:hAnsiTheme="majorHAnsi" w:cs="AGaramondPro-Regular"/>
            <w:sz w:val="20"/>
            <w:szCs w:val="20"/>
          </w:rPr>
          <w:t>www.myticket.de</w:t>
        </w:r>
      </w:hyperlink>
      <w:r w:rsidR="00876FC4">
        <w:rPr>
          <w:rFonts w:asciiTheme="majorHAnsi" w:hAnsiTheme="majorHAnsi" w:cs="AGaramondPro-Regular"/>
          <w:sz w:val="20"/>
          <w:szCs w:val="20"/>
        </w:rPr>
        <w:t xml:space="preserve"> und </w:t>
      </w:r>
      <w:hyperlink r:id="rId11" w:history="1">
        <w:r w:rsidR="00876FC4" w:rsidRPr="00EA4ACF">
          <w:rPr>
            <w:rStyle w:val="Hyperlink"/>
            <w:rFonts w:asciiTheme="majorHAnsi" w:hAnsiTheme="majorHAnsi" w:cs="AGaramondPro-Regular"/>
            <w:sz w:val="20"/>
            <w:szCs w:val="20"/>
          </w:rPr>
          <w:t>www.ticketmaster.de</w:t>
        </w:r>
      </w:hyperlink>
      <w:r w:rsidR="00876FC4">
        <w:rPr>
          <w:rFonts w:asciiTheme="majorHAnsi" w:hAnsiTheme="majorHAnsi" w:cs="AGaramondPro-Regular"/>
          <w:sz w:val="20"/>
          <w:szCs w:val="20"/>
        </w:rPr>
        <w:t xml:space="preserve">. </w:t>
      </w:r>
    </w:p>
    <w:p w:rsidR="00515CB9" w:rsidRPr="00415885" w:rsidRDefault="00515CB9" w:rsidP="005600B8">
      <w:pPr>
        <w:autoSpaceDE w:val="0"/>
        <w:autoSpaceDN w:val="0"/>
        <w:adjustRightInd w:val="0"/>
        <w:spacing w:after="0"/>
        <w:jc w:val="both"/>
        <w:rPr>
          <w:rFonts w:asciiTheme="majorHAnsi" w:hAnsiTheme="majorHAnsi" w:cs="AGaramondPro-Regular"/>
          <w:sz w:val="20"/>
          <w:szCs w:val="20"/>
        </w:rPr>
      </w:pPr>
    </w:p>
    <w:p w:rsidR="00E226CD" w:rsidRPr="005600B8" w:rsidRDefault="005600B8" w:rsidP="005600B8">
      <w:pPr>
        <w:autoSpaceDE w:val="0"/>
        <w:autoSpaceDN w:val="0"/>
        <w:adjustRightInd w:val="0"/>
        <w:spacing w:after="0"/>
        <w:jc w:val="both"/>
        <w:rPr>
          <w:rFonts w:asciiTheme="majorHAnsi" w:hAnsiTheme="majorHAnsi" w:cs="AGaramondPro-Regular"/>
          <w:sz w:val="20"/>
          <w:szCs w:val="20"/>
        </w:rPr>
      </w:pPr>
      <w:r w:rsidRPr="005600B8">
        <w:rPr>
          <w:rFonts w:asciiTheme="majorHAnsi" w:hAnsiTheme="majorHAnsi" w:cs="AGaramondPro-Regular"/>
          <w:sz w:val="20"/>
          <w:szCs w:val="20"/>
        </w:rPr>
        <w:t xml:space="preserve">Vor allem mit den drei </w:t>
      </w:r>
      <w:proofErr w:type="spellStart"/>
      <w:r w:rsidRPr="005600B8">
        <w:rPr>
          <w:rFonts w:asciiTheme="majorHAnsi" w:hAnsiTheme="majorHAnsi" w:cs="AGaramondPro-Regular"/>
          <w:sz w:val="20"/>
          <w:szCs w:val="20"/>
        </w:rPr>
        <w:t>Sepultura</w:t>
      </w:r>
      <w:proofErr w:type="spellEnd"/>
      <w:r w:rsidRPr="005600B8">
        <w:rPr>
          <w:rFonts w:asciiTheme="majorHAnsi" w:hAnsiTheme="majorHAnsi" w:cs="AGaramondPro-Regular"/>
          <w:sz w:val="20"/>
          <w:szCs w:val="20"/>
        </w:rPr>
        <w:t>-Werken „</w:t>
      </w:r>
      <w:proofErr w:type="spellStart"/>
      <w:r w:rsidRPr="005600B8">
        <w:rPr>
          <w:rFonts w:asciiTheme="majorHAnsi" w:hAnsiTheme="majorHAnsi" w:cs="AGaramondPro-Regular"/>
          <w:sz w:val="20"/>
          <w:szCs w:val="20"/>
        </w:rPr>
        <w:t>Arise</w:t>
      </w:r>
      <w:proofErr w:type="spellEnd"/>
      <w:r w:rsidRPr="005600B8">
        <w:rPr>
          <w:rFonts w:asciiTheme="majorHAnsi" w:hAnsiTheme="majorHAnsi" w:cs="AGaramondPro-Regular"/>
          <w:sz w:val="20"/>
          <w:szCs w:val="20"/>
        </w:rPr>
        <w:t>“ (1991), „Chaos A</w:t>
      </w:r>
      <w:r>
        <w:rPr>
          <w:rFonts w:asciiTheme="majorHAnsi" w:hAnsiTheme="majorHAnsi" w:cs="AGaramondPro-Regular"/>
          <w:sz w:val="20"/>
          <w:szCs w:val="20"/>
        </w:rPr>
        <w:t xml:space="preserve">.D.“ (1993) und „Roots“ (1996) </w:t>
      </w:r>
      <w:r w:rsidRPr="005600B8">
        <w:rPr>
          <w:rFonts w:asciiTheme="majorHAnsi" w:hAnsiTheme="majorHAnsi" w:cs="AGaramondPro-Regular"/>
          <w:sz w:val="20"/>
          <w:szCs w:val="20"/>
        </w:rPr>
        <w:t xml:space="preserve">werden die </w:t>
      </w:r>
      <w:r w:rsidRPr="00987406">
        <w:rPr>
          <w:rFonts w:asciiTheme="majorHAnsi" w:hAnsiTheme="majorHAnsi" w:cs="AGaramondPro-Regular"/>
          <w:b/>
          <w:sz w:val="20"/>
          <w:szCs w:val="20"/>
        </w:rPr>
        <w:t>Cavalera</w:t>
      </w:r>
      <w:r w:rsidRPr="005600B8">
        <w:rPr>
          <w:rFonts w:asciiTheme="majorHAnsi" w:hAnsiTheme="majorHAnsi" w:cs="AGaramondPro-Regular"/>
          <w:sz w:val="20"/>
          <w:szCs w:val="20"/>
        </w:rPr>
        <w:t xml:space="preserve">-Brüder bekannt, verkaufen allein in den USA mehr als drei Millionen Platten, weltweit sind es knapp 30 Millionen. </w:t>
      </w:r>
      <w:proofErr w:type="spellStart"/>
      <w:r w:rsidRPr="005600B8">
        <w:rPr>
          <w:rFonts w:asciiTheme="majorHAnsi" w:hAnsiTheme="majorHAnsi" w:cs="AGaramondPro-Regular"/>
          <w:sz w:val="20"/>
          <w:szCs w:val="20"/>
        </w:rPr>
        <w:t>Sepultura</w:t>
      </w:r>
      <w:proofErr w:type="spellEnd"/>
      <w:r w:rsidRPr="005600B8">
        <w:rPr>
          <w:rFonts w:asciiTheme="majorHAnsi" w:hAnsiTheme="majorHAnsi" w:cs="AGaramondPro-Regular"/>
          <w:sz w:val="20"/>
          <w:szCs w:val="20"/>
        </w:rPr>
        <w:t xml:space="preserve"> gehören mit zu den Wegbereitern des Nu </w:t>
      </w:r>
      <w:proofErr w:type="spellStart"/>
      <w:r w:rsidRPr="005600B8">
        <w:rPr>
          <w:rFonts w:asciiTheme="majorHAnsi" w:hAnsiTheme="majorHAnsi" w:cs="AGaramondPro-Regular"/>
          <w:sz w:val="20"/>
          <w:szCs w:val="20"/>
        </w:rPr>
        <w:t>Metal</w:t>
      </w:r>
      <w:proofErr w:type="spellEnd"/>
      <w:r w:rsidRPr="005600B8">
        <w:rPr>
          <w:rFonts w:asciiTheme="majorHAnsi" w:hAnsiTheme="majorHAnsi" w:cs="AGaramondPro-Regular"/>
          <w:sz w:val="20"/>
          <w:szCs w:val="20"/>
        </w:rPr>
        <w:t xml:space="preserve">, vermischen Punk und </w:t>
      </w:r>
      <w:proofErr w:type="spellStart"/>
      <w:r w:rsidRPr="005600B8">
        <w:rPr>
          <w:rFonts w:asciiTheme="majorHAnsi" w:hAnsiTheme="majorHAnsi" w:cs="AGaramondPro-Regular"/>
          <w:sz w:val="20"/>
          <w:szCs w:val="20"/>
        </w:rPr>
        <w:t>Metal</w:t>
      </w:r>
      <w:proofErr w:type="spellEnd"/>
      <w:r w:rsidRPr="005600B8">
        <w:rPr>
          <w:rFonts w:asciiTheme="majorHAnsi" w:hAnsiTheme="majorHAnsi" w:cs="AGaramondPro-Regular"/>
          <w:sz w:val="20"/>
          <w:szCs w:val="20"/>
        </w:rPr>
        <w:t xml:space="preserve"> mit traditionellen brasilianischen Elementen und kreieren so einen einzigartigen Stil. 1996 steigt Max </w:t>
      </w:r>
      <w:r w:rsidRPr="00987406">
        <w:rPr>
          <w:rFonts w:asciiTheme="majorHAnsi" w:hAnsiTheme="majorHAnsi" w:cs="AGaramondPro-Regular"/>
          <w:b/>
          <w:sz w:val="20"/>
          <w:szCs w:val="20"/>
        </w:rPr>
        <w:t>Cavalera</w:t>
      </w:r>
      <w:r w:rsidRPr="005600B8">
        <w:rPr>
          <w:rFonts w:asciiTheme="majorHAnsi" w:hAnsiTheme="majorHAnsi" w:cs="AGaramondPro-Regular"/>
          <w:sz w:val="20"/>
          <w:szCs w:val="20"/>
        </w:rPr>
        <w:t xml:space="preserve"> aus und gründet mit </w:t>
      </w:r>
      <w:proofErr w:type="spellStart"/>
      <w:r w:rsidRPr="005600B8">
        <w:rPr>
          <w:rFonts w:asciiTheme="majorHAnsi" w:hAnsiTheme="majorHAnsi" w:cs="AGaramondPro-Regular"/>
          <w:sz w:val="20"/>
          <w:szCs w:val="20"/>
        </w:rPr>
        <w:t>Soulfly</w:t>
      </w:r>
      <w:proofErr w:type="spellEnd"/>
      <w:r w:rsidRPr="005600B8">
        <w:rPr>
          <w:rFonts w:asciiTheme="majorHAnsi" w:hAnsiTheme="majorHAnsi" w:cs="AGaramondPro-Regular"/>
          <w:sz w:val="20"/>
          <w:szCs w:val="20"/>
        </w:rPr>
        <w:t xml:space="preserve"> eine weitere erfolgreiche Band, mit der er bis heute neun Alben veröffentlicht hat. Sein Bruder verlässt die Band ebenfalls, allerdings erst zehn Jahre später; in dieser Zeit gibt es zwischen den beiden keinen Kontakt aufgrund des Zerwürfnisses bei Max´ Ausstieg. Nachdem sich beide 2006 wieder versöhnen, heben sie das gemeinsame Projekt </w:t>
      </w:r>
      <w:r w:rsidRPr="00987406">
        <w:rPr>
          <w:rFonts w:asciiTheme="majorHAnsi" w:hAnsiTheme="majorHAnsi" w:cs="AGaramondPro-Regular"/>
          <w:b/>
          <w:sz w:val="20"/>
          <w:szCs w:val="20"/>
        </w:rPr>
        <w:t xml:space="preserve">Cavalera </w:t>
      </w:r>
      <w:proofErr w:type="spellStart"/>
      <w:r w:rsidRPr="00987406">
        <w:rPr>
          <w:rFonts w:asciiTheme="majorHAnsi" w:hAnsiTheme="majorHAnsi" w:cs="AGaramondPro-Regular"/>
          <w:b/>
          <w:sz w:val="20"/>
          <w:szCs w:val="20"/>
        </w:rPr>
        <w:t>Conspiracy</w:t>
      </w:r>
      <w:proofErr w:type="spellEnd"/>
      <w:r w:rsidRPr="005600B8">
        <w:rPr>
          <w:rFonts w:asciiTheme="majorHAnsi" w:hAnsiTheme="majorHAnsi" w:cs="AGaramondPro-Regular"/>
          <w:sz w:val="20"/>
          <w:szCs w:val="20"/>
        </w:rPr>
        <w:t xml:space="preserve"> aus der Taufe, bei dem sie ihren ursprünglichen Death- und Thrash-</w:t>
      </w:r>
      <w:proofErr w:type="spellStart"/>
      <w:r w:rsidRPr="005600B8">
        <w:rPr>
          <w:rFonts w:asciiTheme="majorHAnsi" w:hAnsiTheme="majorHAnsi" w:cs="AGaramondPro-Regular"/>
          <w:sz w:val="20"/>
          <w:szCs w:val="20"/>
        </w:rPr>
        <w:t>Metal</w:t>
      </w:r>
      <w:proofErr w:type="spellEnd"/>
      <w:r w:rsidRPr="005600B8">
        <w:rPr>
          <w:rFonts w:asciiTheme="majorHAnsi" w:hAnsiTheme="majorHAnsi" w:cs="AGaramondPro-Regular"/>
          <w:sz w:val="20"/>
          <w:szCs w:val="20"/>
        </w:rPr>
        <w:t>-Wurzeln</w:t>
      </w:r>
      <w:r w:rsidR="00987406">
        <w:rPr>
          <w:rFonts w:asciiTheme="majorHAnsi" w:hAnsiTheme="majorHAnsi" w:cs="AGaramondPro-Regular"/>
          <w:sz w:val="20"/>
          <w:szCs w:val="20"/>
        </w:rPr>
        <w:t xml:space="preserve"> Tribut zollen. 2008 erscheint </w:t>
      </w:r>
      <w:r w:rsidRPr="005600B8">
        <w:rPr>
          <w:rFonts w:asciiTheme="majorHAnsi" w:hAnsiTheme="majorHAnsi" w:cs="AGaramondPro-Regular"/>
          <w:sz w:val="20"/>
          <w:szCs w:val="20"/>
        </w:rPr>
        <w:t>mit „</w:t>
      </w:r>
      <w:proofErr w:type="spellStart"/>
      <w:r w:rsidRPr="005600B8">
        <w:rPr>
          <w:rFonts w:asciiTheme="majorHAnsi" w:hAnsiTheme="majorHAnsi" w:cs="AGaramondPro-Regular"/>
          <w:sz w:val="20"/>
          <w:szCs w:val="20"/>
        </w:rPr>
        <w:t>Inflikted</w:t>
      </w:r>
      <w:proofErr w:type="spellEnd"/>
      <w:r w:rsidRPr="005600B8">
        <w:rPr>
          <w:rFonts w:asciiTheme="majorHAnsi" w:hAnsiTheme="majorHAnsi" w:cs="AGaramondPro-Regular"/>
          <w:sz w:val="20"/>
          <w:szCs w:val="20"/>
        </w:rPr>
        <w:t xml:space="preserve">“, so der ursprüngliche Name der Band, das Debütalbum, das in Deutschland, Österreich und Finnland die Top 30, in Australien und Belgien die Top 40 und in den USA Platz 72 der Charts erreicht. Als Gast darauf ist Rex Brown von </w:t>
      </w:r>
      <w:proofErr w:type="spellStart"/>
      <w:r w:rsidRPr="005600B8">
        <w:rPr>
          <w:rFonts w:asciiTheme="majorHAnsi" w:hAnsiTheme="majorHAnsi" w:cs="AGaramondPro-Regular"/>
          <w:sz w:val="20"/>
          <w:szCs w:val="20"/>
        </w:rPr>
        <w:t>Pantera</w:t>
      </w:r>
      <w:proofErr w:type="spellEnd"/>
      <w:r w:rsidRPr="005600B8">
        <w:rPr>
          <w:rFonts w:asciiTheme="majorHAnsi" w:hAnsiTheme="majorHAnsi" w:cs="AGaramondPro-Regular"/>
          <w:sz w:val="20"/>
          <w:szCs w:val="20"/>
        </w:rPr>
        <w:t xml:space="preserve"> zu hören. Album Nummer zwei, „</w:t>
      </w:r>
      <w:proofErr w:type="spellStart"/>
      <w:r w:rsidRPr="005600B8">
        <w:rPr>
          <w:rFonts w:asciiTheme="majorHAnsi" w:hAnsiTheme="majorHAnsi" w:cs="AGaramondPro-Regular"/>
          <w:sz w:val="20"/>
          <w:szCs w:val="20"/>
        </w:rPr>
        <w:t>Blunt</w:t>
      </w:r>
      <w:proofErr w:type="spellEnd"/>
      <w:r w:rsidRPr="005600B8">
        <w:rPr>
          <w:rFonts w:asciiTheme="majorHAnsi" w:hAnsiTheme="majorHAnsi" w:cs="AGaramondPro-Regular"/>
          <w:sz w:val="20"/>
          <w:szCs w:val="20"/>
        </w:rPr>
        <w:t xml:space="preserve"> Force Trauma“, kommt 2011 auf den Markt, die Band tourt weltweit; neben </w:t>
      </w:r>
      <w:proofErr w:type="spellStart"/>
      <w:r w:rsidRPr="005600B8">
        <w:rPr>
          <w:rFonts w:asciiTheme="majorHAnsi" w:hAnsiTheme="majorHAnsi" w:cs="AGaramondPro-Regular"/>
          <w:sz w:val="20"/>
          <w:szCs w:val="20"/>
        </w:rPr>
        <w:t>Soulfly</w:t>
      </w:r>
      <w:proofErr w:type="spellEnd"/>
      <w:r w:rsidRPr="005600B8">
        <w:rPr>
          <w:rFonts w:asciiTheme="majorHAnsi" w:hAnsiTheme="majorHAnsi" w:cs="AGaramondPro-Regular"/>
          <w:sz w:val="20"/>
          <w:szCs w:val="20"/>
        </w:rPr>
        <w:t xml:space="preserve">-Gitarrist Marc Rizzo spielt nun Jonny Chow Bass für den ausgestiegenen </w:t>
      </w:r>
      <w:proofErr w:type="spellStart"/>
      <w:r w:rsidRPr="005600B8">
        <w:rPr>
          <w:rFonts w:asciiTheme="majorHAnsi" w:hAnsiTheme="majorHAnsi" w:cs="AGaramondPro-Regular"/>
          <w:sz w:val="20"/>
          <w:szCs w:val="20"/>
        </w:rPr>
        <w:t>Gojira</w:t>
      </w:r>
      <w:proofErr w:type="spellEnd"/>
      <w:r w:rsidRPr="005600B8">
        <w:rPr>
          <w:rFonts w:asciiTheme="majorHAnsi" w:hAnsiTheme="majorHAnsi" w:cs="AGaramondPro-Regular"/>
          <w:sz w:val="20"/>
          <w:szCs w:val="20"/>
        </w:rPr>
        <w:t xml:space="preserve">-Frontmann Joe </w:t>
      </w:r>
      <w:proofErr w:type="spellStart"/>
      <w:r w:rsidRPr="005600B8">
        <w:rPr>
          <w:rFonts w:asciiTheme="majorHAnsi" w:hAnsiTheme="majorHAnsi" w:cs="AGaramondPro-Regular"/>
          <w:sz w:val="20"/>
          <w:szCs w:val="20"/>
        </w:rPr>
        <w:t>Duplantier</w:t>
      </w:r>
      <w:proofErr w:type="spellEnd"/>
      <w:r w:rsidRPr="005600B8">
        <w:rPr>
          <w:rFonts w:asciiTheme="majorHAnsi" w:hAnsiTheme="majorHAnsi" w:cs="AGaramondPro-Regular"/>
          <w:sz w:val="20"/>
          <w:szCs w:val="20"/>
        </w:rPr>
        <w:t>. Mit dem aktuellen Album „</w:t>
      </w:r>
      <w:proofErr w:type="spellStart"/>
      <w:r w:rsidRPr="005600B8">
        <w:rPr>
          <w:rFonts w:asciiTheme="majorHAnsi" w:hAnsiTheme="majorHAnsi" w:cs="AGaramondPro-Regular"/>
          <w:sz w:val="20"/>
          <w:szCs w:val="20"/>
        </w:rPr>
        <w:t>Pandemonium</w:t>
      </w:r>
      <w:proofErr w:type="spellEnd"/>
      <w:r w:rsidRPr="005600B8">
        <w:rPr>
          <w:rFonts w:asciiTheme="majorHAnsi" w:hAnsiTheme="majorHAnsi" w:cs="AGaramondPro-Regular"/>
          <w:sz w:val="20"/>
          <w:szCs w:val="20"/>
        </w:rPr>
        <w:t xml:space="preserve">“ </w:t>
      </w:r>
      <w:r w:rsidRPr="005600B8">
        <w:rPr>
          <w:rFonts w:asciiTheme="majorHAnsi" w:hAnsiTheme="majorHAnsi" w:cs="AGaramondPro-Regular"/>
          <w:sz w:val="20"/>
          <w:szCs w:val="20"/>
        </w:rPr>
        <w:lastRenderedPageBreak/>
        <w:t xml:space="preserve">gehen </w:t>
      </w:r>
      <w:proofErr w:type="spellStart"/>
      <w:r w:rsidRPr="00987406">
        <w:rPr>
          <w:rFonts w:asciiTheme="majorHAnsi" w:hAnsiTheme="majorHAnsi" w:cs="AGaramondPro-Regular"/>
          <w:b/>
          <w:sz w:val="20"/>
          <w:szCs w:val="20"/>
        </w:rPr>
        <w:t>Cavalery</w:t>
      </w:r>
      <w:proofErr w:type="spellEnd"/>
      <w:r w:rsidRPr="00987406">
        <w:rPr>
          <w:rFonts w:asciiTheme="majorHAnsi" w:hAnsiTheme="majorHAnsi" w:cs="AGaramondPro-Regular"/>
          <w:b/>
          <w:sz w:val="20"/>
          <w:szCs w:val="20"/>
        </w:rPr>
        <w:t xml:space="preserve"> </w:t>
      </w:r>
      <w:proofErr w:type="spellStart"/>
      <w:r w:rsidRPr="00987406">
        <w:rPr>
          <w:rFonts w:asciiTheme="majorHAnsi" w:hAnsiTheme="majorHAnsi" w:cs="AGaramondPro-Regular"/>
          <w:b/>
          <w:sz w:val="20"/>
          <w:szCs w:val="20"/>
        </w:rPr>
        <w:t>Conspiracy</w:t>
      </w:r>
      <w:proofErr w:type="spellEnd"/>
      <w:r w:rsidRPr="005600B8">
        <w:rPr>
          <w:rFonts w:asciiTheme="majorHAnsi" w:hAnsiTheme="majorHAnsi" w:cs="AGaramondPro-Regular"/>
          <w:sz w:val="20"/>
          <w:szCs w:val="20"/>
        </w:rPr>
        <w:t xml:space="preserve"> 2014 zurück zu ihren </w:t>
      </w:r>
      <w:proofErr w:type="spellStart"/>
      <w:r w:rsidRPr="005600B8">
        <w:rPr>
          <w:rFonts w:asciiTheme="majorHAnsi" w:hAnsiTheme="majorHAnsi" w:cs="AGaramondPro-Regular"/>
          <w:sz w:val="20"/>
          <w:szCs w:val="20"/>
        </w:rPr>
        <w:t>Grindcore</w:t>
      </w:r>
      <w:proofErr w:type="spellEnd"/>
      <w:r w:rsidRPr="005600B8">
        <w:rPr>
          <w:rFonts w:asciiTheme="majorHAnsi" w:hAnsiTheme="majorHAnsi" w:cs="AGaramondPro-Regular"/>
          <w:sz w:val="20"/>
          <w:szCs w:val="20"/>
        </w:rPr>
        <w:t xml:space="preserve">-Einflüssen, Nate Newton von </w:t>
      </w:r>
      <w:proofErr w:type="spellStart"/>
      <w:r w:rsidRPr="005600B8">
        <w:rPr>
          <w:rFonts w:asciiTheme="majorHAnsi" w:hAnsiTheme="majorHAnsi" w:cs="AGaramondPro-Regular"/>
          <w:sz w:val="20"/>
          <w:szCs w:val="20"/>
        </w:rPr>
        <w:t>Converge</w:t>
      </w:r>
      <w:proofErr w:type="spellEnd"/>
      <w:r w:rsidRPr="005600B8">
        <w:rPr>
          <w:rFonts w:asciiTheme="majorHAnsi" w:hAnsiTheme="majorHAnsi" w:cs="AGaramondPro-Regular"/>
          <w:sz w:val="20"/>
          <w:szCs w:val="20"/>
        </w:rPr>
        <w:t xml:space="preserve"> wird neuer Bassist. Mit den beiden für Juni bestätigten Shows werden </w:t>
      </w:r>
      <w:r w:rsidRPr="00987406">
        <w:rPr>
          <w:rFonts w:asciiTheme="majorHAnsi" w:hAnsiTheme="majorHAnsi" w:cs="AGaramondPro-Regular"/>
          <w:b/>
          <w:sz w:val="20"/>
          <w:szCs w:val="20"/>
        </w:rPr>
        <w:t xml:space="preserve">Cavalera </w:t>
      </w:r>
      <w:proofErr w:type="spellStart"/>
      <w:r w:rsidRPr="00987406">
        <w:rPr>
          <w:rFonts w:asciiTheme="majorHAnsi" w:hAnsiTheme="majorHAnsi" w:cs="AGaramondPro-Regular"/>
          <w:b/>
          <w:sz w:val="20"/>
          <w:szCs w:val="20"/>
        </w:rPr>
        <w:t>Conspiracy</w:t>
      </w:r>
      <w:proofErr w:type="spellEnd"/>
      <w:r w:rsidRPr="005600B8">
        <w:rPr>
          <w:rFonts w:asciiTheme="majorHAnsi" w:hAnsiTheme="majorHAnsi" w:cs="AGaramondPro-Regular"/>
          <w:sz w:val="20"/>
          <w:szCs w:val="20"/>
        </w:rPr>
        <w:t xml:space="preserve"> zum ersten Mal seit 2011 wieder ihren einzigartigen Sound in Deutschland vorstellen.</w:t>
      </w:r>
    </w:p>
    <w:p w:rsidR="005600B8" w:rsidRPr="00415885" w:rsidRDefault="005600B8" w:rsidP="005600B8">
      <w:pPr>
        <w:autoSpaceDE w:val="0"/>
        <w:autoSpaceDN w:val="0"/>
        <w:adjustRightInd w:val="0"/>
        <w:spacing w:after="0"/>
        <w:jc w:val="both"/>
        <w:rPr>
          <w:rFonts w:asciiTheme="majorHAnsi" w:hAnsiTheme="majorHAnsi" w:cs="AGaramondPro-Regular"/>
          <w:sz w:val="20"/>
          <w:szCs w:val="20"/>
        </w:rPr>
      </w:pPr>
    </w:p>
    <w:p w:rsidR="00316ED2" w:rsidRPr="007F58DB" w:rsidRDefault="00415885" w:rsidP="007F58DB">
      <w:pPr>
        <w:autoSpaceDE w:val="0"/>
        <w:autoSpaceDN w:val="0"/>
        <w:rPr>
          <w:rFonts w:ascii="Cambria" w:hAnsi="Cambria" w:cs="Arial"/>
          <w:sz w:val="20"/>
          <w:szCs w:val="20"/>
        </w:rPr>
      </w:pPr>
      <w:r w:rsidRPr="0070217F">
        <w:rPr>
          <w:rFonts w:ascii="Cambria" w:hAnsi="Cambria" w:cs="Calibri"/>
          <w:sz w:val="20"/>
          <w:szCs w:val="20"/>
        </w:rPr>
        <w:t xml:space="preserve">Weitere Informationen zu </w:t>
      </w:r>
      <w:r w:rsidR="005600B8" w:rsidRPr="005600B8">
        <w:rPr>
          <w:rFonts w:ascii="Cambria" w:hAnsi="Cambria" w:cs="Calibri"/>
          <w:b/>
          <w:sz w:val="20"/>
          <w:szCs w:val="20"/>
        </w:rPr>
        <w:t xml:space="preserve">Cavalera </w:t>
      </w:r>
      <w:proofErr w:type="spellStart"/>
      <w:r w:rsidR="005600B8" w:rsidRPr="005600B8">
        <w:rPr>
          <w:rFonts w:ascii="Cambria" w:hAnsi="Cambria" w:cs="Calibri"/>
          <w:b/>
          <w:sz w:val="20"/>
          <w:szCs w:val="20"/>
        </w:rPr>
        <w:t>Conspiracy</w:t>
      </w:r>
      <w:proofErr w:type="spellEnd"/>
      <w:r w:rsidR="005600B8" w:rsidRPr="005600B8">
        <w:rPr>
          <w:rFonts w:ascii="Cambria" w:hAnsi="Cambria" w:cs="Calibri"/>
          <w:b/>
          <w:sz w:val="20"/>
          <w:szCs w:val="20"/>
        </w:rPr>
        <w:t xml:space="preserve"> </w:t>
      </w:r>
      <w:r w:rsidR="007F58DB">
        <w:rPr>
          <w:rFonts w:ascii="Cambria" w:hAnsi="Cambria" w:cs="Calibri"/>
          <w:sz w:val="20"/>
          <w:szCs w:val="20"/>
        </w:rPr>
        <w:t xml:space="preserve">unter: </w:t>
      </w:r>
      <w:r w:rsidR="005600B8">
        <w:rPr>
          <w:rFonts w:ascii="Cambria" w:hAnsi="Cambria" w:cs="Calibri"/>
          <w:sz w:val="20"/>
          <w:szCs w:val="20"/>
        </w:rPr>
        <w:br/>
      </w:r>
      <w:hyperlink r:id="rId12" w:history="1">
        <w:r w:rsidR="005600B8" w:rsidRPr="006B0AAF">
          <w:rPr>
            <w:rStyle w:val="Hyperlink"/>
          </w:rPr>
          <w:t>www.cavaleraconspiracy.com</w:t>
        </w:r>
      </w:hyperlink>
      <w:r w:rsidR="005600B8">
        <w:t xml:space="preserve"> | </w:t>
      </w:r>
      <w:hyperlink r:id="rId13" w:history="1">
        <w:r w:rsidR="005600B8" w:rsidRPr="006B0AAF">
          <w:rPr>
            <w:rStyle w:val="Hyperlink"/>
          </w:rPr>
          <w:t>www.facebook.com/cavaleraconspiracy</w:t>
        </w:r>
      </w:hyperlink>
      <w:r w:rsidR="005600B8">
        <w:t xml:space="preserve"> |</w:t>
      </w:r>
      <w:r w:rsidR="005600B8" w:rsidRPr="005600B8">
        <w:t>twitter.com/</w:t>
      </w:r>
      <w:proofErr w:type="spellStart"/>
      <w:r w:rsidR="005600B8" w:rsidRPr="005600B8">
        <w:t>cavconspiracy</w:t>
      </w:r>
      <w:proofErr w:type="spellEnd"/>
    </w:p>
    <w:tbl>
      <w:tblPr>
        <w:tblW w:w="9435" w:type="dxa"/>
        <w:tblBorders>
          <w:top w:val="single" w:sz="8" w:space="0" w:color="008CA0"/>
          <w:bottom w:val="single" w:sz="8" w:space="0" w:color="008CA0"/>
          <w:insideH w:val="single" w:sz="4" w:space="0" w:color="008CA0"/>
          <w:insideV w:val="single" w:sz="4" w:space="0" w:color="008CA0"/>
        </w:tblBorders>
        <w:tblLook w:val="04A0" w:firstRow="1" w:lastRow="0" w:firstColumn="1" w:lastColumn="0" w:noHBand="0" w:noVBand="1"/>
      </w:tblPr>
      <w:tblGrid>
        <w:gridCol w:w="9435"/>
      </w:tblGrid>
      <w:tr w:rsidR="00316ED2" w:rsidRPr="00415885" w:rsidTr="00592A2E">
        <w:trPr>
          <w:trHeight w:val="3132"/>
        </w:trPr>
        <w:tc>
          <w:tcPr>
            <w:tcW w:w="9435" w:type="dxa"/>
            <w:vAlign w:val="center"/>
          </w:tcPr>
          <w:p w:rsidR="0097760A" w:rsidRPr="007F58DB" w:rsidRDefault="00D23A5A" w:rsidP="005600B8">
            <w:pPr>
              <w:spacing w:line="440" w:lineRule="exact"/>
              <w:jc w:val="center"/>
              <w:rPr>
                <w:rFonts w:asciiTheme="majorHAnsi" w:hAnsiTheme="majorHAnsi"/>
                <w:spacing w:val="30"/>
                <w:sz w:val="18"/>
                <w:szCs w:val="18"/>
              </w:rPr>
            </w:pPr>
            <w:r w:rsidRPr="00415885">
              <w:rPr>
                <w:rFonts w:asciiTheme="majorHAnsi" w:hAnsiTheme="majorHAnsi"/>
                <w:i/>
                <w:spacing w:val="30"/>
                <w:sz w:val="36"/>
                <w:szCs w:val="36"/>
              </w:rPr>
              <w:br/>
            </w:r>
            <w:r w:rsidR="005600B8" w:rsidRPr="005600B8">
              <w:rPr>
                <w:rFonts w:asciiTheme="majorHAnsi" w:hAnsiTheme="majorHAnsi"/>
                <w:i/>
                <w:spacing w:val="30"/>
                <w:sz w:val="36"/>
                <w:szCs w:val="36"/>
              </w:rPr>
              <w:t>CAVALERA CONSPIRACY</w:t>
            </w:r>
            <w:r w:rsidR="00876FC4">
              <w:rPr>
                <w:rFonts w:asciiTheme="majorHAnsi" w:hAnsiTheme="majorHAnsi"/>
                <w:i/>
                <w:spacing w:val="30"/>
                <w:sz w:val="36"/>
                <w:szCs w:val="36"/>
              </w:rPr>
              <w:br/>
            </w:r>
            <w:r w:rsidR="00676F33" w:rsidRPr="00676F33">
              <w:rPr>
                <w:rFonts w:asciiTheme="majorHAnsi" w:hAnsiTheme="majorHAnsi"/>
                <w:i/>
                <w:spacing w:val="30"/>
                <w:sz w:val="36"/>
                <w:szCs w:val="36"/>
              </w:rPr>
              <w:t xml:space="preserve">Tour </w:t>
            </w:r>
            <w:r w:rsidR="00676F33">
              <w:rPr>
                <w:rFonts w:asciiTheme="majorHAnsi" w:hAnsiTheme="majorHAnsi"/>
                <w:i/>
                <w:spacing w:val="30"/>
                <w:sz w:val="36"/>
                <w:szCs w:val="36"/>
              </w:rPr>
              <w:t>2015</w:t>
            </w:r>
            <w:r w:rsidRPr="00415885">
              <w:rPr>
                <w:rFonts w:asciiTheme="majorHAnsi" w:hAnsiTheme="majorHAnsi"/>
                <w:i/>
                <w:color w:val="008CA0"/>
                <w:spacing w:val="30"/>
                <w:sz w:val="32"/>
                <w:szCs w:val="32"/>
              </w:rPr>
              <w:br/>
            </w:r>
            <w:r w:rsidRPr="00415885">
              <w:rPr>
                <w:rFonts w:asciiTheme="majorHAnsi" w:hAnsiTheme="majorHAnsi"/>
                <w:i/>
                <w:color w:val="008CA0"/>
                <w:spacing w:val="30"/>
                <w:sz w:val="32"/>
                <w:szCs w:val="32"/>
              </w:rPr>
              <w:br/>
            </w:r>
            <w:r w:rsidR="005600B8" w:rsidRPr="005600B8">
              <w:rPr>
                <w:rFonts w:asciiTheme="majorHAnsi" w:hAnsiTheme="majorHAnsi"/>
                <w:spacing w:val="30"/>
                <w:sz w:val="32"/>
                <w:szCs w:val="32"/>
              </w:rPr>
              <w:t>15.06</w:t>
            </w:r>
            <w:r w:rsidR="0097760A" w:rsidRPr="005600B8">
              <w:rPr>
                <w:rFonts w:asciiTheme="majorHAnsi" w:hAnsiTheme="majorHAnsi"/>
                <w:spacing w:val="30"/>
                <w:sz w:val="32"/>
                <w:szCs w:val="32"/>
              </w:rPr>
              <w:t>.2015 KÖLN /</w:t>
            </w:r>
            <w:r w:rsidR="005600B8" w:rsidRPr="005600B8">
              <w:rPr>
                <w:rFonts w:asciiTheme="majorHAnsi" w:hAnsiTheme="majorHAnsi"/>
                <w:spacing w:val="30"/>
                <w:sz w:val="32"/>
                <w:szCs w:val="32"/>
              </w:rPr>
              <w:t xml:space="preserve"> LUXOR</w:t>
            </w:r>
            <w:r w:rsidR="00E226CD" w:rsidRPr="005600B8">
              <w:rPr>
                <w:rFonts w:asciiTheme="majorHAnsi" w:hAnsiTheme="majorHAnsi"/>
                <w:spacing w:val="30"/>
                <w:sz w:val="32"/>
                <w:szCs w:val="32"/>
              </w:rPr>
              <w:br/>
            </w:r>
            <w:r w:rsidR="005600B8" w:rsidRPr="005600B8">
              <w:rPr>
                <w:rFonts w:asciiTheme="majorHAnsi" w:hAnsiTheme="majorHAnsi"/>
                <w:color w:val="008CA0"/>
                <w:spacing w:val="30"/>
                <w:sz w:val="32"/>
                <w:szCs w:val="32"/>
              </w:rPr>
              <w:t>18.06</w:t>
            </w:r>
            <w:r w:rsidR="0097760A" w:rsidRPr="005600B8">
              <w:rPr>
                <w:rFonts w:asciiTheme="majorHAnsi" w:hAnsiTheme="majorHAnsi"/>
                <w:color w:val="008CA0"/>
                <w:spacing w:val="30"/>
                <w:sz w:val="32"/>
                <w:szCs w:val="32"/>
              </w:rPr>
              <w:t>.2015 MÜNCHEN /</w:t>
            </w:r>
            <w:r w:rsidR="005600B8" w:rsidRPr="005600B8">
              <w:rPr>
                <w:rFonts w:asciiTheme="majorHAnsi" w:hAnsiTheme="majorHAnsi"/>
                <w:color w:val="008CA0"/>
                <w:spacing w:val="30"/>
                <w:sz w:val="32"/>
                <w:szCs w:val="32"/>
              </w:rPr>
              <w:t xml:space="preserve"> BACKSTAGE</w:t>
            </w:r>
            <w:r w:rsidR="00876FC4" w:rsidRPr="0097760A">
              <w:rPr>
                <w:rFonts w:asciiTheme="majorHAnsi" w:hAnsiTheme="majorHAnsi"/>
                <w:spacing w:val="30"/>
                <w:sz w:val="25"/>
                <w:szCs w:val="25"/>
              </w:rPr>
              <w:br/>
            </w:r>
          </w:p>
        </w:tc>
      </w:tr>
    </w:tbl>
    <w:p w:rsidR="007F58DB" w:rsidRDefault="007F58DB" w:rsidP="007F58DB">
      <w:pPr>
        <w:spacing w:after="0" w:line="360" w:lineRule="auto"/>
        <w:rPr>
          <w:rFonts w:asciiTheme="majorHAnsi" w:hAnsiTheme="majorHAnsi"/>
          <w:lang w:val="en-US"/>
        </w:rPr>
      </w:pPr>
    </w:p>
    <w:p w:rsidR="007F58DB" w:rsidRDefault="007F58DB" w:rsidP="007F58DB">
      <w:pPr>
        <w:spacing w:after="0" w:line="360" w:lineRule="auto"/>
        <w:rPr>
          <w:rFonts w:asciiTheme="majorHAnsi" w:hAnsiTheme="majorHAnsi"/>
          <w:lang w:val="en-US"/>
        </w:rPr>
      </w:pPr>
    </w:p>
    <w:p w:rsidR="007F58DB" w:rsidRPr="00415885" w:rsidRDefault="007F58DB" w:rsidP="007F58DB">
      <w:pPr>
        <w:spacing w:after="0" w:line="360" w:lineRule="auto"/>
        <w:jc w:val="center"/>
        <w:rPr>
          <w:rFonts w:asciiTheme="majorHAnsi" w:hAnsiTheme="majorHAnsi"/>
          <w:lang w:val="en-US"/>
        </w:rPr>
      </w:pPr>
      <w:r>
        <w:rPr>
          <w:noProof/>
          <w:lang w:eastAsia="de-DE"/>
        </w:rPr>
        <w:drawing>
          <wp:inline distT="0" distB="0" distL="0" distR="0" wp14:anchorId="0488F3D3" wp14:editId="14FE8E7E">
            <wp:extent cx="2484120" cy="1131570"/>
            <wp:effectExtent l="0" t="0" r="0" b="0"/>
            <wp:docPr id="3" name="Grafik 3" descr="WP-Logo_mitAdresse_RGB"/>
            <wp:cNvGraphicFramePr/>
            <a:graphic xmlns:a="http://schemas.openxmlformats.org/drawingml/2006/main">
              <a:graphicData uri="http://schemas.openxmlformats.org/drawingml/2006/picture">
                <pic:pic xmlns:pic="http://schemas.openxmlformats.org/drawingml/2006/picture">
                  <pic:nvPicPr>
                    <pic:cNvPr id="3" name="Grafik 3" descr="WP-Logo_mitAdresse_RGB"/>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inline>
        </w:drawing>
      </w:r>
    </w:p>
    <w:sectPr w:rsidR="007F58DB" w:rsidRPr="00415885" w:rsidSect="0007544B">
      <w:headerReference w:type="default" r:id="rId15"/>
      <w:footerReference w:type="default" r:id="rId16"/>
      <w:footerReference w:type="first" r:id="rId17"/>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6DF" w:rsidRDefault="006C16DF" w:rsidP="006C61BB">
      <w:pPr>
        <w:spacing w:after="0" w:line="240" w:lineRule="auto"/>
      </w:pPr>
      <w:r>
        <w:separator/>
      </w:r>
    </w:p>
  </w:endnote>
  <w:endnote w:type="continuationSeparator" w:id="0">
    <w:p w:rsidR="006C16DF" w:rsidRDefault="006C16DF"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GaramondPro-Regular">
    <w:panose1 w:val="02020502060506020403"/>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67469">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67469">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E67469">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E67469">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6DF" w:rsidRDefault="006C16DF" w:rsidP="006C61BB">
      <w:pPr>
        <w:spacing w:after="0" w:line="240" w:lineRule="auto"/>
      </w:pPr>
      <w:r>
        <w:separator/>
      </w:r>
    </w:p>
  </w:footnote>
  <w:footnote w:type="continuationSeparator" w:id="0">
    <w:p w:rsidR="006C16DF" w:rsidRDefault="006C16DF"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30A" w:rsidRDefault="009D4E9E" w:rsidP="006C330A">
    <w:pPr>
      <w:pStyle w:val="Kopfzeile"/>
      <w:jc w:val="right"/>
    </w:pPr>
    <w:r>
      <w:rPr>
        <w:noProof/>
        <w:lang w:eastAsia="de-DE"/>
      </w:rPr>
      <w:drawing>
        <wp:inline distT="0" distB="0" distL="0" distR="0">
          <wp:extent cx="544830" cy="535305"/>
          <wp:effectExtent l="0" t="0" r="7620" b="0"/>
          <wp:docPr id="1" name="Bild 1" descr="WP-Logo2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RDefault="006C330A" w:rsidP="006C330A">
    <w:pPr>
      <w:pStyle w:val="Kopfzeile"/>
      <w:jc w:val="right"/>
    </w:pPr>
  </w:p>
  <w:p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33AF"/>
    <w:rsid w:val="00053689"/>
    <w:rsid w:val="0007352C"/>
    <w:rsid w:val="00073BFC"/>
    <w:rsid w:val="0007544B"/>
    <w:rsid w:val="000A48C6"/>
    <w:rsid w:val="000B2D79"/>
    <w:rsid w:val="0012792E"/>
    <w:rsid w:val="0014703B"/>
    <w:rsid w:val="00151417"/>
    <w:rsid w:val="001714DC"/>
    <w:rsid w:val="0019395D"/>
    <w:rsid w:val="001B2609"/>
    <w:rsid w:val="001B7828"/>
    <w:rsid w:val="001F3CF3"/>
    <w:rsid w:val="00200B90"/>
    <w:rsid w:val="00212243"/>
    <w:rsid w:val="00217A2F"/>
    <w:rsid w:val="002726C0"/>
    <w:rsid w:val="002917F9"/>
    <w:rsid w:val="002A1851"/>
    <w:rsid w:val="002B090E"/>
    <w:rsid w:val="002B4389"/>
    <w:rsid w:val="002C43D9"/>
    <w:rsid w:val="003051F3"/>
    <w:rsid w:val="00305B87"/>
    <w:rsid w:val="00316ED2"/>
    <w:rsid w:val="003178E9"/>
    <w:rsid w:val="00372212"/>
    <w:rsid w:val="003765C7"/>
    <w:rsid w:val="00382C66"/>
    <w:rsid w:val="00391921"/>
    <w:rsid w:val="003A4F15"/>
    <w:rsid w:val="003B775B"/>
    <w:rsid w:val="003C08CD"/>
    <w:rsid w:val="003E32B3"/>
    <w:rsid w:val="00400FEC"/>
    <w:rsid w:val="00415885"/>
    <w:rsid w:val="004256BD"/>
    <w:rsid w:val="00465D9F"/>
    <w:rsid w:val="004A4883"/>
    <w:rsid w:val="004A6553"/>
    <w:rsid w:val="004C2A1C"/>
    <w:rsid w:val="004D353F"/>
    <w:rsid w:val="004E5599"/>
    <w:rsid w:val="004F0DC9"/>
    <w:rsid w:val="00515CB9"/>
    <w:rsid w:val="00537BA0"/>
    <w:rsid w:val="005451AF"/>
    <w:rsid w:val="00547857"/>
    <w:rsid w:val="005600B8"/>
    <w:rsid w:val="00592A2E"/>
    <w:rsid w:val="005B5BFF"/>
    <w:rsid w:val="005E01C1"/>
    <w:rsid w:val="005E78C0"/>
    <w:rsid w:val="005F30E6"/>
    <w:rsid w:val="005F46C5"/>
    <w:rsid w:val="005F7AD8"/>
    <w:rsid w:val="00651A9D"/>
    <w:rsid w:val="006557F7"/>
    <w:rsid w:val="00667A00"/>
    <w:rsid w:val="00676F33"/>
    <w:rsid w:val="006851F7"/>
    <w:rsid w:val="00685510"/>
    <w:rsid w:val="0069366F"/>
    <w:rsid w:val="006A5F09"/>
    <w:rsid w:val="006B1325"/>
    <w:rsid w:val="006C16DF"/>
    <w:rsid w:val="006C330A"/>
    <w:rsid w:val="006C61BB"/>
    <w:rsid w:val="00700DA1"/>
    <w:rsid w:val="0070217F"/>
    <w:rsid w:val="00704C0E"/>
    <w:rsid w:val="00712C7A"/>
    <w:rsid w:val="00752AEB"/>
    <w:rsid w:val="007606F8"/>
    <w:rsid w:val="0079445B"/>
    <w:rsid w:val="007A2FE9"/>
    <w:rsid w:val="007D7977"/>
    <w:rsid w:val="007F58DB"/>
    <w:rsid w:val="00836B1F"/>
    <w:rsid w:val="00870B14"/>
    <w:rsid w:val="008768CD"/>
    <w:rsid w:val="00876DFD"/>
    <w:rsid w:val="00876FC4"/>
    <w:rsid w:val="00890A5C"/>
    <w:rsid w:val="00895282"/>
    <w:rsid w:val="008A4611"/>
    <w:rsid w:val="008C1286"/>
    <w:rsid w:val="008D217A"/>
    <w:rsid w:val="00930E06"/>
    <w:rsid w:val="00960996"/>
    <w:rsid w:val="0097760A"/>
    <w:rsid w:val="00981189"/>
    <w:rsid w:val="00987406"/>
    <w:rsid w:val="009B48CF"/>
    <w:rsid w:val="009D0B5D"/>
    <w:rsid w:val="009D2598"/>
    <w:rsid w:val="009D3221"/>
    <w:rsid w:val="009D4764"/>
    <w:rsid w:val="009D4E9E"/>
    <w:rsid w:val="009F61A3"/>
    <w:rsid w:val="00A13CC3"/>
    <w:rsid w:val="00A13D95"/>
    <w:rsid w:val="00A16660"/>
    <w:rsid w:val="00AC2D0B"/>
    <w:rsid w:val="00AD1209"/>
    <w:rsid w:val="00AD28B2"/>
    <w:rsid w:val="00AD6488"/>
    <w:rsid w:val="00AE04A0"/>
    <w:rsid w:val="00B06E2F"/>
    <w:rsid w:val="00B175B6"/>
    <w:rsid w:val="00B17BEE"/>
    <w:rsid w:val="00B51807"/>
    <w:rsid w:val="00B66F8F"/>
    <w:rsid w:val="00B6785A"/>
    <w:rsid w:val="00B97C22"/>
    <w:rsid w:val="00BB3C54"/>
    <w:rsid w:val="00BC6FA1"/>
    <w:rsid w:val="00BC7323"/>
    <w:rsid w:val="00BD3171"/>
    <w:rsid w:val="00C0208F"/>
    <w:rsid w:val="00C12969"/>
    <w:rsid w:val="00C17E28"/>
    <w:rsid w:val="00C3103C"/>
    <w:rsid w:val="00C522E9"/>
    <w:rsid w:val="00C610FE"/>
    <w:rsid w:val="00C70878"/>
    <w:rsid w:val="00C7559F"/>
    <w:rsid w:val="00C91980"/>
    <w:rsid w:val="00C96C3D"/>
    <w:rsid w:val="00CA3384"/>
    <w:rsid w:val="00CB52FD"/>
    <w:rsid w:val="00CC18CC"/>
    <w:rsid w:val="00CC1CDC"/>
    <w:rsid w:val="00CD0A7A"/>
    <w:rsid w:val="00CD1FDF"/>
    <w:rsid w:val="00CD401E"/>
    <w:rsid w:val="00D13E6E"/>
    <w:rsid w:val="00D23A5A"/>
    <w:rsid w:val="00D31F4A"/>
    <w:rsid w:val="00DB0FFB"/>
    <w:rsid w:val="00DC2E02"/>
    <w:rsid w:val="00DD3C41"/>
    <w:rsid w:val="00DD3F18"/>
    <w:rsid w:val="00DE083B"/>
    <w:rsid w:val="00DF74EE"/>
    <w:rsid w:val="00E058C0"/>
    <w:rsid w:val="00E226CD"/>
    <w:rsid w:val="00E46BBA"/>
    <w:rsid w:val="00E61161"/>
    <w:rsid w:val="00E65E17"/>
    <w:rsid w:val="00E66BF9"/>
    <w:rsid w:val="00E67469"/>
    <w:rsid w:val="00E67D73"/>
    <w:rsid w:val="00E7000B"/>
    <w:rsid w:val="00E90EA4"/>
    <w:rsid w:val="00EA58EF"/>
    <w:rsid w:val="00EB215C"/>
    <w:rsid w:val="00EF57FC"/>
    <w:rsid w:val="00F44A66"/>
    <w:rsid w:val="00F5526B"/>
    <w:rsid w:val="00F56412"/>
    <w:rsid w:val="00FA0358"/>
    <w:rsid w:val="00FA48AD"/>
    <w:rsid w:val="00FB45CB"/>
    <w:rsid w:val="00FC50F2"/>
    <w:rsid w:val="00FD2789"/>
    <w:rsid w:val="00FE017A"/>
    <w:rsid w:val="00FE49B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87878225">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49186308">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cavaleraconspirac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avaleraconspiracy.com"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icketmaster.de"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myticket.d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_NEUE%20CI\03_PRuMarketing\VOR_Pressemeld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60C95-9F29-4461-9E0A-417C077ED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VOR_Pressemeldung</Template>
  <TotalTime>0</TotalTime>
  <Pages>2</Pages>
  <Words>414</Words>
  <Characters>2611</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3019</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Tobias Dietermann</cp:lastModifiedBy>
  <cp:revision>7</cp:revision>
  <cp:lastPrinted>2015-02-24T16:29:00Z</cp:lastPrinted>
  <dcterms:created xsi:type="dcterms:W3CDTF">2015-02-24T12:58:00Z</dcterms:created>
  <dcterms:modified xsi:type="dcterms:W3CDTF">2015-02-24T16:36:00Z</dcterms:modified>
</cp:coreProperties>
</file>